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1EA0" w:rsidRPr="005E1EA0" w:rsidRDefault="005E1EA0" w:rsidP="005E1EA0">
      <w:pPr>
        <w:spacing w:after="0" w:line="240" w:lineRule="auto"/>
        <w:jc w:val="center"/>
        <w:rPr>
          <w:rFonts w:ascii="Times New Roman" w:hAnsi="Times New Roman" w:cs="Times New Roman"/>
          <w:b/>
          <w:sz w:val="24"/>
          <w:szCs w:val="24"/>
          <w:lang w:val="nb-NO"/>
        </w:rPr>
      </w:pPr>
      <w:r w:rsidRPr="005E1EA0">
        <w:rPr>
          <w:rFonts w:ascii="Times New Roman" w:hAnsi="Times New Roman" w:cs="Times New Roman"/>
          <w:b/>
          <w:sz w:val="24"/>
          <w:szCs w:val="24"/>
          <w:lang w:val="nb-NO"/>
        </w:rPr>
        <w:t>INISIASI 4</w:t>
      </w:r>
    </w:p>
    <w:p w:rsidR="005E1EA0" w:rsidRDefault="005E1EA0" w:rsidP="005E1EA0">
      <w:pPr>
        <w:spacing w:after="0" w:line="240" w:lineRule="auto"/>
        <w:jc w:val="center"/>
        <w:rPr>
          <w:rFonts w:ascii="Times New Roman" w:hAnsi="Times New Roman" w:cs="Times New Roman"/>
          <w:b/>
          <w:sz w:val="24"/>
          <w:szCs w:val="24"/>
          <w:lang w:val="nb-NO"/>
        </w:rPr>
      </w:pPr>
      <w:r w:rsidRPr="005E1EA0">
        <w:rPr>
          <w:rFonts w:ascii="Times New Roman" w:hAnsi="Times New Roman" w:cs="Times New Roman"/>
          <w:b/>
          <w:sz w:val="24"/>
          <w:szCs w:val="24"/>
          <w:lang w:val="nb-NO"/>
        </w:rPr>
        <w:t>JENIS-JENIS PENDEKATAN PENELITIAN KUALITATIF</w:t>
      </w:r>
    </w:p>
    <w:p w:rsidR="005E1EA0" w:rsidRPr="005E1EA0" w:rsidRDefault="005E1EA0" w:rsidP="005E1EA0">
      <w:pPr>
        <w:spacing w:after="0" w:line="240" w:lineRule="auto"/>
        <w:jc w:val="center"/>
        <w:rPr>
          <w:rFonts w:ascii="Times New Roman" w:hAnsi="Times New Roman" w:cs="Times New Roman"/>
          <w:b/>
          <w:sz w:val="24"/>
          <w:szCs w:val="24"/>
          <w:lang w:val="nb-NO"/>
        </w:rPr>
      </w:pPr>
    </w:p>
    <w:p w:rsidR="005E1EA0" w:rsidRDefault="005E1EA0" w:rsidP="005E1EA0">
      <w:pPr>
        <w:spacing w:after="0" w:line="240" w:lineRule="auto"/>
        <w:jc w:val="center"/>
        <w:rPr>
          <w:rFonts w:ascii="Times New Roman" w:hAnsi="Times New Roman" w:cs="Times New Roman"/>
          <w:sz w:val="24"/>
          <w:szCs w:val="24"/>
          <w:lang w:val="nb-NO"/>
        </w:rPr>
      </w:pPr>
    </w:p>
    <w:p w:rsidR="005E1EA0" w:rsidRDefault="005E1EA0" w:rsidP="005E1EA0">
      <w:pPr>
        <w:spacing w:line="360" w:lineRule="auto"/>
        <w:ind w:firstLine="720"/>
        <w:jc w:val="both"/>
        <w:rPr>
          <w:rFonts w:ascii="Times New Roman" w:hAnsi="Times New Roman" w:cs="Times New Roman"/>
          <w:sz w:val="24"/>
          <w:szCs w:val="24"/>
        </w:rPr>
      </w:pPr>
      <w:proofErr w:type="spellStart"/>
      <w:r>
        <w:rPr>
          <w:rStyle w:val="fontstyle01"/>
        </w:rPr>
        <w:t>M</w:t>
      </w:r>
      <w:r>
        <w:rPr>
          <w:rStyle w:val="fontstyle01"/>
        </w:rPr>
        <w:t>etode</w:t>
      </w:r>
      <w:proofErr w:type="spellEnd"/>
      <w:r>
        <w:rPr>
          <w:rStyle w:val="fontstyle01"/>
        </w:rPr>
        <w:t xml:space="preserve"> </w:t>
      </w:r>
      <w:proofErr w:type="spellStart"/>
      <w:r>
        <w:rPr>
          <w:rStyle w:val="fontstyle01"/>
        </w:rPr>
        <w:t>penelitian</w:t>
      </w:r>
      <w:proofErr w:type="spellEnd"/>
      <w:r>
        <w:rPr>
          <w:rStyle w:val="fontstyle01"/>
        </w:rPr>
        <w:t xml:space="preserve"> </w:t>
      </w:r>
      <w:proofErr w:type="spellStart"/>
      <w:r>
        <w:rPr>
          <w:rStyle w:val="fontstyle01"/>
        </w:rPr>
        <w:t>kualitatif</w:t>
      </w:r>
      <w:proofErr w:type="spellEnd"/>
      <w:r>
        <w:rPr>
          <w:rStyle w:val="fontstyle01"/>
        </w:rPr>
        <w:t xml:space="preserve"> </w:t>
      </w:r>
      <w:proofErr w:type="spellStart"/>
      <w:r>
        <w:rPr>
          <w:rStyle w:val="fontstyle01"/>
        </w:rPr>
        <w:t>berkembang</w:t>
      </w:r>
      <w:proofErr w:type="spellEnd"/>
      <w:r>
        <w:rPr>
          <w:rFonts w:ascii="TimesNewRomanPSMT" w:hAnsi="TimesNewRomanPSMT"/>
          <w:color w:val="000000"/>
        </w:rPr>
        <w:t xml:space="preserve"> </w:t>
      </w:r>
      <w:proofErr w:type="spellStart"/>
      <w:r>
        <w:rPr>
          <w:rStyle w:val="fontstyle01"/>
        </w:rPr>
        <w:t>sangat</w:t>
      </w:r>
      <w:proofErr w:type="spellEnd"/>
      <w:r>
        <w:rPr>
          <w:rStyle w:val="fontstyle01"/>
        </w:rPr>
        <w:t xml:space="preserve"> </w:t>
      </w:r>
      <w:proofErr w:type="spellStart"/>
      <w:r>
        <w:rPr>
          <w:rStyle w:val="fontstyle01"/>
        </w:rPr>
        <w:t>cepat</w:t>
      </w:r>
      <w:proofErr w:type="spellEnd"/>
      <w:r>
        <w:rPr>
          <w:rStyle w:val="fontstyle01"/>
        </w:rPr>
        <w:t xml:space="preserve"> </w:t>
      </w:r>
      <w:proofErr w:type="spellStart"/>
      <w:r>
        <w:rPr>
          <w:rStyle w:val="fontstyle01"/>
        </w:rPr>
        <w:t>dan</w:t>
      </w:r>
      <w:proofErr w:type="spellEnd"/>
      <w:r>
        <w:rPr>
          <w:rStyle w:val="fontstyle01"/>
        </w:rPr>
        <w:t xml:space="preserve"> </w:t>
      </w:r>
      <w:proofErr w:type="spellStart"/>
      <w:r>
        <w:rPr>
          <w:rStyle w:val="fontstyle01"/>
        </w:rPr>
        <w:t>kompleks</w:t>
      </w:r>
      <w:proofErr w:type="spellEnd"/>
      <w:r>
        <w:rPr>
          <w:rStyle w:val="fontstyle01"/>
        </w:rPr>
        <w:t xml:space="preserve"> </w:t>
      </w:r>
      <w:proofErr w:type="spellStart"/>
      <w:r>
        <w:rPr>
          <w:rStyle w:val="fontstyle01"/>
        </w:rPr>
        <w:t>mulai</w:t>
      </w:r>
      <w:proofErr w:type="spellEnd"/>
      <w:r>
        <w:rPr>
          <w:rStyle w:val="fontstyle01"/>
        </w:rPr>
        <w:t xml:space="preserve"> </w:t>
      </w:r>
      <w:proofErr w:type="spellStart"/>
      <w:r>
        <w:rPr>
          <w:rStyle w:val="fontstyle01"/>
        </w:rPr>
        <w:t>dari</w:t>
      </w:r>
      <w:proofErr w:type="spellEnd"/>
      <w:r>
        <w:rPr>
          <w:rStyle w:val="fontstyle01"/>
        </w:rPr>
        <w:t xml:space="preserve"> </w:t>
      </w:r>
      <w:proofErr w:type="spellStart"/>
      <w:r>
        <w:rPr>
          <w:rStyle w:val="fontstyle01"/>
        </w:rPr>
        <w:t>asumsi-asumsi</w:t>
      </w:r>
      <w:proofErr w:type="spellEnd"/>
      <w:r>
        <w:rPr>
          <w:rStyle w:val="fontstyle01"/>
        </w:rPr>
        <w:t xml:space="preserve"> </w:t>
      </w:r>
      <w:proofErr w:type="spellStart"/>
      <w:r>
        <w:rPr>
          <w:rStyle w:val="fontstyle01"/>
        </w:rPr>
        <w:t>dasar</w:t>
      </w:r>
      <w:proofErr w:type="spellEnd"/>
      <w:r>
        <w:rPr>
          <w:rFonts w:ascii="TimesNewRomanPSMT" w:hAnsi="TimesNewRomanPSMT"/>
          <w:color w:val="000000"/>
        </w:rPr>
        <w:t xml:space="preserve"> </w:t>
      </w:r>
      <w:proofErr w:type="spellStart"/>
      <w:r>
        <w:rPr>
          <w:rStyle w:val="fontstyle01"/>
        </w:rPr>
        <w:t>filosofis</w:t>
      </w:r>
      <w:proofErr w:type="spellEnd"/>
      <w:r>
        <w:rPr>
          <w:rStyle w:val="fontstyle01"/>
        </w:rPr>
        <w:t xml:space="preserve">, </w:t>
      </w:r>
      <w:proofErr w:type="spellStart"/>
      <w:r>
        <w:rPr>
          <w:rStyle w:val="fontstyle01"/>
        </w:rPr>
        <w:t>prosedur</w:t>
      </w:r>
      <w:proofErr w:type="spellEnd"/>
      <w:r>
        <w:rPr>
          <w:rStyle w:val="fontstyle01"/>
        </w:rPr>
        <w:t xml:space="preserve">, </w:t>
      </w:r>
      <w:proofErr w:type="spellStart"/>
      <w:r>
        <w:rPr>
          <w:rStyle w:val="fontstyle01"/>
        </w:rPr>
        <w:t>tujuan</w:t>
      </w:r>
      <w:proofErr w:type="spellEnd"/>
      <w:r>
        <w:rPr>
          <w:rStyle w:val="fontstyle01"/>
        </w:rPr>
        <w:t xml:space="preserve"> </w:t>
      </w:r>
      <w:proofErr w:type="spellStart"/>
      <w:r>
        <w:rPr>
          <w:rStyle w:val="fontstyle01"/>
        </w:rPr>
        <w:t>penelitian</w:t>
      </w:r>
      <w:proofErr w:type="spellEnd"/>
      <w:r>
        <w:rPr>
          <w:rStyle w:val="fontstyle01"/>
        </w:rPr>
        <w:t xml:space="preserve">, </w:t>
      </w:r>
      <w:proofErr w:type="spellStart"/>
      <w:r>
        <w:rPr>
          <w:rStyle w:val="fontstyle01"/>
        </w:rPr>
        <w:t>dan</w:t>
      </w:r>
      <w:proofErr w:type="spellEnd"/>
      <w:r>
        <w:rPr>
          <w:rStyle w:val="fontstyle01"/>
        </w:rPr>
        <w:t xml:space="preserve"> </w:t>
      </w:r>
      <w:proofErr w:type="spellStart"/>
      <w:r>
        <w:rPr>
          <w:rStyle w:val="fontstyle01"/>
        </w:rPr>
        <w:t>juga</w:t>
      </w:r>
      <w:proofErr w:type="spellEnd"/>
      <w:r>
        <w:rPr>
          <w:rStyle w:val="fontstyle01"/>
        </w:rPr>
        <w:t xml:space="preserve"> </w:t>
      </w:r>
      <w:proofErr w:type="spellStart"/>
      <w:r>
        <w:rPr>
          <w:rStyle w:val="fontstyle01"/>
        </w:rPr>
        <w:t>lokus</w:t>
      </w:r>
      <w:proofErr w:type="spellEnd"/>
      <w:r>
        <w:rPr>
          <w:rStyle w:val="fontstyle01"/>
        </w:rPr>
        <w:t xml:space="preserve"> </w:t>
      </w:r>
      <w:proofErr w:type="spellStart"/>
      <w:r>
        <w:rPr>
          <w:rStyle w:val="fontstyle01"/>
        </w:rPr>
        <w:t>penelitiannya</w:t>
      </w:r>
      <w:proofErr w:type="spellEnd"/>
      <w:r>
        <w:rPr>
          <w:rStyle w:val="fontstyle01"/>
        </w:rPr>
        <w:t xml:space="preserve">. </w:t>
      </w:r>
      <w:proofErr w:type="spellStart"/>
      <w:r>
        <w:rPr>
          <w:rStyle w:val="fontstyle01"/>
        </w:rPr>
        <w:t>Jika</w:t>
      </w:r>
      <w:proofErr w:type="spellEnd"/>
      <w:r>
        <w:rPr>
          <w:rFonts w:ascii="TimesNewRomanPSMT" w:hAnsi="TimesNewRomanPSMT"/>
          <w:color w:val="000000"/>
        </w:rPr>
        <w:t xml:space="preserve"> </w:t>
      </w:r>
      <w:proofErr w:type="spellStart"/>
      <w:r>
        <w:rPr>
          <w:rStyle w:val="fontstyle01"/>
        </w:rPr>
        <w:t>selama</w:t>
      </w:r>
      <w:proofErr w:type="spellEnd"/>
      <w:r>
        <w:rPr>
          <w:rStyle w:val="fontstyle01"/>
        </w:rPr>
        <w:t xml:space="preserve"> </w:t>
      </w:r>
      <w:proofErr w:type="spellStart"/>
      <w:r>
        <w:rPr>
          <w:rStyle w:val="fontstyle01"/>
        </w:rPr>
        <w:t>ini</w:t>
      </w:r>
      <w:proofErr w:type="spellEnd"/>
      <w:r>
        <w:rPr>
          <w:rStyle w:val="fontstyle01"/>
        </w:rPr>
        <w:t xml:space="preserve"> </w:t>
      </w:r>
      <w:proofErr w:type="spellStart"/>
      <w:r>
        <w:rPr>
          <w:rStyle w:val="fontstyle01"/>
        </w:rPr>
        <w:t>dikenal</w:t>
      </w:r>
      <w:proofErr w:type="spellEnd"/>
      <w:r>
        <w:rPr>
          <w:rStyle w:val="fontstyle01"/>
        </w:rPr>
        <w:t xml:space="preserve"> </w:t>
      </w:r>
      <w:proofErr w:type="spellStart"/>
      <w:r>
        <w:rPr>
          <w:rStyle w:val="fontstyle01"/>
        </w:rPr>
        <w:t>tiga</w:t>
      </w:r>
      <w:proofErr w:type="spellEnd"/>
      <w:r>
        <w:rPr>
          <w:rStyle w:val="fontstyle01"/>
        </w:rPr>
        <w:t xml:space="preserve"> </w:t>
      </w:r>
      <w:proofErr w:type="spellStart"/>
      <w:r>
        <w:rPr>
          <w:rStyle w:val="fontstyle01"/>
        </w:rPr>
        <w:t>lokus</w:t>
      </w:r>
      <w:proofErr w:type="spellEnd"/>
      <w:r>
        <w:rPr>
          <w:rStyle w:val="fontstyle01"/>
        </w:rPr>
        <w:t xml:space="preserve"> </w:t>
      </w:r>
      <w:proofErr w:type="spellStart"/>
      <w:r>
        <w:rPr>
          <w:rStyle w:val="fontstyle01"/>
        </w:rPr>
        <w:t>penelitian</w:t>
      </w:r>
      <w:proofErr w:type="spellEnd"/>
      <w:r>
        <w:rPr>
          <w:rStyle w:val="fontstyle01"/>
        </w:rPr>
        <w:t xml:space="preserve">, </w:t>
      </w:r>
      <w:proofErr w:type="spellStart"/>
      <w:r>
        <w:rPr>
          <w:rStyle w:val="fontstyle01"/>
        </w:rPr>
        <w:t>yaitu</w:t>
      </w:r>
      <w:proofErr w:type="spellEnd"/>
      <w:r>
        <w:rPr>
          <w:rStyle w:val="fontstyle01"/>
        </w:rPr>
        <w:t xml:space="preserve"> </w:t>
      </w:r>
      <w:proofErr w:type="spellStart"/>
      <w:r>
        <w:rPr>
          <w:rStyle w:val="fontstyle01"/>
        </w:rPr>
        <w:t>penelitian</w:t>
      </w:r>
      <w:proofErr w:type="spellEnd"/>
      <w:r>
        <w:rPr>
          <w:rStyle w:val="fontstyle01"/>
        </w:rPr>
        <w:t xml:space="preserve"> </w:t>
      </w:r>
      <w:proofErr w:type="spellStart"/>
      <w:r>
        <w:rPr>
          <w:rStyle w:val="fontstyle01"/>
        </w:rPr>
        <w:t>lapangan</w:t>
      </w:r>
      <w:proofErr w:type="spellEnd"/>
      <w:r>
        <w:rPr>
          <w:rStyle w:val="fontstyle01"/>
        </w:rPr>
        <w:t xml:space="preserve"> (</w:t>
      </w:r>
      <w:r>
        <w:rPr>
          <w:rStyle w:val="fontstyle21"/>
        </w:rPr>
        <w:t>field research</w:t>
      </w:r>
      <w:r>
        <w:rPr>
          <w:rStyle w:val="fontstyle01"/>
        </w:rPr>
        <w:t xml:space="preserve">), </w:t>
      </w:r>
      <w:proofErr w:type="spellStart"/>
      <w:r>
        <w:rPr>
          <w:rStyle w:val="fontstyle01"/>
        </w:rPr>
        <w:t>penelitian</w:t>
      </w:r>
      <w:proofErr w:type="spellEnd"/>
      <w:r>
        <w:rPr>
          <w:rFonts w:ascii="TimesNewRomanPSMT" w:hAnsi="TimesNewRomanPSMT"/>
          <w:color w:val="000000"/>
        </w:rPr>
        <w:t xml:space="preserve"> </w:t>
      </w:r>
      <w:proofErr w:type="spellStart"/>
      <w:r>
        <w:rPr>
          <w:rStyle w:val="fontstyle01"/>
        </w:rPr>
        <w:t>laboratorium</w:t>
      </w:r>
      <w:proofErr w:type="spellEnd"/>
      <w:r>
        <w:rPr>
          <w:rStyle w:val="fontstyle01"/>
        </w:rPr>
        <w:t xml:space="preserve"> (</w:t>
      </w:r>
      <w:r>
        <w:rPr>
          <w:rStyle w:val="fontstyle21"/>
        </w:rPr>
        <w:t>laboratory research</w:t>
      </w:r>
      <w:r>
        <w:rPr>
          <w:rStyle w:val="fontstyle01"/>
        </w:rPr>
        <w:t xml:space="preserve">), </w:t>
      </w:r>
      <w:proofErr w:type="spellStart"/>
      <w:r>
        <w:rPr>
          <w:rStyle w:val="fontstyle01"/>
        </w:rPr>
        <w:t>penelitian</w:t>
      </w:r>
      <w:proofErr w:type="spellEnd"/>
      <w:r>
        <w:rPr>
          <w:rStyle w:val="fontstyle01"/>
        </w:rPr>
        <w:t xml:space="preserve"> </w:t>
      </w:r>
      <w:proofErr w:type="spellStart"/>
      <w:r>
        <w:rPr>
          <w:rStyle w:val="fontstyle01"/>
        </w:rPr>
        <w:t>pustaka</w:t>
      </w:r>
      <w:proofErr w:type="spellEnd"/>
      <w:r>
        <w:rPr>
          <w:rStyle w:val="fontstyle01"/>
        </w:rPr>
        <w:t xml:space="preserve"> (</w:t>
      </w:r>
      <w:r>
        <w:rPr>
          <w:rStyle w:val="fontstyle21"/>
        </w:rPr>
        <w:t>library research</w:t>
      </w:r>
      <w:r>
        <w:rPr>
          <w:rStyle w:val="fontstyle01"/>
        </w:rPr>
        <w:t xml:space="preserve">), </w:t>
      </w:r>
      <w:proofErr w:type="spellStart"/>
      <w:r>
        <w:rPr>
          <w:rStyle w:val="fontstyle01"/>
        </w:rPr>
        <w:t>dengan</w:t>
      </w:r>
      <w:proofErr w:type="spellEnd"/>
      <w:r>
        <w:rPr>
          <w:rStyle w:val="fontstyle01"/>
        </w:rPr>
        <w:t xml:space="preserve"> </w:t>
      </w:r>
      <w:proofErr w:type="spellStart"/>
      <w:r>
        <w:rPr>
          <w:rStyle w:val="fontstyle01"/>
        </w:rPr>
        <w:t>perkembangan</w:t>
      </w:r>
      <w:proofErr w:type="spellEnd"/>
      <w:r>
        <w:rPr>
          <w:rFonts w:ascii="TimesNewRomanPSMT" w:hAnsi="TimesNewRomanPSMT"/>
          <w:color w:val="000000"/>
        </w:rPr>
        <w:t xml:space="preserve"> </w:t>
      </w:r>
      <w:r>
        <w:rPr>
          <w:rStyle w:val="fontstyle01"/>
        </w:rPr>
        <w:t xml:space="preserve">media </w:t>
      </w:r>
      <w:proofErr w:type="spellStart"/>
      <w:r>
        <w:rPr>
          <w:rStyle w:val="fontstyle01"/>
        </w:rPr>
        <w:t>sosial</w:t>
      </w:r>
      <w:proofErr w:type="spellEnd"/>
      <w:r>
        <w:rPr>
          <w:rStyle w:val="fontstyle01"/>
        </w:rPr>
        <w:t xml:space="preserve"> </w:t>
      </w:r>
      <w:proofErr w:type="spellStart"/>
      <w:r>
        <w:rPr>
          <w:rStyle w:val="fontstyle01"/>
        </w:rPr>
        <w:t>sekarang</w:t>
      </w:r>
      <w:proofErr w:type="spellEnd"/>
      <w:r>
        <w:rPr>
          <w:rStyle w:val="fontstyle01"/>
        </w:rPr>
        <w:t xml:space="preserve"> </w:t>
      </w:r>
      <w:proofErr w:type="spellStart"/>
      <w:r>
        <w:rPr>
          <w:rStyle w:val="fontstyle01"/>
        </w:rPr>
        <w:t>dikenal</w:t>
      </w:r>
      <w:proofErr w:type="spellEnd"/>
      <w:r>
        <w:rPr>
          <w:rStyle w:val="fontstyle01"/>
        </w:rPr>
        <w:t xml:space="preserve"> </w:t>
      </w:r>
      <w:proofErr w:type="spellStart"/>
      <w:r>
        <w:rPr>
          <w:rStyle w:val="fontstyle01"/>
        </w:rPr>
        <w:t>penelitian</w:t>
      </w:r>
      <w:proofErr w:type="spellEnd"/>
      <w:r>
        <w:rPr>
          <w:rStyle w:val="fontstyle01"/>
        </w:rPr>
        <w:t xml:space="preserve"> di </w:t>
      </w:r>
      <w:proofErr w:type="spellStart"/>
      <w:r>
        <w:rPr>
          <w:rStyle w:val="fontstyle01"/>
        </w:rPr>
        <w:t>dunia</w:t>
      </w:r>
      <w:proofErr w:type="spellEnd"/>
      <w:r>
        <w:rPr>
          <w:rStyle w:val="fontstyle01"/>
        </w:rPr>
        <w:t xml:space="preserve"> </w:t>
      </w:r>
      <w:proofErr w:type="spellStart"/>
      <w:r>
        <w:rPr>
          <w:rStyle w:val="fontstyle01"/>
        </w:rPr>
        <w:t>maya</w:t>
      </w:r>
      <w:proofErr w:type="spellEnd"/>
      <w:r>
        <w:rPr>
          <w:rStyle w:val="fontstyle01"/>
        </w:rPr>
        <w:t xml:space="preserve"> (</w:t>
      </w:r>
      <w:r>
        <w:rPr>
          <w:rStyle w:val="fontstyle21"/>
        </w:rPr>
        <w:t>cyber research</w:t>
      </w:r>
      <w:r>
        <w:rPr>
          <w:rStyle w:val="fontstyle01"/>
        </w:rPr>
        <w:t xml:space="preserve">). </w:t>
      </w:r>
      <w:proofErr w:type="spellStart"/>
      <w:r>
        <w:rPr>
          <w:rStyle w:val="fontstyle01"/>
        </w:rPr>
        <w:t>Perkembangan</w:t>
      </w:r>
      <w:proofErr w:type="spellEnd"/>
      <w:r>
        <w:rPr>
          <w:rStyle w:val="fontstyle01"/>
        </w:rPr>
        <w:t xml:space="preserve"> </w:t>
      </w:r>
      <w:proofErr w:type="spellStart"/>
      <w:r>
        <w:rPr>
          <w:rStyle w:val="fontstyle01"/>
        </w:rPr>
        <w:t>lokus</w:t>
      </w:r>
      <w:proofErr w:type="spellEnd"/>
      <w:r>
        <w:rPr>
          <w:rStyle w:val="fontstyle01"/>
        </w:rPr>
        <w:t xml:space="preserve"> </w:t>
      </w:r>
      <w:proofErr w:type="spellStart"/>
      <w:r>
        <w:rPr>
          <w:rStyle w:val="fontstyle01"/>
        </w:rPr>
        <w:t>penelitian</w:t>
      </w:r>
      <w:proofErr w:type="spellEnd"/>
      <w:r>
        <w:rPr>
          <w:rStyle w:val="fontstyle01"/>
        </w:rPr>
        <w:t xml:space="preserve"> </w:t>
      </w:r>
      <w:proofErr w:type="spellStart"/>
      <w:r>
        <w:rPr>
          <w:rStyle w:val="fontstyle01"/>
        </w:rPr>
        <w:t>tentu</w:t>
      </w:r>
      <w:proofErr w:type="spellEnd"/>
      <w:r>
        <w:rPr>
          <w:rStyle w:val="fontstyle01"/>
        </w:rPr>
        <w:t xml:space="preserve"> </w:t>
      </w:r>
      <w:proofErr w:type="spellStart"/>
      <w:r>
        <w:rPr>
          <w:rStyle w:val="fontstyle01"/>
        </w:rPr>
        <w:t>saja</w:t>
      </w:r>
      <w:proofErr w:type="spellEnd"/>
      <w:r>
        <w:rPr>
          <w:rStyle w:val="fontstyle01"/>
        </w:rPr>
        <w:t xml:space="preserve"> </w:t>
      </w:r>
      <w:proofErr w:type="spellStart"/>
      <w:r>
        <w:rPr>
          <w:rStyle w:val="fontstyle01"/>
        </w:rPr>
        <w:t>membuat</w:t>
      </w:r>
      <w:proofErr w:type="spellEnd"/>
      <w:r>
        <w:rPr>
          <w:rStyle w:val="fontstyle01"/>
        </w:rPr>
        <w:t xml:space="preserve"> </w:t>
      </w:r>
      <w:proofErr w:type="spellStart"/>
      <w:r>
        <w:rPr>
          <w:rStyle w:val="fontstyle01"/>
        </w:rPr>
        <w:t>metode</w:t>
      </w:r>
      <w:proofErr w:type="spellEnd"/>
      <w:r>
        <w:rPr>
          <w:rStyle w:val="fontstyle01"/>
        </w:rPr>
        <w:t xml:space="preserve"> </w:t>
      </w:r>
      <w:proofErr w:type="spellStart"/>
      <w:r>
        <w:rPr>
          <w:rStyle w:val="fontstyle01"/>
        </w:rPr>
        <w:t>penelitian</w:t>
      </w:r>
      <w:proofErr w:type="spellEnd"/>
      <w:r>
        <w:rPr>
          <w:rStyle w:val="fontstyle01"/>
        </w:rPr>
        <w:t xml:space="preserve"> </w:t>
      </w:r>
      <w:proofErr w:type="spellStart"/>
      <w:r>
        <w:rPr>
          <w:rStyle w:val="fontstyle01"/>
        </w:rPr>
        <w:t>kualitatif</w:t>
      </w:r>
      <w:proofErr w:type="spellEnd"/>
      <w:r>
        <w:rPr>
          <w:rStyle w:val="fontstyle01"/>
        </w:rPr>
        <w:t xml:space="preserve"> </w:t>
      </w:r>
      <w:proofErr w:type="spellStart"/>
      <w:r>
        <w:rPr>
          <w:rStyle w:val="fontstyle01"/>
        </w:rPr>
        <w:t>menjadi</w:t>
      </w:r>
      <w:proofErr w:type="spellEnd"/>
      <w:r>
        <w:rPr>
          <w:rFonts w:ascii="TimesNewRomanPSMT" w:hAnsi="TimesNewRomanPSMT"/>
          <w:color w:val="000000"/>
        </w:rPr>
        <w:t xml:space="preserve"> </w:t>
      </w:r>
      <w:proofErr w:type="spellStart"/>
      <w:r>
        <w:rPr>
          <w:rStyle w:val="fontstyle01"/>
        </w:rPr>
        <w:t>semakin</w:t>
      </w:r>
      <w:proofErr w:type="spellEnd"/>
      <w:r>
        <w:rPr>
          <w:rStyle w:val="fontstyle01"/>
        </w:rPr>
        <w:t xml:space="preserve"> </w:t>
      </w:r>
      <w:proofErr w:type="spellStart"/>
      <w:r>
        <w:rPr>
          <w:rStyle w:val="fontstyle01"/>
        </w:rPr>
        <w:t>beragam</w:t>
      </w:r>
      <w:proofErr w:type="spellEnd"/>
      <w:r>
        <w:rPr>
          <w:rStyle w:val="fontstyle01"/>
        </w:rPr>
        <w:t xml:space="preserve"> </w:t>
      </w:r>
      <w:proofErr w:type="spellStart"/>
      <w:r>
        <w:rPr>
          <w:rStyle w:val="fontstyle01"/>
        </w:rPr>
        <w:t>dan</w:t>
      </w:r>
      <w:proofErr w:type="spellEnd"/>
      <w:r>
        <w:rPr>
          <w:rStyle w:val="fontstyle01"/>
        </w:rPr>
        <w:t xml:space="preserve"> </w:t>
      </w:r>
      <w:proofErr w:type="spellStart"/>
      <w:r w:rsidRPr="003019AD">
        <w:rPr>
          <w:rFonts w:ascii="Times New Roman" w:hAnsi="Times New Roman" w:cs="Times New Roman"/>
          <w:sz w:val="24"/>
          <w:szCs w:val="24"/>
        </w:rPr>
        <w:t>berkembang</w:t>
      </w:r>
      <w:proofErr w:type="spellEnd"/>
      <w:r w:rsidRPr="003019AD">
        <w:rPr>
          <w:rFonts w:ascii="Times New Roman" w:hAnsi="Times New Roman" w:cs="Times New Roman"/>
          <w:sz w:val="24"/>
          <w:szCs w:val="24"/>
        </w:rPr>
        <w:t xml:space="preserve"> pula </w:t>
      </w:r>
      <w:proofErr w:type="spellStart"/>
      <w:r w:rsidRPr="003019AD">
        <w:rPr>
          <w:rFonts w:ascii="Times New Roman" w:hAnsi="Times New Roman" w:cs="Times New Roman"/>
          <w:sz w:val="24"/>
          <w:szCs w:val="24"/>
        </w:rPr>
        <w:t>berbagai</w:t>
      </w:r>
      <w:proofErr w:type="spellEnd"/>
      <w:r w:rsidRPr="003019AD">
        <w:rPr>
          <w:rFonts w:ascii="Times New Roman" w:hAnsi="Times New Roman" w:cs="Times New Roman"/>
          <w:sz w:val="24"/>
          <w:szCs w:val="24"/>
        </w:rPr>
        <w:t xml:space="preserve"> </w:t>
      </w:r>
      <w:proofErr w:type="spellStart"/>
      <w:r w:rsidRPr="003019AD">
        <w:rPr>
          <w:rFonts w:ascii="Times New Roman" w:hAnsi="Times New Roman" w:cs="Times New Roman"/>
          <w:sz w:val="24"/>
          <w:szCs w:val="24"/>
        </w:rPr>
        <w:t>macam</w:t>
      </w:r>
      <w:proofErr w:type="spellEnd"/>
      <w:r w:rsidRPr="003019AD">
        <w:rPr>
          <w:rFonts w:ascii="Times New Roman" w:hAnsi="Times New Roman" w:cs="Times New Roman"/>
          <w:sz w:val="24"/>
          <w:szCs w:val="24"/>
        </w:rPr>
        <w:t xml:space="preserve"> </w:t>
      </w:r>
      <w:proofErr w:type="spellStart"/>
      <w:r w:rsidRPr="003019AD">
        <w:rPr>
          <w:rFonts w:ascii="Times New Roman" w:hAnsi="Times New Roman" w:cs="Times New Roman"/>
          <w:sz w:val="24"/>
          <w:szCs w:val="24"/>
        </w:rPr>
        <w:t>pendekatan</w:t>
      </w:r>
      <w:proofErr w:type="spellEnd"/>
      <w:r w:rsidRPr="003019AD">
        <w:rPr>
          <w:rFonts w:ascii="Times New Roman" w:hAnsi="Times New Roman" w:cs="Times New Roman"/>
          <w:sz w:val="24"/>
          <w:szCs w:val="24"/>
        </w:rPr>
        <w:t xml:space="preserve">. </w:t>
      </w:r>
      <w:r>
        <w:rPr>
          <w:rFonts w:ascii="Times New Roman" w:hAnsi="Times New Roman" w:cs="Times New Roman"/>
          <w:sz w:val="24"/>
          <w:szCs w:val="24"/>
        </w:rPr>
        <w:t xml:space="preserve">Paling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dikenal</w:t>
      </w:r>
      <w:proofErr w:type="spellEnd"/>
      <w:r>
        <w:rPr>
          <w:rFonts w:ascii="Times New Roman" w:hAnsi="Times New Roman" w:cs="Times New Roman"/>
          <w:sz w:val="24"/>
          <w:szCs w:val="24"/>
        </w:rPr>
        <w:t xml:space="preserve"> 5 </w:t>
      </w:r>
      <w:proofErr w:type="spellStart"/>
      <w:r>
        <w:rPr>
          <w:rFonts w:ascii="Times New Roman" w:hAnsi="Times New Roman" w:cs="Times New Roman"/>
          <w:sz w:val="24"/>
          <w:szCs w:val="24"/>
        </w:rPr>
        <w:t>pendekatan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r w:rsidRPr="003019AD">
        <w:rPr>
          <w:rFonts w:ascii="Times New Roman" w:hAnsi="Times New Roman" w:cs="Times New Roman"/>
          <w:sz w:val="24"/>
          <w:szCs w:val="24"/>
          <w:lang w:val="en-ID"/>
        </w:rPr>
        <w:t xml:space="preserve">1) </w:t>
      </w:r>
      <w:proofErr w:type="spellStart"/>
      <w:r w:rsidRPr="003019AD">
        <w:rPr>
          <w:rFonts w:ascii="Times New Roman" w:hAnsi="Times New Roman" w:cs="Times New Roman"/>
          <w:sz w:val="24"/>
          <w:szCs w:val="24"/>
          <w:lang w:val="en-ID"/>
        </w:rPr>
        <w:t>pendekatan</w:t>
      </w:r>
      <w:proofErr w:type="spellEnd"/>
      <w:r w:rsidRPr="003019AD">
        <w:rPr>
          <w:rFonts w:ascii="Times New Roman" w:hAnsi="Times New Roman" w:cs="Times New Roman"/>
          <w:sz w:val="24"/>
          <w:szCs w:val="24"/>
          <w:lang w:val="en-ID"/>
        </w:rPr>
        <w:t xml:space="preserve"> </w:t>
      </w:r>
      <w:proofErr w:type="spellStart"/>
      <w:r w:rsidRPr="003019AD">
        <w:rPr>
          <w:rFonts w:ascii="Times New Roman" w:hAnsi="Times New Roman" w:cs="Times New Roman"/>
          <w:sz w:val="24"/>
          <w:szCs w:val="24"/>
          <w:lang w:val="en-ID"/>
        </w:rPr>
        <w:t>penelitian</w:t>
      </w:r>
      <w:proofErr w:type="spellEnd"/>
      <w:r w:rsidRPr="003019AD">
        <w:rPr>
          <w:rFonts w:ascii="Times New Roman" w:hAnsi="Times New Roman" w:cs="Times New Roman"/>
          <w:sz w:val="24"/>
          <w:szCs w:val="24"/>
          <w:lang w:val="en-ID"/>
        </w:rPr>
        <w:t xml:space="preserve"> </w:t>
      </w:r>
      <w:r w:rsidRPr="003019AD">
        <w:rPr>
          <w:rFonts w:ascii="Times New Roman" w:hAnsi="Times New Roman" w:cs="Times New Roman"/>
          <w:i/>
          <w:sz w:val="24"/>
          <w:szCs w:val="24"/>
          <w:lang w:val="en-ID"/>
        </w:rPr>
        <w:t>grounded theory</w:t>
      </w:r>
      <w:r>
        <w:rPr>
          <w:rFonts w:ascii="Times New Roman" w:hAnsi="Times New Roman" w:cs="Times New Roman"/>
          <w:sz w:val="24"/>
          <w:szCs w:val="24"/>
          <w:lang w:val="en-ID"/>
        </w:rPr>
        <w:t xml:space="preserve">; </w:t>
      </w:r>
      <w:r w:rsidRPr="003019AD">
        <w:rPr>
          <w:rFonts w:ascii="Times New Roman" w:hAnsi="Times New Roman" w:cs="Times New Roman"/>
          <w:sz w:val="24"/>
          <w:szCs w:val="24"/>
          <w:lang w:val="en-ID"/>
        </w:rPr>
        <w:t xml:space="preserve">2) </w:t>
      </w:r>
      <w:proofErr w:type="spellStart"/>
      <w:r w:rsidRPr="003019AD">
        <w:rPr>
          <w:rFonts w:ascii="Times New Roman" w:hAnsi="Times New Roman" w:cs="Times New Roman"/>
          <w:sz w:val="24"/>
          <w:szCs w:val="24"/>
          <w:lang w:val="en-ID"/>
        </w:rPr>
        <w:t>p</w:t>
      </w:r>
      <w:r>
        <w:rPr>
          <w:rFonts w:ascii="Times New Roman" w:hAnsi="Times New Roman" w:cs="Times New Roman"/>
          <w:sz w:val="24"/>
          <w:szCs w:val="24"/>
          <w:lang w:val="en-ID"/>
        </w:rPr>
        <w:t>endekatan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penelitian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etnografi</w:t>
      </w:r>
      <w:proofErr w:type="spellEnd"/>
      <w:r>
        <w:rPr>
          <w:rFonts w:ascii="Times New Roman" w:hAnsi="Times New Roman" w:cs="Times New Roman"/>
          <w:sz w:val="24"/>
          <w:szCs w:val="24"/>
          <w:lang w:val="en-ID"/>
        </w:rPr>
        <w:t>, 3</w:t>
      </w:r>
      <w:r w:rsidRPr="00B5648B">
        <w:rPr>
          <w:rFonts w:ascii="Times New Roman" w:hAnsi="Times New Roman" w:cs="Times New Roman"/>
          <w:sz w:val="24"/>
          <w:szCs w:val="24"/>
          <w:lang w:val="nb-NO"/>
        </w:rPr>
        <w:t>) pend</w:t>
      </w:r>
      <w:r>
        <w:rPr>
          <w:rFonts w:ascii="Times New Roman" w:hAnsi="Times New Roman" w:cs="Times New Roman"/>
          <w:sz w:val="24"/>
          <w:szCs w:val="24"/>
          <w:lang w:val="nb-NO"/>
        </w:rPr>
        <w:t>ekatan penelitian studi kasus; 4</w:t>
      </w:r>
      <w:r w:rsidRPr="00B5648B">
        <w:rPr>
          <w:rFonts w:ascii="Times New Roman" w:hAnsi="Times New Roman" w:cs="Times New Roman"/>
          <w:sz w:val="24"/>
          <w:szCs w:val="24"/>
          <w:lang w:val="nb-NO"/>
        </w:rPr>
        <w:t>) pendekata</w:t>
      </w:r>
      <w:r>
        <w:rPr>
          <w:rFonts w:ascii="Times New Roman" w:hAnsi="Times New Roman" w:cs="Times New Roman"/>
          <w:sz w:val="24"/>
          <w:szCs w:val="24"/>
          <w:lang w:val="nb-NO"/>
        </w:rPr>
        <w:t>n penelitian fenomenologi; dan 5</w:t>
      </w:r>
      <w:r w:rsidRPr="00B5648B">
        <w:rPr>
          <w:rFonts w:ascii="Times New Roman" w:hAnsi="Times New Roman" w:cs="Times New Roman"/>
          <w:sz w:val="24"/>
          <w:szCs w:val="24"/>
          <w:lang w:val="nb-NO"/>
        </w:rPr>
        <w:t>) pendekatan penelitian etnometdologi.</w:t>
      </w:r>
    </w:p>
    <w:p w:rsidR="003B0B69" w:rsidRDefault="005E1EA0" w:rsidP="003B0B69">
      <w:pPr>
        <w:spacing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Pertama</w:t>
      </w:r>
      <w:proofErr w:type="spellEnd"/>
      <w:r>
        <w:rPr>
          <w:rFonts w:ascii="Times New Roman" w:hAnsi="Times New Roman" w:cs="Times New Roman"/>
          <w:sz w:val="24"/>
          <w:szCs w:val="24"/>
        </w:rPr>
        <w:t>, p</w:t>
      </w:r>
      <w:r w:rsidRPr="00B5648B">
        <w:rPr>
          <w:rFonts w:ascii="Times New Roman" w:hAnsi="Times New Roman" w:cs="Times New Roman"/>
          <w:sz w:val="24"/>
          <w:szCs w:val="24"/>
          <w:lang w:val="nb-NO"/>
        </w:rPr>
        <w:t xml:space="preserve">enggunaan </w:t>
      </w:r>
      <w:r w:rsidRPr="00B5648B">
        <w:rPr>
          <w:rFonts w:ascii="Times New Roman" w:hAnsi="Times New Roman" w:cs="Times New Roman"/>
          <w:i/>
          <w:sz w:val="24"/>
          <w:szCs w:val="24"/>
          <w:lang w:val="nb-NO"/>
        </w:rPr>
        <w:t>grounded theory</w:t>
      </w:r>
      <w:r w:rsidRPr="00B5648B">
        <w:rPr>
          <w:rFonts w:ascii="Times New Roman" w:hAnsi="Times New Roman" w:cs="Times New Roman"/>
          <w:sz w:val="24"/>
          <w:szCs w:val="24"/>
          <w:lang w:val="nb-NO"/>
        </w:rPr>
        <w:t xml:space="preserve">, sebagai pendekatan dalam penelitian kualitatif, </w:t>
      </w:r>
      <w:proofErr w:type="gramStart"/>
      <w:r w:rsidRPr="00B5648B">
        <w:rPr>
          <w:rFonts w:ascii="Times New Roman" w:hAnsi="Times New Roman" w:cs="Times New Roman"/>
          <w:sz w:val="24"/>
          <w:szCs w:val="24"/>
          <w:lang w:val="nb-NO"/>
        </w:rPr>
        <w:t>memerlukan</w:t>
      </w:r>
      <w:proofErr w:type="gramEnd"/>
      <w:r w:rsidRPr="00B5648B">
        <w:rPr>
          <w:rFonts w:ascii="Times New Roman" w:hAnsi="Times New Roman" w:cs="Times New Roman"/>
          <w:sz w:val="24"/>
          <w:szCs w:val="24"/>
          <w:lang w:val="nb-NO"/>
        </w:rPr>
        <w:t xml:space="preserve"> pemahaman yang mendalam terhadap permasalahan yang sedang diteliti. Seorang peneliti yang menggunakan pendekatan </w:t>
      </w:r>
      <w:r w:rsidRPr="00B5648B">
        <w:rPr>
          <w:rFonts w:ascii="Times New Roman" w:hAnsi="Times New Roman" w:cs="Times New Roman"/>
          <w:i/>
          <w:sz w:val="24"/>
          <w:szCs w:val="24"/>
          <w:lang w:val="nb-NO"/>
        </w:rPr>
        <w:t>grounded theory</w:t>
      </w:r>
      <w:r w:rsidRPr="00B5648B">
        <w:rPr>
          <w:rFonts w:ascii="Times New Roman" w:hAnsi="Times New Roman" w:cs="Times New Roman"/>
          <w:sz w:val="24"/>
          <w:szCs w:val="24"/>
          <w:lang w:val="nb-NO"/>
        </w:rPr>
        <w:t xml:space="preserve">, paling itdak harus mampu memahami bagaimana konteks hubungan sosial dalam studi yang didalaminya sehingga dapat menciptakan sebuah teori. Bagi peneliti yang belum mengetahui secara pasti wilayah studinya, penggunaan </w:t>
      </w:r>
      <w:r w:rsidRPr="00B5648B">
        <w:rPr>
          <w:rFonts w:ascii="Times New Roman" w:hAnsi="Times New Roman" w:cs="Times New Roman"/>
          <w:i/>
          <w:sz w:val="24"/>
          <w:szCs w:val="24"/>
          <w:lang w:val="nb-NO"/>
        </w:rPr>
        <w:t>grounded theory</w:t>
      </w:r>
      <w:r w:rsidRPr="00B5648B">
        <w:rPr>
          <w:rFonts w:ascii="Times New Roman" w:hAnsi="Times New Roman" w:cs="Times New Roman"/>
          <w:sz w:val="24"/>
          <w:szCs w:val="24"/>
          <w:lang w:val="nb-NO"/>
        </w:rPr>
        <w:t xml:space="preserve"> sebagai pendekatan penelitian akan sangat membantu terlebih penggunaan teori dalam </w:t>
      </w:r>
      <w:r w:rsidRPr="00B5648B">
        <w:rPr>
          <w:rFonts w:ascii="Times New Roman" w:hAnsi="Times New Roman" w:cs="Times New Roman"/>
          <w:i/>
          <w:sz w:val="24"/>
          <w:szCs w:val="24"/>
          <w:lang w:val="nb-NO"/>
        </w:rPr>
        <w:t>grounded theory</w:t>
      </w:r>
      <w:r w:rsidRPr="00B5648B">
        <w:rPr>
          <w:rFonts w:ascii="Times New Roman" w:hAnsi="Times New Roman" w:cs="Times New Roman"/>
          <w:sz w:val="24"/>
          <w:szCs w:val="24"/>
          <w:lang w:val="nb-NO"/>
        </w:rPr>
        <w:t xml:space="preserve"> tidak ketat seperti pada pendekatan lainnya. Dengan menerapkan pengkodean yang secara ketat dilakukan dalam langkah analisanya, penggunaan pendekatan </w:t>
      </w:r>
      <w:r w:rsidRPr="00B5648B">
        <w:rPr>
          <w:rFonts w:ascii="Times New Roman" w:hAnsi="Times New Roman" w:cs="Times New Roman"/>
          <w:i/>
          <w:sz w:val="24"/>
          <w:szCs w:val="24"/>
          <w:lang w:val="nb-NO"/>
        </w:rPr>
        <w:t>grounded theory</w:t>
      </w:r>
      <w:r w:rsidRPr="00B5648B">
        <w:rPr>
          <w:rFonts w:ascii="Times New Roman" w:hAnsi="Times New Roman" w:cs="Times New Roman"/>
          <w:sz w:val="24"/>
          <w:szCs w:val="24"/>
          <w:lang w:val="nb-NO"/>
        </w:rPr>
        <w:t xml:space="preserve"> dapat dipertanggungjawabkan sebagai sebuah metode dalam penelitian. Pengkodean tersebut berdampak pada penarikan kesimpulan yang menimbulkan spesifikasi dari data yang telah dianalisa.</w:t>
      </w:r>
    </w:p>
    <w:p w:rsidR="003B0B69" w:rsidRDefault="003B0B69" w:rsidP="003B0B69">
      <w:pPr>
        <w:spacing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Kedua</w:t>
      </w:r>
      <w:proofErr w:type="spellEnd"/>
      <w:r>
        <w:rPr>
          <w:rFonts w:ascii="Times New Roman" w:hAnsi="Times New Roman" w:cs="Times New Roman"/>
          <w:sz w:val="24"/>
          <w:szCs w:val="24"/>
        </w:rPr>
        <w:t>, p</w:t>
      </w:r>
      <w:r w:rsidR="005E1EA0" w:rsidRPr="00B5648B">
        <w:rPr>
          <w:rFonts w:ascii="Times New Roman" w:hAnsi="Times New Roman" w:cs="Times New Roman"/>
          <w:sz w:val="24"/>
          <w:szCs w:val="24"/>
          <w:lang w:val="nb-NO"/>
        </w:rPr>
        <w:t xml:space="preserve">endekatan penelitian etnografi merupakan salah satu pendekatan yang hingga saat ini masih banyak digunakan oleh para peneliti. Hal ini disebabkan karena etnografi mampu memberikan pemahaman yang mendalam mengenai faktor kultural sebagai penentu perilaku masyarakat. Berkembangnya pendekatan etnografi juga ditandai dengan munculnya beragam bentuk penelitian etnografi hingga saat ini. Seorang peneliti etnografi harus memahami prosedur penelitian etnografi supaya tidak salah langkah dalam menangkap realitas dan mengambil data yang diharapkan dari lapangan. Pemahaman mengenai prosedur penelitian etnografi akan sangat </w:t>
      </w:r>
      <w:r w:rsidR="005E1EA0" w:rsidRPr="00B5648B">
        <w:rPr>
          <w:rFonts w:ascii="Times New Roman" w:hAnsi="Times New Roman" w:cs="Times New Roman"/>
          <w:sz w:val="24"/>
          <w:szCs w:val="24"/>
          <w:lang w:val="nb-NO"/>
        </w:rPr>
        <w:lastRenderedPageBreak/>
        <w:t>membantu saat pengumpulan data, dan juga pembuatan laporan penelitian. Meskipun studi etnografi adalah salah satu pendekatan dalam penelitian kualitatif yang berupaya memahami realitas dalam persepktif aktor yang diteliti, kualitas penelitian etnografi sangat terjaga melalui kredibilitas, konfirmabilitas, kompleksitas, pola yang ditemukan, saturasi, dan transferabilitas.</w:t>
      </w:r>
    </w:p>
    <w:p w:rsidR="003B0B69" w:rsidRDefault="003B0B69" w:rsidP="003B0B69">
      <w:pPr>
        <w:spacing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Ketiga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pendekatan</w:t>
      </w:r>
      <w:proofErr w:type="spellEnd"/>
      <w:r>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studi</w:t>
      </w:r>
      <w:proofErr w:type="spellEnd"/>
      <w:r w:rsidR="005E1EA0" w:rsidRPr="003019AD">
        <w:rPr>
          <w:rFonts w:ascii="Times New Roman" w:hAnsi="Times New Roman" w:cs="Times New Roman"/>
          <w:sz w:val="24"/>
          <w:szCs w:val="24"/>
        </w:rPr>
        <w:t xml:space="preserve"> </w:t>
      </w:r>
      <w:proofErr w:type="spellStart"/>
      <w:r>
        <w:rPr>
          <w:rFonts w:ascii="Times New Roman" w:hAnsi="Times New Roman" w:cs="Times New Roman"/>
          <w:sz w:val="24"/>
          <w:szCs w:val="24"/>
        </w:rPr>
        <w:t>kasus</w:t>
      </w:r>
      <w:proofErr w:type="spellEnd"/>
      <w:r>
        <w:rPr>
          <w:rFonts w:ascii="Times New Roman" w:hAnsi="Times New Roman" w:cs="Times New Roman"/>
          <w:sz w:val="24"/>
          <w:szCs w:val="24"/>
        </w:rPr>
        <w:t xml:space="preserve"> </w:t>
      </w:r>
      <w:r w:rsidR="005E1EA0" w:rsidRPr="003019AD">
        <w:rPr>
          <w:rFonts w:ascii="Times New Roman" w:hAnsi="Times New Roman" w:cs="Times New Roman"/>
          <w:sz w:val="24"/>
          <w:szCs w:val="24"/>
        </w:rPr>
        <w:t xml:space="preserve">yang </w:t>
      </w:r>
      <w:proofErr w:type="spellStart"/>
      <w:r w:rsidR="005E1EA0" w:rsidRPr="003019AD">
        <w:rPr>
          <w:rFonts w:ascii="Times New Roman" w:hAnsi="Times New Roman" w:cs="Times New Roman"/>
          <w:sz w:val="24"/>
          <w:szCs w:val="24"/>
        </w:rPr>
        <w:t>berupaya</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menggali</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keunikan</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dari</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suatu</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kasus</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pendekatan</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studi</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kasus</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terus</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mengalami</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perkembangan</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dan</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menjadi</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salah</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satu</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pendekatan</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studi</w:t>
      </w:r>
      <w:proofErr w:type="spellEnd"/>
      <w:r w:rsidR="005E1EA0" w:rsidRPr="003019AD">
        <w:rPr>
          <w:rFonts w:ascii="Times New Roman" w:hAnsi="Times New Roman" w:cs="Times New Roman"/>
          <w:sz w:val="24"/>
          <w:szCs w:val="24"/>
        </w:rPr>
        <w:t xml:space="preserve"> yang </w:t>
      </w:r>
      <w:proofErr w:type="spellStart"/>
      <w:r w:rsidR="005E1EA0" w:rsidRPr="003019AD">
        <w:rPr>
          <w:rFonts w:ascii="Times New Roman" w:hAnsi="Times New Roman" w:cs="Times New Roman"/>
          <w:sz w:val="24"/>
          <w:szCs w:val="24"/>
        </w:rPr>
        <w:t>populer</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dan</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digunakan</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oleh</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banyak</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peneliti</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Peneliti</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studi</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kasus</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harus</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memperhatikan</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apakah</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sebuah</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kasus</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layak</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untuk</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dijadikan</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obyek</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dalam</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penelitian</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dan</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bagaimana</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menentukan</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subyek</w:t>
      </w:r>
      <w:proofErr w:type="spellEnd"/>
      <w:r w:rsidR="005E1EA0" w:rsidRPr="003019AD">
        <w:rPr>
          <w:rFonts w:ascii="Times New Roman" w:hAnsi="Times New Roman" w:cs="Times New Roman"/>
          <w:sz w:val="24"/>
          <w:szCs w:val="24"/>
        </w:rPr>
        <w:t xml:space="preserve"> yang </w:t>
      </w:r>
      <w:proofErr w:type="spellStart"/>
      <w:r w:rsidR="005E1EA0" w:rsidRPr="003019AD">
        <w:rPr>
          <w:rFonts w:ascii="Times New Roman" w:hAnsi="Times New Roman" w:cs="Times New Roman"/>
          <w:sz w:val="24"/>
          <w:szCs w:val="24"/>
        </w:rPr>
        <w:t>dibutuhkan</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dalam</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studi</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kasus</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Metode</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studi</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kasus</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sendiri</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menawarkan</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berbagai</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metode</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dalam</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penggalian</w:t>
      </w:r>
      <w:proofErr w:type="spellEnd"/>
      <w:r w:rsidR="005E1EA0" w:rsidRPr="003019AD">
        <w:rPr>
          <w:rFonts w:ascii="Times New Roman" w:hAnsi="Times New Roman" w:cs="Times New Roman"/>
          <w:sz w:val="24"/>
          <w:szCs w:val="24"/>
        </w:rPr>
        <w:t xml:space="preserve"> data </w:t>
      </w:r>
      <w:proofErr w:type="spellStart"/>
      <w:r w:rsidR="005E1EA0" w:rsidRPr="003019AD">
        <w:rPr>
          <w:rFonts w:ascii="Times New Roman" w:hAnsi="Times New Roman" w:cs="Times New Roman"/>
          <w:sz w:val="24"/>
          <w:szCs w:val="24"/>
        </w:rPr>
        <w:t>baik</w:t>
      </w:r>
      <w:proofErr w:type="spellEnd"/>
      <w:r w:rsidR="005E1EA0" w:rsidRPr="003019AD">
        <w:rPr>
          <w:rFonts w:ascii="Times New Roman" w:hAnsi="Times New Roman" w:cs="Times New Roman"/>
          <w:sz w:val="24"/>
          <w:szCs w:val="24"/>
        </w:rPr>
        <w:t xml:space="preserve"> yang </w:t>
      </w:r>
      <w:proofErr w:type="spellStart"/>
      <w:r w:rsidR="005E1EA0" w:rsidRPr="003019AD">
        <w:rPr>
          <w:rFonts w:ascii="Times New Roman" w:hAnsi="Times New Roman" w:cs="Times New Roman"/>
          <w:sz w:val="24"/>
          <w:szCs w:val="24"/>
        </w:rPr>
        <w:t>bersifat</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tunggal</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maupun</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jamak</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dengan</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instrumen</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penelitian</w:t>
      </w:r>
      <w:proofErr w:type="spellEnd"/>
      <w:r w:rsidR="005E1EA0" w:rsidRPr="003019AD">
        <w:rPr>
          <w:rFonts w:ascii="Times New Roman" w:hAnsi="Times New Roman" w:cs="Times New Roman"/>
          <w:sz w:val="24"/>
          <w:szCs w:val="24"/>
        </w:rPr>
        <w:t xml:space="preserve"> yang </w:t>
      </w:r>
      <w:proofErr w:type="spellStart"/>
      <w:r w:rsidR="005E1EA0" w:rsidRPr="003019AD">
        <w:rPr>
          <w:rFonts w:ascii="Times New Roman" w:hAnsi="Times New Roman" w:cs="Times New Roman"/>
          <w:sz w:val="24"/>
          <w:szCs w:val="24"/>
        </w:rPr>
        <w:t>cukup</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beragam</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mulai</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dari</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observasi</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kuesioner</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wawancara</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mendalam</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dan</w:t>
      </w:r>
      <w:proofErr w:type="spellEnd"/>
      <w:r w:rsidR="005E1EA0" w:rsidRPr="003019AD">
        <w:rPr>
          <w:rFonts w:ascii="Times New Roman" w:hAnsi="Times New Roman" w:cs="Times New Roman"/>
          <w:sz w:val="24"/>
          <w:szCs w:val="24"/>
        </w:rPr>
        <w:t xml:space="preserve"> lain-</w:t>
      </w:r>
      <w:proofErr w:type="spellStart"/>
      <w:r w:rsidR="005E1EA0" w:rsidRPr="003019AD">
        <w:rPr>
          <w:rFonts w:ascii="Times New Roman" w:hAnsi="Times New Roman" w:cs="Times New Roman"/>
          <w:sz w:val="24"/>
          <w:szCs w:val="24"/>
        </w:rPr>
        <w:t>lainnya</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Sebagai</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pendekatan</w:t>
      </w:r>
      <w:proofErr w:type="spellEnd"/>
      <w:r w:rsidR="005E1EA0" w:rsidRPr="003019AD">
        <w:rPr>
          <w:rFonts w:ascii="Times New Roman" w:hAnsi="Times New Roman" w:cs="Times New Roman"/>
          <w:sz w:val="24"/>
          <w:szCs w:val="24"/>
        </w:rPr>
        <w:t xml:space="preserve"> yang </w:t>
      </w:r>
      <w:proofErr w:type="spellStart"/>
      <w:r w:rsidR="005E1EA0" w:rsidRPr="003019AD">
        <w:rPr>
          <w:rFonts w:ascii="Times New Roman" w:hAnsi="Times New Roman" w:cs="Times New Roman"/>
          <w:sz w:val="24"/>
          <w:szCs w:val="24"/>
        </w:rPr>
        <w:t>menolak</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argumen</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kaum</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positivis</w:t>
      </w:r>
      <w:proofErr w:type="spellEnd"/>
      <w:r w:rsidR="005E1EA0" w:rsidRPr="003019AD">
        <w:rPr>
          <w:rFonts w:ascii="Times New Roman" w:hAnsi="Times New Roman" w:cs="Times New Roman"/>
          <w:sz w:val="24"/>
          <w:szCs w:val="24"/>
        </w:rPr>
        <w:t xml:space="preserve"> yang </w:t>
      </w:r>
      <w:proofErr w:type="spellStart"/>
      <w:r w:rsidR="005E1EA0" w:rsidRPr="003019AD">
        <w:rPr>
          <w:rFonts w:ascii="Times New Roman" w:hAnsi="Times New Roman" w:cs="Times New Roman"/>
          <w:sz w:val="24"/>
          <w:szCs w:val="24"/>
        </w:rPr>
        <w:t>berupaya</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menggeneralisir</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permasalahan</w:t>
      </w:r>
      <w:proofErr w:type="spellEnd"/>
      <w:r w:rsidR="005E1EA0" w:rsidRPr="003019AD">
        <w:rPr>
          <w:rFonts w:ascii="Times New Roman" w:hAnsi="Times New Roman" w:cs="Times New Roman"/>
          <w:sz w:val="24"/>
          <w:szCs w:val="24"/>
        </w:rPr>
        <w:t xml:space="preserve"> yang </w:t>
      </w:r>
      <w:proofErr w:type="spellStart"/>
      <w:r w:rsidR="005E1EA0" w:rsidRPr="003019AD">
        <w:rPr>
          <w:rFonts w:ascii="Times New Roman" w:hAnsi="Times New Roman" w:cs="Times New Roman"/>
          <w:sz w:val="24"/>
          <w:szCs w:val="24"/>
        </w:rPr>
        <w:t>diteliti</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studi</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kasus</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berangkat</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dari</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keuinkan</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sebuah</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kasus</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Tujuan</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utama</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dari</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studi</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kasus</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adalah</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menjelaskan</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dan</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memahami</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keunikan</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kasus</w:t>
      </w:r>
      <w:proofErr w:type="spellEnd"/>
      <w:r w:rsidR="005E1EA0" w:rsidRPr="003019AD">
        <w:rPr>
          <w:rFonts w:ascii="Times New Roman" w:hAnsi="Times New Roman" w:cs="Times New Roman"/>
          <w:sz w:val="24"/>
          <w:szCs w:val="24"/>
        </w:rPr>
        <w:t xml:space="preserve"> yang </w:t>
      </w:r>
      <w:proofErr w:type="spellStart"/>
      <w:r w:rsidR="005E1EA0" w:rsidRPr="003019AD">
        <w:rPr>
          <w:rFonts w:ascii="Times New Roman" w:hAnsi="Times New Roman" w:cs="Times New Roman"/>
          <w:sz w:val="24"/>
          <w:szCs w:val="24"/>
        </w:rPr>
        <w:t>kemudian</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diangkat</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juga</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sebagai</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kesimpulan</w:t>
      </w:r>
      <w:proofErr w:type="spellEnd"/>
      <w:r w:rsidR="005E1EA0" w:rsidRPr="003019AD">
        <w:rPr>
          <w:rFonts w:ascii="Times New Roman" w:hAnsi="Times New Roman" w:cs="Times New Roman"/>
          <w:sz w:val="24"/>
          <w:szCs w:val="24"/>
        </w:rPr>
        <w:t xml:space="preserve"> di </w:t>
      </w:r>
      <w:proofErr w:type="spellStart"/>
      <w:r w:rsidR="005E1EA0" w:rsidRPr="003019AD">
        <w:rPr>
          <w:rFonts w:ascii="Times New Roman" w:hAnsi="Times New Roman" w:cs="Times New Roman"/>
          <w:sz w:val="24"/>
          <w:szCs w:val="24"/>
        </w:rPr>
        <w:t>dalam</w:t>
      </w:r>
      <w:proofErr w:type="spellEnd"/>
      <w:r w:rsidR="005E1EA0" w:rsidRPr="003019AD">
        <w:rPr>
          <w:rFonts w:ascii="Times New Roman" w:hAnsi="Times New Roman" w:cs="Times New Roman"/>
          <w:sz w:val="24"/>
          <w:szCs w:val="24"/>
        </w:rPr>
        <w:t xml:space="preserve"> </w:t>
      </w:r>
      <w:proofErr w:type="spellStart"/>
      <w:r w:rsidR="005E1EA0" w:rsidRPr="003019AD">
        <w:rPr>
          <w:rFonts w:ascii="Times New Roman" w:hAnsi="Times New Roman" w:cs="Times New Roman"/>
          <w:sz w:val="24"/>
          <w:szCs w:val="24"/>
        </w:rPr>
        <w:t>studinya</w:t>
      </w:r>
      <w:proofErr w:type="spellEnd"/>
      <w:proofErr w:type="gramStart"/>
      <w:r w:rsidR="005E1EA0" w:rsidRPr="003019AD">
        <w:rPr>
          <w:rFonts w:ascii="Times New Roman" w:hAnsi="Times New Roman" w:cs="Times New Roman"/>
          <w:sz w:val="24"/>
          <w:szCs w:val="24"/>
        </w:rPr>
        <w:t>..</w:t>
      </w:r>
      <w:proofErr w:type="gramEnd"/>
    </w:p>
    <w:p w:rsidR="003B0B69" w:rsidRDefault="003B0B69" w:rsidP="003B0B69">
      <w:pPr>
        <w:spacing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Keempat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pendekatan</w:t>
      </w:r>
      <w:proofErr w:type="spellEnd"/>
      <w:r>
        <w:rPr>
          <w:rFonts w:ascii="Times New Roman" w:hAnsi="Times New Roman" w:cs="Times New Roman"/>
          <w:sz w:val="24"/>
          <w:szCs w:val="24"/>
        </w:rPr>
        <w:t xml:space="preserve"> </w:t>
      </w:r>
      <w:r w:rsidR="005E1EA0" w:rsidRPr="00E9232C">
        <w:rPr>
          <w:rFonts w:ascii="Times New Roman" w:hAnsi="Times New Roman" w:cs="Times New Roman"/>
          <w:sz w:val="24"/>
          <w:szCs w:val="24"/>
          <w:lang w:val="nb-NO"/>
        </w:rPr>
        <w:t xml:space="preserve">studi fenomenologi dapat terlihat pada aspek pengumpulan data dimaana seorang peneliti harus mendapatkan data yang murni dalam aktivitas pencarian kebenaran. </w:t>
      </w:r>
      <w:r w:rsidR="005E1EA0" w:rsidRPr="00E9232C">
        <w:rPr>
          <w:rFonts w:ascii="Times New Roman" w:hAnsi="Times New Roman" w:cs="Times New Roman"/>
          <w:i/>
          <w:sz w:val="24"/>
          <w:szCs w:val="24"/>
          <w:lang w:val="nb-NO"/>
        </w:rPr>
        <w:t>Bracketting</w:t>
      </w:r>
      <w:r w:rsidR="005E1EA0" w:rsidRPr="00E9232C">
        <w:rPr>
          <w:rFonts w:ascii="Times New Roman" w:hAnsi="Times New Roman" w:cs="Times New Roman"/>
          <w:sz w:val="24"/>
          <w:szCs w:val="24"/>
          <w:lang w:val="nb-NO"/>
        </w:rPr>
        <w:t xml:space="preserve"> menjadi proses yang sangat penting selama dilakukannya penelitian dengan menggunakan pendekatan fenomenologi. Seorang peneliti wajib melakukan bracketting supaya data yang didapatkan murni hasil jawaban dan pemikiran dari pengalaman yang dialami partisipan dalam penelitian. Selain itu, penelitian fenomenologi sangat memperhatikan secara detail aktivitas partisipan yang diteliti melalui metode observasi. Pengalaman kehidupan sehari-hari dari sang partisipan yang menjadi data penting dalam studi fenomenologi yang menunjukkan makna dari realitas yang sedang diteliti. Dari pengalaman inilah nantinya akan didapatkan data yang murni seperti kata Husserl yang mampu menjelaskan makna dari realitas yang sedang diteliti. Dalam tahap analisa, peneliti perlu untuk melihat kembali pengalaman subyek tersebut untuk kemudian mengkonstruksi apa yang menjadi makna dari pengalaman yang didapatkan oleh partisipan. Pendekatan penelitian fenomenologi sangat berkembang hingga saat ini, dan banyak digunakan oleh peneliti baik yang berlatarbelakang dari ilmu sosial hingga ke ilmu eksakta dan </w:t>
      </w:r>
      <w:r w:rsidR="005E1EA0" w:rsidRPr="00E9232C">
        <w:rPr>
          <w:rFonts w:ascii="Times New Roman" w:hAnsi="Times New Roman" w:cs="Times New Roman"/>
          <w:sz w:val="24"/>
          <w:szCs w:val="24"/>
          <w:lang w:val="nb-NO"/>
        </w:rPr>
        <w:lastRenderedPageBreak/>
        <w:t>kedokteran. Pemahaman yang mendalam mengenai pengalaman subyek penelitian menjadi hal yang penting di dalam upaya untuk menggali dan menemukan pengetahuan yang baru.</w:t>
      </w:r>
    </w:p>
    <w:p w:rsidR="005E1EA0" w:rsidRPr="003B0B69" w:rsidRDefault="003B0B69" w:rsidP="003B0B69">
      <w:pPr>
        <w:spacing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Kelima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005E1EA0" w:rsidRPr="003019AD">
        <w:rPr>
          <w:rFonts w:ascii="Times New Roman" w:eastAsia="Times New Roman" w:hAnsi="Times New Roman" w:cs="Times New Roman"/>
          <w:sz w:val="24"/>
          <w:szCs w:val="24"/>
        </w:rPr>
        <w:t>endekatan</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etnometodologi</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mencoba</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memahami</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realitas</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melalui</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interaksi</w:t>
      </w:r>
      <w:proofErr w:type="spellEnd"/>
      <w:r w:rsidR="005E1EA0" w:rsidRPr="003019AD">
        <w:rPr>
          <w:rFonts w:ascii="Times New Roman" w:eastAsia="Times New Roman" w:hAnsi="Times New Roman" w:cs="Times New Roman"/>
          <w:sz w:val="24"/>
          <w:szCs w:val="24"/>
        </w:rPr>
        <w:t xml:space="preserve"> di </w:t>
      </w:r>
      <w:proofErr w:type="spellStart"/>
      <w:r w:rsidR="005E1EA0" w:rsidRPr="003019AD">
        <w:rPr>
          <w:rFonts w:ascii="Times New Roman" w:eastAsia="Times New Roman" w:hAnsi="Times New Roman" w:cs="Times New Roman"/>
          <w:sz w:val="24"/>
          <w:szCs w:val="24"/>
        </w:rPr>
        <w:t>dalam</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sebuah</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institusi</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kecil</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dimana</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dalam</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berbagai</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macam</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aktivitas</w:t>
      </w:r>
      <w:proofErr w:type="spellEnd"/>
      <w:r w:rsidR="005E1EA0" w:rsidRPr="003019AD">
        <w:rPr>
          <w:rFonts w:ascii="Times New Roman" w:eastAsia="Times New Roman" w:hAnsi="Times New Roman" w:cs="Times New Roman"/>
          <w:sz w:val="24"/>
          <w:szCs w:val="24"/>
        </w:rPr>
        <w:t xml:space="preserve"> yang </w:t>
      </w:r>
      <w:proofErr w:type="spellStart"/>
      <w:r w:rsidR="005E1EA0" w:rsidRPr="003019AD">
        <w:rPr>
          <w:rFonts w:ascii="Times New Roman" w:eastAsia="Times New Roman" w:hAnsi="Times New Roman" w:cs="Times New Roman"/>
          <w:sz w:val="24"/>
          <w:szCs w:val="24"/>
        </w:rPr>
        <w:t>ada</w:t>
      </w:r>
      <w:proofErr w:type="spellEnd"/>
      <w:r w:rsidR="005E1EA0" w:rsidRPr="003019AD">
        <w:rPr>
          <w:rFonts w:ascii="Times New Roman" w:eastAsia="Times New Roman" w:hAnsi="Times New Roman" w:cs="Times New Roman"/>
          <w:sz w:val="24"/>
          <w:szCs w:val="24"/>
        </w:rPr>
        <w:t xml:space="preserve"> di </w:t>
      </w:r>
      <w:proofErr w:type="spellStart"/>
      <w:proofErr w:type="gramStart"/>
      <w:r w:rsidR="005E1EA0" w:rsidRPr="003019AD">
        <w:rPr>
          <w:rFonts w:ascii="Times New Roman" w:eastAsia="Times New Roman" w:hAnsi="Times New Roman" w:cs="Times New Roman"/>
          <w:sz w:val="24"/>
          <w:szCs w:val="24"/>
        </w:rPr>
        <w:t>kantor</w:t>
      </w:r>
      <w:proofErr w:type="spellEnd"/>
      <w:proofErr w:type="gram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sebuah</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struktur</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permasalahan</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nampak</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sangat</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jelas</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untuk</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digambarkan</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sebagai</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sebuah</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masalah</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dalam</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sosiologi</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Selain</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itu</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studi</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etnometodologi</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juga</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mencoba</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memahami</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makna</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melalui</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analisis</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percakapan</w:t>
      </w:r>
      <w:proofErr w:type="spellEnd"/>
      <w:r w:rsidR="005E1EA0" w:rsidRPr="003019AD">
        <w:rPr>
          <w:rFonts w:ascii="Times New Roman" w:eastAsia="Times New Roman" w:hAnsi="Times New Roman" w:cs="Times New Roman"/>
          <w:sz w:val="24"/>
          <w:szCs w:val="24"/>
        </w:rPr>
        <w:t xml:space="preserve"> yang </w:t>
      </w:r>
      <w:proofErr w:type="spellStart"/>
      <w:r w:rsidR="005E1EA0" w:rsidRPr="003019AD">
        <w:rPr>
          <w:rFonts w:ascii="Times New Roman" w:eastAsia="Times New Roman" w:hAnsi="Times New Roman" w:cs="Times New Roman"/>
          <w:sz w:val="24"/>
          <w:szCs w:val="24"/>
        </w:rPr>
        <w:t>terjadi</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dalam</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aktivitas</w:t>
      </w:r>
      <w:proofErr w:type="spellEnd"/>
      <w:r w:rsidR="005E1EA0" w:rsidRPr="003019AD">
        <w:rPr>
          <w:rFonts w:ascii="Times New Roman" w:eastAsia="Times New Roman" w:hAnsi="Times New Roman" w:cs="Times New Roman"/>
          <w:sz w:val="24"/>
          <w:szCs w:val="24"/>
        </w:rPr>
        <w:t xml:space="preserve"> di </w:t>
      </w:r>
      <w:proofErr w:type="spellStart"/>
      <w:r w:rsidR="005E1EA0" w:rsidRPr="003019AD">
        <w:rPr>
          <w:rFonts w:ascii="Times New Roman" w:eastAsia="Times New Roman" w:hAnsi="Times New Roman" w:cs="Times New Roman"/>
          <w:sz w:val="24"/>
          <w:szCs w:val="24"/>
        </w:rPr>
        <w:t>dalam</w:t>
      </w:r>
      <w:proofErr w:type="spellEnd"/>
      <w:r w:rsidR="005E1EA0" w:rsidRPr="003019AD">
        <w:rPr>
          <w:rFonts w:ascii="Times New Roman" w:eastAsia="Times New Roman" w:hAnsi="Times New Roman" w:cs="Times New Roman"/>
          <w:sz w:val="24"/>
          <w:szCs w:val="24"/>
        </w:rPr>
        <w:t xml:space="preserve"> </w:t>
      </w:r>
      <w:proofErr w:type="spellStart"/>
      <w:proofErr w:type="gramStart"/>
      <w:r w:rsidR="005E1EA0" w:rsidRPr="003019AD">
        <w:rPr>
          <w:rFonts w:ascii="Times New Roman" w:eastAsia="Times New Roman" w:hAnsi="Times New Roman" w:cs="Times New Roman"/>
          <w:sz w:val="24"/>
          <w:szCs w:val="24"/>
        </w:rPr>
        <w:t>kantor</w:t>
      </w:r>
      <w:proofErr w:type="spellEnd"/>
      <w:proofErr w:type="gram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Melalui</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penggunaan</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indeksikalitas</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dalam</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prosedur</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analisisnya</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percakapan</w:t>
      </w:r>
      <w:proofErr w:type="spellEnd"/>
      <w:r w:rsidR="005E1EA0" w:rsidRPr="003019AD">
        <w:rPr>
          <w:rFonts w:ascii="Times New Roman" w:eastAsia="Times New Roman" w:hAnsi="Times New Roman" w:cs="Times New Roman"/>
          <w:sz w:val="24"/>
          <w:szCs w:val="24"/>
        </w:rPr>
        <w:t xml:space="preserve"> yang </w:t>
      </w:r>
      <w:proofErr w:type="spellStart"/>
      <w:r w:rsidR="005E1EA0" w:rsidRPr="003019AD">
        <w:rPr>
          <w:rFonts w:ascii="Times New Roman" w:eastAsia="Times New Roman" w:hAnsi="Times New Roman" w:cs="Times New Roman"/>
          <w:sz w:val="24"/>
          <w:szCs w:val="24"/>
        </w:rPr>
        <w:t>awalnya</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hanya</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dimaknai</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sebagai</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interaksi</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biasa</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antar</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manusia</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dapat</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menjadi</w:t>
      </w:r>
      <w:proofErr w:type="spellEnd"/>
      <w:r w:rsidR="005E1EA0" w:rsidRPr="003019AD">
        <w:rPr>
          <w:rFonts w:ascii="Times New Roman" w:eastAsia="Times New Roman" w:hAnsi="Times New Roman" w:cs="Times New Roman"/>
          <w:sz w:val="24"/>
          <w:szCs w:val="24"/>
        </w:rPr>
        <w:t xml:space="preserve"> data yang </w:t>
      </w:r>
      <w:proofErr w:type="spellStart"/>
      <w:r w:rsidR="005E1EA0" w:rsidRPr="003019AD">
        <w:rPr>
          <w:rFonts w:ascii="Times New Roman" w:eastAsia="Times New Roman" w:hAnsi="Times New Roman" w:cs="Times New Roman"/>
          <w:sz w:val="24"/>
          <w:szCs w:val="24"/>
        </w:rPr>
        <w:t>unik</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untuk</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ditonjolkan</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sebagai</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hasil</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dari</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interaksi</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manusia</w:t>
      </w:r>
      <w:proofErr w:type="spellEnd"/>
      <w:r w:rsidR="005E1EA0" w:rsidRPr="003019AD">
        <w:rPr>
          <w:rFonts w:ascii="Times New Roman" w:eastAsia="Times New Roman" w:hAnsi="Times New Roman" w:cs="Times New Roman"/>
          <w:sz w:val="24"/>
          <w:szCs w:val="24"/>
        </w:rPr>
        <w:t xml:space="preserve"> yang </w:t>
      </w:r>
      <w:proofErr w:type="spellStart"/>
      <w:r w:rsidR="005E1EA0" w:rsidRPr="003019AD">
        <w:rPr>
          <w:rFonts w:ascii="Times New Roman" w:eastAsia="Times New Roman" w:hAnsi="Times New Roman" w:cs="Times New Roman"/>
          <w:sz w:val="24"/>
          <w:szCs w:val="24"/>
        </w:rPr>
        <w:t>khas</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secara</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sosiologis</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Pendekatan</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ini</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bagaimanapun</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terus</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mengalami</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perkembangan</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hingga</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saat</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ini</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Etnometodologi</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sendiri</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tidak</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berupaya</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untuk</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mencari</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generalisasi</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masalah</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melainkan</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menunjukkan</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penjelasan</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dan</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pemahaman</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secara</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gamblang</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mengenai</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realitas</w:t>
      </w:r>
      <w:proofErr w:type="spellEnd"/>
      <w:r w:rsidR="005E1EA0" w:rsidRPr="003019AD">
        <w:rPr>
          <w:rFonts w:ascii="Times New Roman" w:eastAsia="Times New Roman" w:hAnsi="Times New Roman" w:cs="Times New Roman"/>
          <w:sz w:val="24"/>
          <w:szCs w:val="24"/>
        </w:rPr>
        <w:t xml:space="preserve"> yang </w:t>
      </w:r>
      <w:proofErr w:type="spellStart"/>
      <w:r w:rsidR="005E1EA0" w:rsidRPr="003019AD">
        <w:rPr>
          <w:rFonts w:ascii="Times New Roman" w:eastAsia="Times New Roman" w:hAnsi="Times New Roman" w:cs="Times New Roman"/>
          <w:sz w:val="24"/>
          <w:szCs w:val="24"/>
        </w:rPr>
        <w:t>sedang</w:t>
      </w:r>
      <w:proofErr w:type="spellEnd"/>
      <w:r w:rsidR="005E1EA0" w:rsidRPr="003019AD">
        <w:rPr>
          <w:rFonts w:ascii="Times New Roman" w:eastAsia="Times New Roman" w:hAnsi="Times New Roman" w:cs="Times New Roman"/>
          <w:sz w:val="24"/>
          <w:szCs w:val="24"/>
        </w:rPr>
        <w:t xml:space="preserve"> </w:t>
      </w:r>
      <w:proofErr w:type="spellStart"/>
      <w:r w:rsidR="005E1EA0" w:rsidRPr="003019AD">
        <w:rPr>
          <w:rFonts w:ascii="Times New Roman" w:eastAsia="Times New Roman" w:hAnsi="Times New Roman" w:cs="Times New Roman"/>
          <w:sz w:val="24"/>
          <w:szCs w:val="24"/>
        </w:rPr>
        <w:t>diteliti</w:t>
      </w:r>
      <w:proofErr w:type="spellEnd"/>
      <w:r w:rsidR="005E1EA0" w:rsidRPr="003019AD">
        <w:rPr>
          <w:rFonts w:ascii="Times New Roman" w:eastAsia="Times New Roman" w:hAnsi="Times New Roman" w:cs="Times New Roman"/>
          <w:sz w:val="24"/>
          <w:szCs w:val="24"/>
        </w:rPr>
        <w:t>.</w:t>
      </w:r>
      <w:bookmarkStart w:id="0" w:name="_GoBack"/>
      <w:bookmarkEnd w:id="0"/>
    </w:p>
    <w:p w:rsidR="005E1EA0" w:rsidRPr="00B5648B" w:rsidRDefault="005E1EA0" w:rsidP="005E1EA0">
      <w:pPr>
        <w:spacing w:after="0" w:line="240" w:lineRule="auto"/>
        <w:jc w:val="both"/>
        <w:rPr>
          <w:rFonts w:ascii="Times New Roman" w:hAnsi="Times New Roman" w:cs="Times New Roman"/>
          <w:sz w:val="24"/>
          <w:szCs w:val="24"/>
          <w:lang w:val="nb-NO"/>
        </w:rPr>
      </w:pPr>
    </w:p>
    <w:p w:rsidR="00FE18D9" w:rsidRDefault="00FE18D9"/>
    <w:sectPr w:rsidR="00FE18D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EA0"/>
    <w:rsid w:val="003B0B69"/>
    <w:rsid w:val="005A53EA"/>
    <w:rsid w:val="005E1EA0"/>
    <w:rsid w:val="00917B4B"/>
    <w:rsid w:val="00FE18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DD243E-85F8-4537-BE9C-FE9D4FE14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1E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5E1EA0"/>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5E1EA0"/>
    <w:rPr>
      <w:rFonts w:ascii="TimesNewRomanPS-ItalicMT" w:hAnsi="TimesNewRomanPS-ItalicMT" w:hint="default"/>
      <w:b w:val="0"/>
      <w:bCs w:val="0"/>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912</Words>
  <Characters>5201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MyBook PRO K5</dc:creator>
  <cp:keywords/>
  <dc:description/>
  <cp:lastModifiedBy>MyBook PRO K5</cp:lastModifiedBy>
  <cp:revision>1</cp:revision>
  <dcterms:created xsi:type="dcterms:W3CDTF">2025-08-27T11:30:00Z</dcterms:created>
  <dcterms:modified xsi:type="dcterms:W3CDTF">2025-08-27T11:42:00Z</dcterms:modified>
</cp:coreProperties>
</file>