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B4" w:rsidRDefault="006E25B4"/>
    <w:p w:rsidR="001E7246" w:rsidRDefault="001E7246"/>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984"/>
        <w:gridCol w:w="1560"/>
        <w:gridCol w:w="8363"/>
      </w:tblGrid>
      <w:tr w:rsidR="001E7246" w:rsidRPr="001E7246" w:rsidTr="009B515F">
        <w:trPr>
          <w:tblHeader/>
          <w:jc w:val="center"/>
        </w:trPr>
        <w:tc>
          <w:tcPr>
            <w:tcW w:w="1413" w:type="dxa"/>
            <w:shd w:val="clear" w:color="auto" w:fill="auto"/>
            <w:vAlign w:val="center"/>
          </w:tcPr>
          <w:p w:rsidR="001E7246" w:rsidRPr="001E7246" w:rsidRDefault="001E7246" w:rsidP="00A7623A">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Educational Objective</w:t>
            </w:r>
          </w:p>
        </w:tc>
        <w:tc>
          <w:tcPr>
            <w:tcW w:w="1984" w:type="dxa"/>
            <w:shd w:val="clear" w:color="auto" w:fill="auto"/>
            <w:vAlign w:val="center"/>
          </w:tcPr>
          <w:p w:rsidR="001E7246" w:rsidRPr="001E7246" w:rsidRDefault="001E7246" w:rsidP="00A7623A">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Student Outcome</w:t>
            </w:r>
          </w:p>
        </w:tc>
        <w:tc>
          <w:tcPr>
            <w:tcW w:w="1560" w:type="dxa"/>
            <w:shd w:val="clear" w:color="auto" w:fill="auto"/>
            <w:vAlign w:val="center"/>
          </w:tcPr>
          <w:p w:rsidR="001E7246" w:rsidRPr="001E7246" w:rsidRDefault="001E7246" w:rsidP="00A7623A">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ABET (</w:t>
            </w:r>
            <w:r w:rsidR="00357733">
              <w:rPr>
                <w:rFonts w:ascii="Egyptienne F LT Std" w:hAnsi="Egyptienne F LT Std"/>
                <w:i/>
                <w:color w:val="000000" w:themeColor="text1"/>
                <w:sz w:val="22"/>
                <w:szCs w:val="22"/>
              </w:rPr>
              <w:t>a)-(k</w:t>
            </w:r>
            <w:r w:rsidRPr="001E7246">
              <w:rPr>
                <w:rFonts w:ascii="Egyptienne F LT Std" w:hAnsi="Egyptienne F LT Std"/>
                <w:i/>
                <w:color w:val="000000" w:themeColor="text1"/>
                <w:sz w:val="22"/>
                <w:szCs w:val="22"/>
              </w:rPr>
              <w:t>)</w:t>
            </w:r>
          </w:p>
        </w:tc>
        <w:tc>
          <w:tcPr>
            <w:tcW w:w="8363" w:type="dxa"/>
            <w:shd w:val="clear" w:color="auto" w:fill="auto"/>
            <w:vAlign w:val="center"/>
          </w:tcPr>
          <w:p w:rsidR="001E7246" w:rsidRPr="001E7246" w:rsidRDefault="001E7246" w:rsidP="00A7623A">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Courses Supporting the Program Outcome</w:t>
            </w:r>
          </w:p>
        </w:tc>
      </w:tr>
      <w:tr w:rsidR="008E703C" w:rsidRPr="00C53FA1" w:rsidTr="008E703C">
        <w:trPr>
          <w:jc w:val="center"/>
        </w:trPr>
        <w:tc>
          <w:tcPr>
            <w:tcW w:w="1413" w:type="dxa"/>
            <w:vMerge w:val="restart"/>
            <w:shd w:val="clear" w:color="auto" w:fill="auto"/>
            <w:vAlign w:val="center"/>
          </w:tcPr>
          <w:p w:rsidR="008E703C" w:rsidRPr="00C53FA1" w:rsidRDefault="008E703C" w:rsidP="00A7623A">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PEO 1</w:t>
            </w:r>
          </w:p>
        </w:tc>
        <w:tc>
          <w:tcPr>
            <w:tcW w:w="1984" w:type="dxa"/>
            <w:shd w:val="clear" w:color="auto" w:fill="auto"/>
            <w:vAlign w:val="center"/>
          </w:tcPr>
          <w:p w:rsidR="008E703C" w:rsidRPr="00C53FA1" w:rsidRDefault="008E703C" w:rsidP="00A7623A">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SO-1 (H)</w:t>
            </w:r>
          </w:p>
        </w:tc>
        <w:tc>
          <w:tcPr>
            <w:tcW w:w="1560" w:type="dxa"/>
            <w:shd w:val="clear" w:color="auto" w:fill="auto"/>
            <w:vAlign w:val="center"/>
          </w:tcPr>
          <w:p w:rsidR="008E703C" w:rsidRPr="00C53FA1" w:rsidRDefault="00D11198" w:rsidP="00A7623A">
            <w:pPr>
              <w:rPr>
                <w:rFonts w:ascii="Egyptienne F LT Std" w:hAnsi="Egyptienne F LT Std"/>
                <w:color w:val="000000" w:themeColor="text1"/>
                <w:sz w:val="20"/>
                <w:szCs w:val="22"/>
              </w:rPr>
            </w:pPr>
            <w:r>
              <w:rPr>
                <w:rFonts w:ascii="Egyptienne F LT Std" w:hAnsi="Egyptienne F LT Std"/>
                <w:color w:val="000000" w:themeColor="text1"/>
                <w:sz w:val="20"/>
                <w:szCs w:val="22"/>
              </w:rPr>
              <w:t>(b)</w:t>
            </w:r>
          </w:p>
        </w:tc>
        <w:tc>
          <w:tcPr>
            <w:tcW w:w="8363" w:type="dxa"/>
            <w:shd w:val="clear" w:color="auto" w:fill="auto"/>
            <w:vAlign w:val="center"/>
          </w:tcPr>
          <w:p w:rsidR="008E703C" w:rsidRPr="00C53FA1" w:rsidRDefault="008E703C" w:rsidP="004D7683">
            <w:pPr>
              <w:rPr>
                <w:rFonts w:ascii="Arial" w:hAnsi="Arial" w:cs="Arial"/>
                <w:color w:val="000000"/>
                <w:sz w:val="20"/>
                <w:lang w:val="id-ID"/>
              </w:rPr>
            </w:pPr>
            <w:r w:rsidRPr="00C53FA1">
              <w:rPr>
                <w:rFonts w:ascii="Egyptienne F LT Std" w:hAnsi="Egyptienne F LT Std"/>
                <w:color w:val="000000" w:themeColor="text1"/>
                <w:sz w:val="20"/>
                <w:szCs w:val="22"/>
              </w:rPr>
              <w:t>[</w:t>
            </w:r>
            <w:r w:rsidRPr="00C53FA1">
              <w:rPr>
                <w:rFonts w:ascii="Arial" w:hAnsi="Arial" w:cs="Arial"/>
                <w:color w:val="000000"/>
                <w:sz w:val="20"/>
              </w:rPr>
              <w:t>104D4112</w:t>
            </w:r>
            <w:r w:rsidRPr="00C53FA1">
              <w:rPr>
                <w:rFonts w:ascii="Egyptienne F LT Std" w:hAnsi="Egyptienne F LT Std"/>
                <w:color w:val="000000" w:themeColor="text1"/>
                <w:sz w:val="20"/>
                <w:szCs w:val="22"/>
              </w:rPr>
              <w:t xml:space="preserve">]; </w:t>
            </w:r>
            <w:r w:rsidRPr="00C53FA1">
              <w:rPr>
                <w:rFonts w:ascii="Egyptienne F LT Std" w:hAnsi="Egyptienne F LT Std"/>
                <w:color w:val="000000" w:themeColor="text1"/>
                <w:sz w:val="20"/>
                <w:szCs w:val="22"/>
                <w:lang w:val="id-ID"/>
              </w:rPr>
              <w:t>[</w:t>
            </w:r>
            <w:r w:rsidRPr="00C53FA1">
              <w:rPr>
                <w:rFonts w:ascii="Arial" w:hAnsi="Arial" w:cs="Arial"/>
                <w:color w:val="000000"/>
                <w:sz w:val="20"/>
              </w:rPr>
              <w:t>205D4112</w:t>
            </w:r>
            <w:r w:rsidRPr="00C53FA1">
              <w:rPr>
                <w:rFonts w:ascii="Arial" w:hAnsi="Arial" w:cs="Arial"/>
                <w:color w:val="000000"/>
                <w:sz w:val="20"/>
                <w:lang w:val="id-ID"/>
              </w:rPr>
              <w:t>]; [</w:t>
            </w:r>
            <w:r w:rsidRPr="00C53FA1">
              <w:rPr>
                <w:rFonts w:ascii="Arial" w:hAnsi="Arial" w:cs="Arial"/>
                <w:color w:val="000000"/>
                <w:sz w:val="20"/>
              </w:rPr>
              <w:t>203D4112</w:t>
            </w:r>
            <w:r w:rsidRPr="00C53FA1">
              <w:rPr>
                <w:rFonts w:ascii="Arial" w:hAnsi="Arial" w:cs="Arial"/>
                <w:color w:val="000000"/>
                <w:sz w:val="20"/>
                <w:lang w:val="id-ID"/>
              </w:rPr>
              <w:t>]; [</w:t>
            </w:r>
            <w:r w:rsidRPr="00C53FA1">
              <w:rPr>
                <w:rFonts w:ascii="Arial" w:hAnsi="Arial" w:cs="Arial"/>
                <w:color w:val="000000"/>
                <w:sz w:val="20"/>
              </w:rPr>
              <w:t>202D4112</w:t>
            </w:r>
            <w:r w:rsidRPr="00C53FA1">
              <w:rPr>
                <w:rFonts w:ascii="Arial" w:hAnsi="Arial" w:cs="Arial"/>
                <w:color w:val="000000"/>
                <w:sz w:val="20"/>
                <w:lang w:val="id-ID"/>
              </w:rPr>
              <w:t>]; [</w:t>
            </w:r>
            <w:r w:rsidRPr="00C53FA1">
              <w:rPr>
                <w:rFonts w:ascii="Arial" w:hAnsi="Arial" w:cs="Arial"/>
                <w:color w:val="000000"/>
                <w:sz w:val="20"/>
              </w:rPr>
              <w:t>016U0033</w:t>
            </w:r>
            <w:r w:rsidRPr="00C53FA1">
              <w:rPr>
                <w:rFonts w:ascii="Arial" w:hAnsi="Arial" w:cs="Arial"/>
                <w:color w:val="000000"/>
                <w:sz w:val="20"/>
                <w:lang w:val="id-ID"/>
              </w:rPr>
              <w:t>]; [</w:t>
            </w:r>
            <w:r w:rsidRPr="00C53FA1">
              <w:rPr>
                <w:rFonts w:ascii="Arial" w:hAnsi="Arial" w:cs="Arial"/>
                <w:color w:val="000000"/>
                <w:sz w:val="20"/>
              </w:rPr>
              <w:t>020U0033</w:t>
            </w:r>
            <w:r w:rsidRPr="00C53FA1">
              <w:rPr>
                <w:rFonts w:ascii="Arial" w:hAnsi="Arial" w:cs="Arial"/>
                <w:color w:val="000000"/>
                <w:sz w:val="20"/>
                <w:lang w:val="id-ID"/>
              </w:rPr>
              <w:t>]; [</w:t>
            </w:r>
            <w:r w:rsidRPr="00C53FA1">
              <w:rPr>
                <w:rFonts w:ascii="Arial" w:hAnsi="Arial" w:cs="Arial"/>
                <w:color w:val="000000"/>
                <w:sz w:val="20"/>
              </w:rPr>
              <w:t>101D4113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105D4123</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204D4112</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103D4112</w:t>
            </w:r>
            <w:r w:rsidRPr="00C53FA1">
              <w:rPr>
                <w:rFonts w:ascii="Arial" w:hAnsi="Arial" w:cs="Arial"/>
                <w:color w:val="000000"/>
                <w:sz w:val="20"/>
                <w:lang w:val="id-ID"/>
              </w:rPr>
              <w:t>]; [</w:t>
            </w:r>
            <w:r w:rsidRPr="00C53FA1">
              <w:rPr>
                <w:rFonts w:ascii="Arial" w:hAnsi="Arial" w:cs="Arial"/>
                <w:color w:val="000000"/>
                <w:sz w:val="20"/>
              </w:rPr>
              <w:t>102D4112</w:t>
            </w:r>
            <w:r w:rsidRPr="00C53FA1">
              <w:rPr>
                <w:rFonts w:ascii="Arial" w:hAnsi="Arial" w:cs="Arial"/>
                <w:color w:val="000000"/>
                <w:sz w:val="20"/>
                <w:lang w:val="id-ID"/>
              </w:rPr>
              <w:t>];</w:t>
            </w:r>
          </w:p>
          <w:p w:rsidR="008E703C" w:rsidRPr="00C53FA1" w:rsidRDefault="008E703C" w:rsidP="004D7683">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322D4113</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w:t>
            </w:r>
          </w:p>
          <w:p w:rsidR="008E703C" w:rsidRPr="00C53FA1" w:rsidRDefault="008E703C" w:rsidP="009A02E3">
            <w:pPr>
              <w:rPr>
                <w:rFonts w:ascii="Arial" w:hAnsi="Arial" w:cs="Arial"/>
                <w:color w:val="000000"/>
                <w:sz w:val="20"/>
              </w:rPr>
            </w:pPr>
            <w:r w:rsidRPr="00C53FA1">
              <w:rPr>
                <w:rFonts w:ascii="Arial" w:hAnsi="Arial" w:cs="Arial"/>
                <w:color w:val="000000"/>
                <w:sz w:val="20"/>
                <w:lang w:val="id-ID"/>
              </w:rPr>
              <w:t>[</w:t>
            </w:r>
            <w:r w:rsidRPr="00C53FA1">
              <w:rPr>
                <w:rFonts w:ascii="Arial" w:hAnsi="Arial" w:cs="Arial"/>
                <w:color w:val="000000"/>
                <w:sz w:val="20"/>
              </w:rPr>
              <w:t>305D4112</w:t>
            </w:r>
            <w:r w:rsidRPr="00C53FA1">
              <w:rPr>
                <w:rFonts w:ascii="Arial" w:hAnsi="Arial" w:cs="Arial"/>
                <w:color w:val="000000"/>
                <w:sz w:val="20"/>
                <w:lang w:val="id-ID"/>
              </w:rPr>
              <w:t>]; [</w:t>
            </w:r>
            <w:r w:rsidRPr="00C53FA1">
              <w:rPr>
                <w:rFonts w:ascii="Arial" w:hAnsi="Arial" w:cs="Arial"/>
                <w:color w:val="000000"/>
                <w:sz w:val="20"/>
              </w:rPr>
              <w:t>306D4112</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308D4112</w:t>
            </w:r>
            <w:r w:rsidRPr="00C53FA1">
              <w:rPr>
                <w:rFonts w:ascii="Arial" w:hAnsi="Arial" w:cs="Arial"/>
                <w:color w:val="000000"/>
                <w:sz w:val="20"/>
                <w:lang w:val="id-ID"/>
              </w:rPr>
              <w:t>]; [</w:t>
            </w:r>
            <w:r w:rsidRPr="00C53FA1">
              <w:rPr>
                <w:rFonts w:ascii="Arial" w:hAnsi="Arial" w:cs="Arial"/>
                <w:color w:val="000000"/>
                <w:sz w:val="20"/>
              </w:rPr>
              <w:t>309D4112</w:t>
            </w:r>
            <w:r w:rsidRPr="00C53FA1">
              <w:rPr>
                <w:rFonts w:ascii="Arial" w:hAnsi="Arial" w:cs="Arial"/>
                <w:color w:val="000000"/>
                <w:sz w:val="20"/>
                <w:lang w:val="id-ID"/>
              </w:rPr>
              <w:t>]; [</w:t>
            </w:r>
            <w:r w:rsidRPr="00C53FA1">
              <w:rPr>
                <w:rFonts w:ascii="Arial" w:hAnsi="Arial" w:cs="Arial"/>
                <w:color w:val="000000"/>
                <w:sz w:val="20"/>
              </w:rPr>
              <w:t>310D4112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351D4122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312D4112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w:t>
            </w:r>
          </w:p>
        </w:tc>
      </w:tr>
      <w:tr w:rsidR="008E703C" w:rsidRPr="00C53FA1" w:rsidTr="008E703C">
        <w:trPr>
          <w:jc w:val="center"/>
        </w:trPr>
        <w:tc>
          <w:tcPr>
            <w:tcW w:w="1413" w:type="dxa"/>
            <w:vMerge/>
            <w:shd w:val="clear" w:color="auto" w:fill="auto"/>
            <w:vAlign w:val="center"/>
          </w:tcPr>
          <w:p w:rsidR="008E703C" w:rsidRPr="00C53FA1" w:rsidRDefault="008E703C" w:rsidP="00A7623A">
            <w:pPr>
              <w:rPr>
                <w:rFonts w:ascii="Egyptienne F LT Std" w:hAnsi="Egyptienne F LT Std"/>
                <w:color w:val="000000" w:themeColor="text1"/>
                <w:sz w:val="20"/>
                <w:szCs w:val="22"/>
              </w:rPr>
            </w:pPr>
          </w:p>
        </w:tc>
        <w:tc>
          <w:tcPr>
            <w:tcW w:w="1984" w:type="dxa"/>
            <w:shd w:val="clear" w:color="auto" w:fill="auto"/>
            <w:vAlign w:val="center"/>
          </w:tcPr>
          <w:p w:rsidR="008E703C" w:rsidRPr="00C53FA1" w:rsidRDefault="008E703C" w:rsidP="00A7623A">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SO-2; SO-6; SO-7 (M)</w:t>
            </w:r>
          </w:p>
        </w:tc>
        <w:tc>
          <w:tcPr>
            <w:tcW w:w="1560" w:type="dxa"/>
            <w:shd w:val="clear" w:color="auto" w:fill="auto"/>
            <w:vAlign w:val="center"/>
          </w:tcPr>
          <w:p w:rsidR="008E703C" w:rsidRPr="00C53FA1" w:rsidRDefault="00D11198" w:rsidP="00A7623A">
            <w:pPr>
              <w:rPr>
                <w:rFonts w:ascii="Egyptienne F LT Std" w:hAnsi="Egyptienne F LT Std"/>
                <w:color w:val="000000" w:themeColor="text1"/>
                <w:sz w:val="20"/>
                <w:szCs w:val="22"/>
              </w:rPr>
            </w:pPr>
            <w:r>
              <w:rPr>
                <w:rFonts w:ascii="Egyptienne F LT Std" w:hAnsi="Egyptienne F LT Std"/>
                <w:color w:val="000000" w:themeColor="text1"/>
                <w:sz w:val="20"/>
                <w:szCs w:val="22"/>
              </w:rPr>
              <w:t xml:space="preserve">(a), (b), (c), (d), (f), (g), (j) </w:t>
            </w:r>
          </w:p>
        </w:tc>
        <w:tc>
          <w:tcPr>
            <w:tcW w:w="8363" w:type="dxa"/>
            <w:shd w:val="clear" w:color="auto" w:fill="auto"/>
            <w:vAlign w:val="center"/>
          </w:tcPr>
          <w:p w:rsidR="008E703C" w:rsidRPr="00C53FA1" w:rsidRDefault="008E703C" w:rsidP="00A7623A">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302D4112</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107D4122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w:t>
            </w:r>
          </w:p>
          <w:p w:rsidR="008E703C" w:rsidRPr="00C53FA1" w:rsidRDefault="008E703C" w:rsidP="00C71D63">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207D4111</w:t>
            </w:r>
            <w:r w:rsidRPr="00C53FA1">
              <w:rPr>
                <w:rFonts w:ascii="Arial" w:hAnsi="Arial" w:cs="Arial"/>
                <w:color w:val="000000"/>
                <w:sz w:val="20"/>
                <w:lang w:val="id-ID"/>
              </w:rPr>
              <w:t>]; [</w:t>
            </w:r>
            <w:r w:rsidRPr="00C53FA1">
              <w:rPr>
                <w:rFonts w:ascii="Arial" w:hAnsi="Arial" w:cs="Arial"/>
                <w:color w:val="000000"/>
                <w:sz w:val="20"/>
              </w:rPr>
              <w:t>208D4111</w:t>
            </w:r>
            <w:r w:rsidRPr="00C53FA1">
              <w:rPr>
                <w:rFonts w:ascii="Arial" w:hAnsi="Arial" w:cs="Arial"/>
                <w:color w:val="000000"/>
                <w:sz w:val="20"/>
                <w:lang w:val="id-ID"/>
              </w:rPr>
              <w:t>]; [</w:t>
            </w:r>
            <w:r w:rsidRPr="00C53FA1">
              <w:rPr>
                <w:rFonts w:ascii="Arial" w:hAnsi="Arial" w:cs="Arial"/>
                <w:color w:val="000000"/>
                <w:sz w:val="20"/>
              </w:rPr>
              <w:t>209D4111</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[337D4112];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108D4121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p w:rsidR="008E703C" w:rsidRPr="00C53FA1" w:rsidRDefault="008E703C" w:rsidP="00C71D63">
            <w:pPr>
              <w:rPr>
                <w:rFonts w:ascii="Arial" w:hAnsi="Arial" w:cs="Arial"/>
                <w:color w:val="000000"/>
                <w:sz w:val="20"/>
              </w:rPr>
            </w:pPr>
            <w:r w:rsidRPr="00C53FA1">
              <w:rPr>
                <w:rFonts w:ascii="Arial" w:hAnsi="Arial" w:cs="Arial"/>
                <w:color w:val="000000"/>
                <w:sz w:val="20"/>
                <w:lang w:val="id-ID"/>
              </w:rPr>
              <w:t>[</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tc>
      </w:tr>
      <w:tr w:rsidR="008E703C" w:rsidRPr="00C53FA1" w:rsidTr="008E703C">
        <w:trPr>
          <w:jc w:val="center"/>
        </w:trPr>
        <w:tc>
          <w:tcPr>
            <w:tcW w:w="1413" w:type="dxa"/>
            <w:vMerge/>
            <w:shd w:val="clear" w:color="auto" w:fill="auto"/>
            <w:vAlign w:val="center"/>
          </w:tcPr>
          <w:p w:rsidR="008E703C" w:rsidRPr="00C53FA1" w:rsidRDefault="008E703C" w:rsidP="00A7623A">
            <w:pPr>
              <w:rPr>
                <w:rFonts w:ascii="Egyptienne F LT Std" w:hAnsi="Egyptienne F LT Std"/>
                <w:color w:val="000000" w:themeColor="text1"/>
                <w:sz w:val="20"/>
                <w:szCs w:val="22"/>
              </w:rPr>
            </w:pPr>
          </w:p>
        </w:tc>
        <w:tc>
          <w:tcPr>
            <w:tcW w:w="1984" w:type="dxa"/>
            <w:shd w:val="clear" w:color="auto" w:fill="auto"/>
            <w:vAlign w:val="center"/>
          </w:tcPr>
          <w:p w:rsidR="008E703C" w:rsidRPr="00C53FA1" w:rsidRDefault="008E703C" w:rsidP="00A7623A">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SO-3; SO-4; SO-5 (L)</w:t>
            </w:r>
          </w:p>
        </w:tc>
        <w:tc>
          <w:tcPr>
            <w:tcW w:w="1560" w:type="dxa"/>
            <w:shd w:val="clear" w:color="auto" w:fill="auto"/>
            <w:vAlign w:val="center"/>
          </w:tcPr>
          <w:p w:rsidR="008E703C" w:rsidRPr="00C53FA1" w:rsidRDefault="00D55BFE" w:rsidP="00A7623A">
            <w:pPr>
              <w:rPr>
                <w:rFonts w:ascii="Egyptienne F LT Std" w:hAnsi="Egyptienne F LT Std"/>
                <w:color w:val="000000" w:themeColor="text1"/>
                <w:sz w:val="20"/>
                <w:szCs w:val="22"/>
              </w:rPr>
            </w:pPr>
            <w:r>
              <w:rPr>
                <w:rFonts w:ascii="Egyptienne F LT Std" w:hAnsi="Egyptienne F LT Std"/>
                <w:color w:val="000000" w:themeColor="text1"/>
                <w:sz w:val="20"/>
                <w:szCs w:val="22"/>
              </w:rPr>
              <w:t>(e), (g), (h), (</w:t>
            </w:r>
            <w:proofErr w:type="spellStart"/>
            <w:r>
              <w:rPr>
                <w:rFonts w:ascii="Egyptienne F LT Std" w:hAnsi="Egyptienne F LT Std"/>
                <w:color w:val="000000" w:themeColor="text1"/>
                <w:sz w:val="20"/>
                <w:szCs w:val="22"/>
              </w:rPr>
              <w:t>i</w:t>
            </w:r>
            <w:proofErr w:type="spellEnd"/>
            <w:r>
              <w:rPr>
                <w:rFonts w:ascii="Egyptienne F LT Std" w:hAnsi="Egyptienne F LT Std"/>
                <w:color w:val="000000" w:themeColor="text1"/>
                <w:sz w:val="20"/>
                <w:szCs w:val="22"/>
              </w:rPr>
              <w:t>)</w:t>
            </w:r>
          </w:p>
        </w:tc>
        <w:tc>
          <w:tcPr>
            <w:tcW w:w="8363" w:type="dxa"/>
            <w:shd w:val="clear" w:color="auto" w:fill="auto"/>
            <w:vAlign w:val="center"/>
          </w:tcPr>
          <w:p w:rsidR="008E703C" w:rsidRPr="008E703C" w:rsidRDefault="008E703C" w:rsidP="00A7623A">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010U0032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009U0032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p w:rsidR="008E703C" w:rsidRPr="00C53FA1" w:rsidRDefault="008E703C" w:rsidP="00A7623A">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007U0032</w:t>
            </w:r>
            <w:r w:rsidRPr="00C53FA1">
              <w:rPr>
                <w:rFonts w:ascii="Arial" w:hAnsi="Arial" w:cs="Arial"/>
                <w:color w:val="000000"/>
                <w:sz w:val="20"/>
                <w:lang w:val="id-ID"/>
              </w:rPr>
              <w:t>]; [</w:t>
            </w:r>
            <w:r w:rsidRPr="00C53FA1">
              <w:rPr>
                <w:rFonts w:ascii="Arial" w:hAnsi="Arial" w:cs="Arial"/>
                <w:color w:val="000000"/>
                <w:sz w:val="20"/>
              </w:rPr>
              <w:t>008U0032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w:t>
            </w:r>
          </w:p>
          <w:p w:rsidR="008E703C" w:rsidRPr="00C53FA1" w:rsidRDefault="008E703C" w:rsidP="003920C4">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011U0032</w:t>
            </w:r>
            <w:r w:rsidRPr="00C53FA1">
              <w:rPr>
                <w:rFonts w:ascii="Arial" w:hAnsi="Arial" w:cs="Arial"/>
                <w:color w:val="000000"/>
                <w:sz w:val="20"/>
                <w:lang w:val="id-ID"/>
              </w:rPr>
              <w:t>]; [</w:t>
            </w:r>
            <w:r w:rsidRPr="00C53FA1">
              <w:rPr>
                <w:rFonts w:ascii="Arial" w:hAnsi="Arial" w:cs="Arial"/>
                <w:color w:val="000000"/>
                <w:sz w:val="20"/>
              </w:rPr>
              <w:t>012U0032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tc>
      </w:tr>
    </w:tbl>
    <w:p w:rsidR="001E7246" w:rsidRDefault="001E7246"/>
    <w:p w:rsidR="009B515F" w:rsidRDefault="009B515F"/>
    <w:p w:rsidR="009B515F" w:rsidRDefault="009B515F"/>
    <w:p w:rsidR="009B515F" w:rsidRDefault="009B515F"/>
    <w:p w:rsidR="00F927CA" w:rsidRDefault="00F927CA"/>
    <w:p w:rsidR="00F927CA" w:rsidRDefault="00F927CA"/>
    <w:p w:rsidR="00F927CA" w:rsidRDefault="00F927CA"/>
    <w:p w:rsidR="009B515F" w:rsidRDefault="009B515F"/>
    <w:p w:rsidR="009B515F" w:rsidRDefault="009B515F"/>
    <w:p w:rsidR="009B515F" w:rsidRDefault="009B515F"/>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984"/>
        <w:gridCol w:w="1560"/>
        <w:gridCol w:w="8363"/>
      </w:tblGrid>
      <w:tr w:rsidR="009B515F" w:rsidRPr="001E7246" w:rsidTr="00DE04D1">
        <w:trPr>
          <w:tblHeader/>
          <w:jc w:val="center"/>
        </w:trPr>
        <w:tc>
          <w:tcPr>
            <w:tcW w:w="1413"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lastRenderedPageBreak/>
              <w:t>Program Educational Objective</w:t>
            </w:r>
          </w:p>
        </w:tc>
        <w:tc>
          <w:tcPr>
            <w:tcW w:w="1984"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Student Outcome</w:t>
            </w:r>
          </w:p>
        </w:tc>
        <w:tc>
          <w:tcPr>
            <w:tcW w:w="1560"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ABET (</w:t>
            </w:r>
            <w:r>
              <w:rPr>
                <w:rFonts w:ascii="Egyptienne F LT Std" w:hAnsi="Egyptienne F LT Std"/>
                <w:i/>
                <w:color w:val="000000" w:themeColor="text1"/>
                <w:sz w:val="22"/>
                <w:szCs w:val="22"/>
              </w:rPr>
              <w:t>a)-(k</w:t>
            </w:r>
            <w:r w:rsidRPr="001E7246">
              <w:rPr>
                <w:rFonts w:ascii="Egyptienne F LT Std" w:hAnsi="Egyptienne F LT Std"/>
                <w:i/>
                <w:color w:val="000000" w:themeColor="text1"/>
                <w:sz w:val="22"/>
                <w:szCs w:val="22"/>
              </w:rPr>
              <w:t>)</w:t>
            </w:r>
          </w:p>
        </w:tc>
        <w:tc>
          <w:tcPr>
            <w:tcW w:w="8363"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Courses Supporting the Program Outcome</w:t>
            </w:r>
          </w:p>
        </w:tc>
      </w:tr>
      <w:tr w:rsidR="009B515F" w:rsidRPr="00C53FA1" w:rsidTr="00DE04D1">
        <w:trPr>
          <w:jc w:val="center"/>
        </w:trPr>
        <w:tc>
          <w:tcPr>
            <w:tcW w:w="1413" w:type="dxa"/>
            <w:vMerge w:val="restart"/>
            <w:shd w:val="clear" w:color="auto" w:fill="auto"/>
            <w:vAlign w:val="center"/>
          </w:tcPr>
          <w:p w:rsidR="009B515F" w:rsidRPr="00C53FA1" w:rsidRDefault="009B515F" w:rsidP="00DE04D1">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PEO 2</w:t>
            </w: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lang w:val="id-ID"/>
              </w:rPr>
            </w:pPr>
            <w:r w:rsidRPr="00C53FA1">
              <w:rPr>
                <w:rFonts w:ascii="Egyptienne F LT Std" w:hAnsi="Egyptienne F LT Std"/>
                <w:color w:val="000000" w:themeColor="text1"/>
                <w:sz w:val="20"/>
                <w:szCs w:val="22"/>
                <w:lang w:val="id-ID"/>
              </w:rPr>
              <w:t>SO-4; SO-6 (H)</w:t>
            </w:r>
          </w:p>
        </w:tc>
        <w:tc>
          <w:tcPr>
            <w:tcW w:w="1560" w:type="dxa"/>
            <w:shd w:val="clear" w:color="auto" w:fill="auto"/>
            <w:vAlign w:val="center"/>
          </w:tcPr>
          <w:p w:rsidR="009B515F" w:rsidRPr="00C53FA1" w:rsidRDefault="00F927CA"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(a), (c), (h), (</w:t>
            </w:r>
            <w:proofErr w:type="spellStart"/>
            <w:r>
              <w:rPr>
                <w:rFonts w:ascii="Egyptienne F LT Std" w:hAnsi="Egyptienne F LT Std"/>
                <w:color w:val="000000" w:themeColor="text1"/>
                <w:sz w:val="20"/>
                <w:szCs w:val="22"/>
              </w:rPr>
              <w:t>i</w:t>
            </w:r>
            <w:proofErr w:type="spellEnd"/>
            <w:r>
              <w:rPr>
                <w:rFonts w:ascii="Egyptienne F LT Std" w:hAnsi="Egyptienne F LT Std"/>
                <w:color w:val="000000" w:themeColor="text1"/>
                <w:sz w:val="20"/>
                <w:szCs w:val="22"/>
              </w:rPr>
              <w:t xml:space="preserve">), </w:t>
            </w:r>
          </w:p>
        </w:tc>
        <w:tc>
          <w:tcPr>
            <w:tcW w:w="8363" w:type="dxa"/>
            <w:shd w:val="clear" w:color="auto" w:fill="auto"/>
            <w:vAlign w:val="center"/>
          </w:tcPr>
          <w:p w:rsidR="009B515F" w:rsidRPr="008E703C"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007U0032</w:t>
            </w:r>
            <w:r w:rsidRPr="00C53FA1">
              <w:rPr>
                <w:rFonts w:ascii="Arial" w:hAnsi="Arial" w:cs="Arial"/>
                <w:color w:val="000000"/>
                <w:sz w:val="20"/>
                <w:lang w:val="id-ID"/>
              </w:rPr>
              <w:t>]; [</w:t>
            </w:r>
            <w:r w:rsidRPr="00C53FA1">
              <w:rPr>
                <w:rFonts w:ascii="Arial" w:hAnsi="Arial" w:cs="Arial"/>
                <w:color w:val="000000"/>
                <w:sz w:val="20"/>
              </w:rPr>
              <w:t>008U0032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207D4111</w:t>
            </w:r>
            <w:r w:rsidRPr="00C53FA1">
              <w:rPr>
                <w:rFonts w:ascii="Arial" w:hAnsi="Arial" w:cs="Arial"/>
                <w:color w:val="000000"/>
                <w:sz w:val="20"/>
                <w:lang w:val="id-ID"/>
              </w:rPr>
              <w:t>]; [</w:t>
            </w:r>
            <w:r w:rsidRPr="00C53FA1">
              <w:rPr>
                <w:rFonts w:ascii="Arial" w:hAnsi="Arial" w:cs="Arial"/>
                <w:color w:val="000000"/>
                <w:sz w:val="20"/>
              </w:rPr>
              <w:t>208D4111</w:t>
            </w:r>
            <w:r w:rsidRPr="00C53FA1">
              <w:rPr>
                <w:rFonts w:ascii="Arial" w:hAnsi="Arial" w:cs="Arial"/>
                <w:color w:val="000000"/>
                <w:sz w:val="20"/>
                <w:lang w:val="id-ID"/>
              </w:rPr>
              <w:t>]; [</w:t>
            </w:r>
            <w:r w:rsidRPr="00C53FA1">
              <w:rPr>
                <w:rFonts w:ascii="Arial" w:hAnsi="Arial" w:cs="Arial"/>
                <w:color w:val="000000"/>
                <w:sz w:val="20"/>
              </w:rPr>
              <w:t>209D4111</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[337D4112];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108D4121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tc>
      </w:tr>
      <w:tr w:rsidR="009B515F" w:rsidRPr="00C53FA1" w:rsidTr="00DE04D1">
        <w:trPr>
          <w:jc w:val="center"/>
        </w:trPr>
        <w:tc>
          <w:tcPr>
            <w:tcW w:w="1413" w:type="dxa"/>
            <w:vMerge/>
            <w:shd w:val="clear" w:color="auto" w:fill="auto"/>
            <w:vAlign w:val="center"/>
          </w:tcPr>
          <w:p w:rsidR="009B515F" w:rsidRPr="00C53FA1" w:rsidRDefault="009B515F" w:rsidP="00DE04D1">
            <w:pPr>
              <w:rPr>
                <w:rFonts w:ascii="Egyptienne F LT Std" w:hAnsi="Egyptienne F LT Std"/>
                <w:color w:val="000000" w:themeColor="text1"/>
                <w:sz w:val="20"/>
                <w:szCs w:val="22"/>
              </w:rPr>
            </w:pP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SO-1; SO-2 (M)</w:t>
            </w:r>
          </w:p>
        </w:tc>
        <w:tc>
          <w:tcPr>
            <w:tcW w:w="1560" w:type="dxa"/>
            <w:shd w:val="clear" w:color="auto" w:fill="auto"/>
            <w:vAlign w:val="center"/>
          </w:tcPr>
          <w:p w:rsidR="009B515F" w:rsidRPr="00C53FA1" w:rsidRDefault="00F927CA"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(a), (b), (d), (f), (j)</w:t>
            </w:r>
          </w:p>
        </w:tc>
        <w:tc>
          <w:tcPr>
            <w:tcW w:w="8363" w:type="dxa"/>
            <w:shd w:val="clear" w:color="auto" w:fill="auto"/>
            <w:vAlign w:val="center"/>
          </w:tcPr>
          <w:p w:rsidR="009B515F" w:rsidRPr="00C53FA1" w:rsidRDefault="009B515F" w:rsidP="00DE04D1">
            <w:pPr>
              <w:rPr>
                <w:rFonts w:ascii="Arial" w:hAnsi="Arial" w:cs="Arial"/>
                <w:color w:val="000000"/>
                <w:sz w:val="20"/>
                <w:lang w:val="id-ID"/>
              </w:rPr>
            </w:pPr>
            <w:r w:rsidRPr="00C53FA1">
              <w:rPr>
                <w:rFonts w:ascii="Egyptienne F LT Std" w:hAnsi="Egyptienne F LT Std"/>
                <w:color w:val="000000" w:themeColor="text1"/>
                <w:sz w:val="20"/>
                <w:szCs w:val="22"/>
              </w:rPr>
              <w:t>[</w:t>
            </w:r>
            <w:r w:rsidRPr="00C53FA1">
              <w:rPr>
                <w:rFonts w:ascii="Arial" w:hAnsi="Arial" w:cs="Arial"/>
                <w:color w:val="000000"/>
                <w:sz w:val="20"/>
              </w:rPr>
              <w:t>104D4112</w:t>
            </w:r>
            <w:r w:rsidRPr="00C53FA1">
              <w:rPr>
                <w:rFonts w:ascii="Egyptienne F LT Std" w:hAnsi="Egyptienne F LT Std"/>
                <w:color w:val="000000" w:themeColor="text1"/>
                <w:sz w:val="20"/>
                <w:szCs w:val="22"/>
              </w:rPr>
              <w:t xml:space="preserve">]; </w:t>
            </w:r>
            <w:r w:rsidRPr="00C53FA1">
              <w:rPr>
                <w:rFonts w:ascii="Egyptienne F LT Std" w:hAnsi="Egyptienne F LT Std"/>
                <w:color w:val="000000" w:themeColor="text1"/>
                <w:sz w:val="20"/>
                <w:szCs w:val="22"/>
                <w:lang w:val="id-ID"/>
              </w:rPr>
              <w:t>[</w:t>
            </w:r>
            <w:r w:rsidRPr="00C53FA1">
              <w:rPr>
                <w:rFonts w:ascii="Arial" w:hAnsi="Arial" w:cs="Arial"/>
                <w:color w:val="000000"/>
                <w:sz w:val="20"/>
              </w:rPr>
              <w:t>205D4112</w:t>
            </w:r>
            <w:r w:rsidRPr="00C53FA1">
              <w:rPr>
                <w:rFonts w:ascii="Arial" w:hAnsi="Arial" w:cs="Arial"/>
                <w:color w:val="000000"/>
                <w:sz w:val="20"/>
                <w:lang w:val="id-ID"/>
              </w:rPr>
              <w:t>]; [</w:t>
            </w:r>
            <w:r w:rsidRPr="00C53FA1">
              <w:rPr>
                <w:rFonts w:ascii="Arial" w:hAnsi="Arial" w:cs="Arial"/>
                <w:color w:val="000000"/>
                <w:sz w:val="20"/>
              </w:rPr>
              <w:t>203D4112</w:t>
            </w:r>
            <w:r w:rsidRPr="00C53FA1">
              <w:rPr>
                <w:rFonts w:ascii="Arial" w:hAnsi="Arial" w:cs="Arial"/>
                <w:color w:val="000000"/>
                <w:sz w:val="20"/>
                <w:lang w:val="id-ID"/>
              </w:rPr>
              <w:t>]; [</w:t>
            </w:r>
            <w:r w:rsidRPr="00C53FA1">
              <w:rPr>
                <w:rFonts w:ascii="Arial" w:hAnsi="Arial" w:cs="Arial"/>
                <w:color w:val="000000"/>
                <w:sz w:val="20"/>
              </w:rPr>
              <w:t>202D4112</w:t>
            </w:r>
            <w:r w:rsidRPr="00C53FA1">
              <w:rPr>
                <w:rFonts w:ascii="Arial" w:hAnsi="Arial" w:cs="Arial"/>
                <w:color w:val="000000"/>
                <w:sz w:val="20"/>
                <w:lang w:val="id-ID"/>
              </w:rPr>
              <w:t>]; [</w:t>
            </w:r>
            <w:r w:rsidRPr="00C53FA1">
              <w:rPr>
                <w:rFonts w:ascii="Arial" w:hAnsi="Arial" w:cs="Arial"/>
                <w:color w:val="000000"/>
                <w:sz w:val="20"/>
              </w:rPr>
              <w:t>016U0033</w:t>
            </w:r>
            <w:r w:rsidRPr="00C53FA1">
              <w:rPr>
                <w:rFonts w:ascii="Arial" w:hAnsi="Arial" w:cs="Arial"/>
                <w:color w:val="000000"/>
                <w:sz w:val="20"/>
                <w:lang w:val="id-ID"/>
              </w:rPr>
              <w:t>]; [</w:t>
            </w:r>
            <w:r w:rsidRPr="00C53FA1">
              <w:rPr>
                <w:rFonts w:ascii="Arial" w:hAnsi="Arial" w:cs="Arial"/>
                <w:color w:val="000000"/>
                <w:sz w:val="20"/>
              </w:rPr>
              <w:t>020U0033</w:t>
            </w:r>
            <w:r w:rsidRPr="00C53FA1">
              <w:rPr>
                <w:rFonts w:ascii="Arial" w:hAnsi="Arial" w:cs="Arial"/>
                <w:color w:val="000000"/>
                <w:sz w:val="20"/>
                <w:lang w:val="id-ID"/>
              </w:rPr>
              <w:t>]; [</w:t>
            </w:r>
            <w:r w:rsidRPr="00C53FA1">
              <w:rPr>
                <w:rFonts w:ascii="Arial" w:hAnsi="Arial" w:cs="Arial"/>
                <w:color w:val="000000"/>
                <w:sz w:val="20"/>
              </w:rPr>
              <w:t>101D4113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105D4123</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204D4112</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103D4112</w:t>
            </w:r>
            <w:r w:rsidRPr="00C53FA1">
              <w:rPr>
                <w:rFonts w:ascii="Arial" w:hAnsi="Arial" w:cs="Arial"/>
                <w:color w:val="000000"/>
                <w:sz w:val="20"/>
                <w:lang w:val="id-ID"/>
              </w:rPr>
              <w:t>]; [</w:t>
            </w:r>
            <w:r w:rsidRPr="00C53FA1">
              <w:rPr>
                <w:rFonts w:ascii="Arial" w:hAnsi="Arial" w:cs="Arial"/>
                <w:color w:val="000000"/>
                <w:sz w:val="20"/>
              </w:rPr>
              <w:t>102D4112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322D4113</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305D4112</w:t>
            </w:r>
            <w:r w:rsidRPr="00C53FA1">
              <w:rPr>
                <w:rFonts w:ascii="Arial" w:hAnsi="Arial" w:cs="Arial"/>
                <w:color w:val="000000"/>
                <w:sz w:val="20"/>
                <w:lang w:val="id-ID"/>
              </w:rPr>
              <w:t>]; [</w:t>
            </w:r>
            <w:r w:rsidRPr="00C53FA1">
              <w:rPr>
                <w:rFonts w:ascii="Arial" w:hAnsi="Arial" w:cs="Arial"/>
                <w:color w:val="000000"/>
                <w:sz w:val="20"/>
              </w:rPr>
              <w:t>306D4112</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308D4112</w:t>
            </w:r>
            <w:r w:rsidRPr="00C53FA1">
              <w:rPr>
                <w:rFonts w:ascii="Arial" w:hAnsi="Arial" w:cs="Arial"/>
                <w:color w:val="000000"/>
                <w:sz w:val="20"/>
                <w:lang w:val="id-ID"/>
              </w:rPr>
              <w:t>]; [</w:t>
            </w:r>
            <w:r w:rsidRPr="00C53FA1">
              <w:rPr>
                <w:rFonts w:ascii="Arial" w:hAnsi="Arial" w:cs="Arial"/>
                <w:color w:val="000000"/>
                <w:sz w:val="20"/>
              </w:rPr>
              <w:t>309D4112</w:t>
            </w:r>
            <w:r w:rsidRPr="00C53FA1">
              <w:rPr>
                <w:rFonts w:ascii="Arial" w:hAnsi="Arial" w:cs="Arial"/>
                <w:color w:val="000000"/>
                <w:sz w:val="20"/>
                <w:lang w:val="id-ID"/>
              </w:rPr>
              <w:t>]; [</w:t>
            </w:r>
            <w:r w:rsidRPr="00C53FA1">
              <w:rPr>
                <w:rFonts w:ascii="Arial" w:hAnsi="Arial" w:cs="Arial"/>
                <w:color w:val="000000"/>
                <w:sz w:val="20"/>
              </w:rPr>
              <w:t>310D4112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351D4122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312D4112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302D4112</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107D4122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w:t>
            </w:r>
          </w:p>
        </w:tc>
      </w:tr>
      <w:tr w:rsidR="009B515F" w:rsidRPr="00C53FA1" w:rsidTr="00DE04D1">
        <w:trPr>
          <w:jc w:val="center"/>
        </w:trPr>
        <w:tc>
          <w:tcPr>
            <w:tcW w:w="1413" w:type="dxa"/>
            <w:vMerge/>
            <w:shd w:val="clear" w:color="auto" w:fill="auto"/>
            <w:vAlign w:val="center"/>
          </w:tcPr>
          <w:p w:rsidR="009B515F" w:rsidRPr="00C53FA1" w:rsidRDefault="009B515F" w:rsidP="00DE04D1">
            <w:pPr>
              <w:rPr>
                <w:rFonts w:ascii="Egyptienne F LT Std" w:hAnsi="Egyptienne F LT Std"/>
                <w:color w:val="000000" w:themeColor="text1"/>
                <w:sz w:val="20"/>
                <w:szCs w:val="22"/>
              </w:rPr>
            </w:pP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lang w:val="id-ID"/>
              </w:rPr>
            </w:pPr>
            <w:r w:rsidRPr="00C53FA1">
              <w:rPr>
                <w:rFonts w:ascii="Egyptienne F LT Std" w:hAnsi="Egyptienne F LT Std"/>
                <w:color w:val="000000" w:themeColor="text1"/>
                <w:sz w:val="20"/>
                <w:szCs w:val="22"/>
                <w:lang w:val="id-ID"/>
              </w:rPr>
              <w:t>SO-3; SO-5; SO-7 (L)</w:t>
            </w:r>
          </w:p>
        </w:tc>
        <w:tc>
          <w:tcPr>
            <w:tcW w:w="1560" w:type="dxa"/>
            <w:shd w:val="clear" w:color="auto" w:fill="auto"/>
            <w:vAlign w:val="center"/>
          </w:tcPr>
          <w:p w:rsidR="009B515F" w:rsidRPr="00C53FA1" w:rsidRDefault="00F927CA"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(b), (d), (e), (f)  (g), (h), (j)</w:t>
            </w:r>
          </w:p>
        </w:tc>
        <w:tc>
          <w:tcPr>
            <w:tcW w:w="8363" w:type="dxa"/>
            <w:shd w:val="clear" w:color="auto" w:fill="auto"/>
            <w:vAlign w:val="center"/>
          </w:tcPr>
          <w:p w:rsidR="009B515F" w:rsidRPr="008E703C"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010U0032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009U0032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011U0032</w:t>
            </w:r>
            <w:r w:rsidRPr="00C53FA1">
              <w:rPr>
                <w:rFonts w:ascii="Arial" w:hAnsi="Arial" w:cs="Arial"/>
                <w:color w:val="000000"/>
                <w:sz w:val="20"/>
                <w:lang w:val="id-ID"/>
              </w:rPr>
              <w:t>]; [</w:t>
            </w:r>
            <w:r w:rsidRPr="00C53FA1">
              <w:rPr>
                <w:rFonts w:ascii="Arial" w:hAnsi="Arial" w:cs="Arial"/>
                <w:color w:val="000000"/>
                <w:sz w:val="20"/>
              </w:rPr>
              <w:t>012U0032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p w:rsidR="009B515F" w:rsidRPr="00C53FA1" w:rsidRDefault="009B515F" w:rsidP="00DE04D1">
            <w:pPr>
              <w:rPr>
                <w:rFonts w:ascii="Egyptienne F LT Std" w:hAnsi="Egyptienne F LT Std"/>
                <w:color w:val="000000" w:themeColor="text1"/>
                <w:sz w:val="20"/>
                <w:szCs w:val="22"/>
              </w:rPr>
            </w:pPr>
            <w:r w:rsidRPr="00C53FA1">
              <w:rPr>
                <w:rFonts w:ascii="Arial" w:hAnsi="Arial" w:cs="Arial"/>
                <w:color w:val="000000"/>
                <w:sz w:val="20"/>
                <w:lang w:val="id-ID"/>
              </w:rPr>
              <w:t>[</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tc>
      </w:tr>
    </w:tbl>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984"/>
        <w:gridCol w:w="1560"/>
        <w:gridCol w:w="8363"/>
      </w:tblGrid>
      <w:tr w:rsidR="009B515F" w:rsidRPr="001E7246" w:rsidTr="00DE04D1">
        <w:trPr>
          <w:tblHeader/>
          <w:jc w:val="center"/>
        </w:trPr>
        <w:tc>
          <w:tcPr>
            <w:tcW w:w="1413"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lastRenderedPageBreak/>
              <w:t>Program Educational Objective</w:t>
            </w:r>
          </w:p>
        </w:tc>
        <w:tc>
          <w:tcPr>
            <w:tcW w:w="1984"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Student Outcome</w:t>
            </w:r>
          </w:p>
        </w:tc>
        <w:tc>
          <w:tcPr>
            <w:tcW w:w="1560"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ABET (</w:t>
            </w:r>
            <w:r>
              <w:rPr>
                <w:rFonts w:ascii="Egyptienne F LT Std" w:hAnsi="Egyptienne F LT Std"/>
                <w:i/>
                <w:color w:val="000000" w:themeColor="text1"/>
                <w:sz w:val="22"/>
                <w:szCs w:val="22"/>
              </w:rPr>
              <w:t>a)-(k</w:t>
            </w:r>
            <w:r w:rsidRPr="001E7246">
              <w:rPr>
                <w:rFonts w:ascii="Egyptienne F LT Std" w:hAnsi="Egyptienne F LT Std"/>
                <w:i/>
                <w:color w:val="000000" w:themeColor="text1"/>
                <w:sz w:val="22"/>
                <w:szCs w:val="22"/>
              </w:rPr>
              <w:t>)</w:t>
            </w:r>
          </w:p>
        </w:tc>
        <w:tc>
          <w:tcPr>
            <w:tcW w:w="8363"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Courses Supporting the Program Outcome</w:t>
            </w:r>
          </w:p>
        </w:tc>
      </w:tr>
      <w:tr w:rsidR="009B515F" w:rsidRPr="00C53FA1" w:rsidTr="00DE04D1">
        <w:trPr>
          <w:jc w:val="center"/>
        </w:trPr>
        <w:tc>
          <w:tcPr>
            <w:tcW w:w="1413" w:type="dxa"/>
            <w:vMerge w:val="restart"/>
            <w:shd w:val="clear" w:color="auto" w:fill="auto"/>
            <w:vAlign w:val="center"/>
          </w:tcPr>
          <w:p w:rsidR="009B515F" w:rsidRPr="00C53FA1" w:rsidRDefault="009B515F" w:rsidP="00DE04D1">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PEO 3</w:t>
            </w: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lang w:val="id-ID"/>
              </w:rPr>
            </w:pPr>
            <w:r w:rsidRPr="00C53FA1">
              <w:rPr>
                <w:rFonts w:ascii="Egyptienne F LT Std" w:hAnsi="Egyptienne F LT Std"/>
                <w:color w:val="000000" w:themeColor="text1"/>
                <w:sz w:val="20"/>
                <w:szCs w:val="22"/>
                <w:lang w:val="id-ID"/>
              </w:rPr>
              <w:t>SO-3; SO-5 (H)</w:t>
            </w:r>
          </w:p>
        </w:tc>
        <w:tc>
          <w:tcPr>
            <w:tcW w:w="1560" w:type="dxa"/>
            <w:shd w:val="clear" w:color="auto" w:fill="auto"/>
            <w:vAlign w:val="center"/>
          </w:tcPr>
          <w:p w:rsidR="009B515F" w:rsidRPr="00C53FA1" w:rsidRDefault="00F927CA"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(e), (g), (h)</w:t>
            </w:r>
          </w:p>
        </w:tc>
        <w:tc>
          <w:tcPr>
            <w:tcW w:w="8363" w:type="dxa"/>
            <w:shd w:val="clear" w:color="auto" w:fill="auto"/>
            <w:vAlign w:val="center"/>
          </w:tcPr>
          <w:p w:rsidR="009B515F" w:rsidRPr="008E703C"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010U0032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009U0032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011U0032</w:t>
            </w:r>
            <w:r w:rsidRPr="00C53FA1">
              <w:rPr>
                <w:rFonts w:ascii="Arial" w:hAnsi="Arial" w:cs="Arial"/>
                <w:color w:val="000000"/>
                <w:sz w:val="20"/>
                <w:lang w:val="id-ID"/>
              </w:rPr>
              <w:t>]; [</w:t>
            </w:r>
            <w:r w:rsidRPr="00C53FA1">
              <w:rPr>
                <w:rFonts w:ascii="Arial" w:hAnsi="Arial" w:cs="Arial"/>
                <w:color w:val="000000"/>
                <w:sz w:val="20"/>
              </w:rPr>
              <w:t>012U0032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tc>
      </w:tr>
      <w:tr w:rsidR="009B515F" w:rsidRPr="00C53FA1" w:rsidTr="00DE04D1">
        <w:trPr>
          <w:jc w:val="center"/>
        </w:trPr>
        <w:tc>
          <w:tcPr>
            <w:tcW w:w="1413" w:type="dxa"/>
            <w:vMerge/>
            <w:shd w:val="clear" w:color="auto" w:fill="auto"/>
            <w:vAlign w:val="center"/>
          </w:tcPr>
          <w:p w:rsidR="009B515F" w:rsidRPr="00C53FA1" w:rsidRDefault="009B515F" w:rsidP="00DE04D1">
            <w:pPr>
              <w:rPr>
                <w:rFonts w:ascii="Egyptienne F LT Std" w:hAnsi="Egyptienne F LT Std"/>
                <w:color w:val="000000" w:themeColor="text1"/>
                <w:sz w:val="20"/>
                <w:szCs w:val="22"/>
              </w:rPr>
            </w:pP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lang w:val="id-ID"/>
              </w:rPr>
            </w:pPr>
            <w:r w:rsidRPr="00C53FA1">
              <w:rPr>
                <w:rFonts w:ascii="Egyptienne F LT Std" w:hAnsi="Egyptienne F LT Std"/>
                <w:color w:val="000000" w:themeColor="text1"/>
                <w:sz w:val="20"/>
                <w:szCs w:val="22"/>
                <w:lang w:val="id-ID"/>
              </w:rPr>
              <w:t>SO-2; SO-4 (M)</w:t>
            </w:r>
          </w:p>
        </w:tc>
        <w:tc>
          <w:tcPr>
            <w:tcW w:w="1560" w:type="dxa"/>
            <w:shd w:val="clear" w:color="auto" w:fill="auto"/>
            <w:vAlign w:val="center"/>
          </w:tcPr>
          <w:p w:rsidR="009B515F" w:rsidRPr="00C53FA1" w:rsidRDefault="00F927CA"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(a), (d), (f), (h), (</w:t>
            </w:r>
            <w:proofErr w:type="spellStart"/>
            <w:r>
              <w:rPr>
                <w:rFonts w:ascii="Egyptienne F LT Std" w:hAnsi="Egyptienne F LT Std"/>
                <w:color w:val="000000" w:themeColor="text1"/>
                <w:sz w:val="20"/>
                <w:szCs w:val="22"/>
              </w:rPr>
              <w:t>i</w:t>
            </w:r>
            <w:proofErr w:type="spellEnd"/>
            <w:r>
              <w:rPr>
                <w:rFonts w:ascii="Egyptienne F LT Std" w:hAnsi="Egyptienne F LT Std"/>
                <w:color w:val="000000" w:themeColor="text1"/>
                <w:sz w:val="20"/>
                <w:szCs w:val="22"/>
              </w:rPr>
              <w:t>), (j)</w:t>
            </w:r>
          </w:p>
        </w:tc>
        <w:tc>
          <w:tcPr>
            <w:tcW w:w="8363" w:type="dxa"/>
            <w:shd w:val="clear" w:color="auto" w:fill="auto"/>
            <w:vAlign w:val="center"/>
          </w:tcPr>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302D4112</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107D4122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007U0032</w:t>
            </w:r>
            <w:r w:rsidRPr="00C53FA1">
              <w:rPr>
                <w:rFonts w:ascii="Arial" w:hAnsi="Arial" w:cs="Arial"/>
                <w:color w:val="000000"/>
                <w:sz w:val="20"/>
                <w:lang w:val="id-ID"/>
              </w:rPr>
              <w:t>]; [</w:t>
            </w:r>
            <w:r w:rsidRPr="00C53FA1">
              <w:rPr>
                <w:rFonts w:ascii="Arial" w:hAnsi="Arial" w:cs="Arial"/>
                <w:color w:val="000000"/>
                <w:sz w:val="20"/>
              </w:rPr>
              <w:t>008U0032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w:t>
            </w:r>
          </w:p>
        </w:tc>
      </w:tr>
      <w:tr w:rsidR="009B515F" w:rsidRPr="00C53FA1" w:rsidTr="00DE04D1">
        <w:trPr>
          <w:jc w:val="center"/>
        </w:trPr>
        <w:tc>
          <w:tcPr>
            <w:tcW w:w="1413" w:type="dxa"/>
            <w:vMerge/>
            <w:shd w:val="clear" w:color="auto" w:fill="auto"/>
            <w:vAlign w:val="center"/>
          </w:tcPr>
          <w:p w:rsidR="009B515F" w:rsidRPr="00C53FA1" w:rsidRDefault="009B515F" w:rsidP="00DE04D1">
            <w:pPr>
              <w:rPr>
                <w:rFonts w:ascii="Egyptienne F LT Std" w:hAnsi="Egyptienne F LT Std"/>
                <w:color w:val="000000" w:themeColor="text1"/>
                <w:sz w:val="20"/>
                <w:szCs w:val="22"/>
              </w:rPr>
            </w:pP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SO-1; SO-6; SO-7 (L)</w:t>
            </w:r>
          </w:p>
        </w:tc>
        <w:tc>
          <w:tcPr>
            <w:tcW w:w="1560" w:type="dxa"/>
            <w:shd w:val="clear" w:color="auto" w:fill="auto"/>
            <w:vAlign w:val="center"/>
          </w:tcPr>
          <w:p w:rsidR="009B515F" w:rsidRPr="00C53FA1" w:rsidRDefault="00F927CA"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(a), (b), (c), (d), (f), (g), (j)</w:t>
            </w:r>
          </w:p>
        </w:tc>
        <w:tc>
          <w:tcPr>
            <w:tcW w:w="8363" w:type="dxa"/>
            <w:shd w:val="clear" w:color="auto" w:fill="auto"/>
            <w:vAlign w:val="center"/>
          </w:tcPr>
          <w:p w:rsidR="009B515F" w:rsidRPr="00C53FA1" w:rsidRDefault="009B515F" w:rsidP="00DE04D1">
            <w:pPr>
              <w:rPr>
                <w:rFonts w:ascii="Arial" w:hAnsi="Arial" w:cs="Arial"/>
                <w:color w:val="000000"/>
                <w:sz w:val="20"/>
                <w:lang w:val="id-ID"/>
              </w:rPr>
            </w:pPr>
            <w:r w:rsidRPr="00C53FA1">
              <w:rPr>
                <w:rFonts w:ascii="Egyptienne F LT Std" w:hAnsi="Egyptienne F LT Std"/>
                <w:color w:val="000000" w:themeColor="text1"/>
                <w:sz w:val="20"/>
                <w:szCs w:val="22"/>
              </w:rPr>
              <w:t>[</w:t>
            </w:r>
            <w:r w:rsidRPr="00C53FA1">
              <w:rPr>
                <w:rFonts w:ascii="Arial" w:hAnsi="Arial" w:cs="Arial"/>
                <w:color w:val="000000"/>
                <w:sz w:val="20"/>
              </w:rPr>
              <w:t>104D4112</w:t>
            </w:r>
            <w:r w:rsidRPr="00C53FA1">
              <w:rPr>
                <w:rFonts w:ascii="Egyptienne F LT Std" w:hAnsi="Egyptienne F LT Std"/>
                <w:color w:val="000000" w:themeColor="text1"/>
                <w:sz w:val="20"/>
                <w:szCs w:val="22"/>
              </w:rPr>
              <w:t xml:space="preserve">]; </w:t>
            </w:r>
            <w:r w:rsidRPr="00C53FA1">
              <w:rPr>
                <w:rFonts w:ascii="Egyptienne F LT Std" w:hAnsi="Egyptienne F LT Std"/>
                <w:color w:val="000000" w:themeColor="text1"/>
                <w:sz w:val="20"/>
                <w:szCs w:val="22"/>
                <w:lang w:val="id-ID"/>
              </w:rPr>
              <w:t>[</w:t>
            </w:r>
            <w:r w:rsidRPr="00C53FA1">
              <w:rPr>
                <w:rFonts w:ascii="Arial" w:hAnsi="Arial" w:cs="Arial"/>
                <w:color w:val="000000"/>
                <w:sz w:val="20"/>
              </w:rPr>
              <w:t>205D4112</w:t>
            </w:r>
            <w:r w:rsidRPr="00C53FA1">
              <w:rPr>
                <w:rFonts w:ascii="Arial" w:hAnsi="Arial" w:cs="Arial"/>
                <w:color w:val="000000"/>
                <w:sz w:val="20"/>
                <w:lang w:val="id-ID"/>
              </w:rPr>
              <w:t>]; [</w:t>
            </w:r>
            <w:r w:rsidRPr="00C53FA1">
              <w:rPr>
                <w:rFonts w:ascii="Arial" w:hAnsi="Arial" w:cs="Arial"/>
                <w:color w:val="000000"/>
                <w:sz w:val="20"/>
              </w:rPr>
              <w:t>203D4112</w:t>
            </w:r>
            <w:r w:rsidRPr="00C53FA1">
              <w:rPr>
                <w:rFonts w:ascii="Arial" w:hAnsi="Arial" w:cs="Arial"/>
                <w:color w:val="000000"/>
                <w:sz w:val="20"/>
                <w:lang w:val="id-ID"/>
              </w:rPr>
              <w:t>]; [</w:t>
            </w:r>
            <w:r w:rsidRPr="00C53FA1">
              <w:rPr>
                <w:rFonts w:ascii="Arial" w:hAnsi="Arial" w:cs="Arial"/>
                <w:color w:val="000000"/>
                <w:sz w:val="20"/>
              </w:rPr>
              <w:t>202D4112</w:t>
            </w:r>
            <w:r w:rsidRPr="00C53FA1">
              <w:rPr>
                <w:rFonts w:ascii="Arial" w:hAnsi="Arial" w:cs="Arial"/>
                <w:color w:val="000000"/>
                <w:sz w:val="20"/>
                <w:lang w:val="id-ID"/>
              </w:rPr>
              <w:t>]; [</w:t>
            </w:r>
            <w:r w:rsidRPr="00C53FA1">
              <w:rPr>
                <w:rFonts w:ascii="Arial" w:hAnsi="Arial" w:cs="Arial"/>
                <w:color w:val="000000"/>
                <w:sz w:val="20"/>
              </w:rPr>
              <w:t>016U0033</w:t>
            </w:r>
            <w:r w:rsidRPr="00C53FA1">
              <w:rPr>
                <w:rFonts w:ascii="Arial" w:hAnsi="Arial" w:cs="Arial"/>
                <w:color w:val="000000"/>
                <w:sz w:val="20"/>
                <w:lang w:val="id-ID"/>
              </w:rPr>
              <w:t>]; [</w:t>
            </w:r>
            <w:r w:rsidRPr="00C53FA1">
              <w:rPr>
                <w:rFonts w:ascii="Arial" w:hAnsi="Arial" w:cs="Arial"/>
                <w:color w:val="000000"/>
                <w:sz w:val="20"/>
              </w:rPr>
              <w:t>020U0033</w:t>
            </w:r>
            <w:r w:rsidRPr="00C53FA1">
              <w:rPr>
                <w:rFonts w:ascii="Arial" w:hAnsi="Arial" w:cs="Arial"/>
                <w:color w:val="000000"/>
                <w:sz w:val="20"/>
                <w:lang w:val="id-ID"/>
              </w:rPr>
              <w:t>]; [</w:t>
            </w:r>
            <w:r w:rsidRPr="00C53FA1">
              <w:rPr>
                <w:rFonts w:ascii="Arial" w:hAnsi="Arial" w:cs="Arial"/>
                <w:color w:val="000000"/>
                <w:sz w:val="20"/>
              </w:rPr>
              <w:t>101D4113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105D4123</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204D4112</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103D4112</w:t>
            </w:r>
            <w:r w:rsidRPr="00C53FA1">
              <w:rPr>
                <w:rFonts w:ascii="Arial" w:hAnsi="Arial" w:cs="Arial"/>
                <w:color w:val="000000"/>
                <w:sz w:val="20"/>
                <w:lang w:val="id-ID"/>
              </w:rPr>
              <w:t>]; [</w:t>
            </w:r>
            <w:r w:rsidRPr="00C53FA1">
              <w:rPr>
                <w:rFonts w:ascii="Arial" w:hAnsi="Arial" w:cs="Arial"/>
                <w:color w:val="000000"/>
                <w:sz w:val="20"/>
              </w:rPr>
              <w:t>102D4112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322D4113</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w:t>
            </w:r>
          </w:p>
          <w:p w:rsidR="009B515F" w:rsidRPr="008E703C"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305D4112</w:t>
            </w:r>
            <w:r w:rsidRPr="00C53FA1">
              <w:rPr>
                <w:rFonts w:ascii="Arial" w:hAnsi="Arial" w:cs="Arial"/>
                <w:color w:val="000000"/>
                <w:sz w:val="20"/>
                <w:lang w:val="id-ID"/>
              </w:rPr>
              <w:t>]; [</w:t>
            </w:r>
            <w:r w:rsidRPr="00C53FA1">
              <w:rPr>
                <w:rFonts w:ascii="Arial" w:hAnsi="Arial" w:cs="Arial"/>
                <w:color w:val="000000"/>
                <w:sz w:val="20"/>
              </w:rPr>
              <w:t>306D4112</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308D4112</w:t>
            </w:r>
            <w:r w:rsidRPr="00C53FA1">
              <w:rPr>
                <w:rFonts w:ascii="Arial" w:hAnsi="Arial" w:cs="Arial"/>
                <w:color w:val="000000"/>
                <w:sz w:val="20"/>
                <w:lang w:val="id-ID"/>
              </w:rPr>
              <w:t>]; [</w:t>
            </w:r>
            <w:r w:rsidRPr="00C53FA1">
              <w:rPr>
                <w:rFonts w:ascii="Arial" w:hAnsi="Arial" w:cs="Arial"/>
                <w:color w:val="000000"/>
                <w:sz w:val="20"/>
              </w:rPr>
              <w:t>309D4112</w:t>
            </w:r>
            <w:r w:rsidRPr="00C53FA1">
              <w:rPr>
                <w:rFonts w:ascii="Arial" w:hAnsi="Arial" w:cs="Arial"/>
                <w:color w:val="000000"/>
                <w:sz w:val="20"/>
                <w:lang w:val="id-ID"/>
              </w:rPr>
              <w:t>]; [</w:t>
            </w:r>
            <w:r w:rsidRPr="00C53FA1">
              <w:rPr>
                <w:rFonts w:ascii="Arial" w:hAnsi="Arial" w:cs="Arial"/>
                <w:color w:val="000000"/>
                <w:sz w:val="20"/>
              </w:rPr>
              <w:t>310D4112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351D4122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312D4112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207D4111</w:t>
            </w:r>
            <w:r w:rsidRPr="00C53FA1">
              <w:rPr>
                <w:rFonts w:ascii="Arial" w:hAnsi="Arial" w:cs="Arial"/>
                <w:color w:val="000000"/>
                <w:sz w:val="20"/>
                <w:lang w:val="id-ID"/>
              </w:rPr>
              <w:t>]; [</w:t>
            </w:r>
            <w:r w:rsidRPr="00C53FA1">
              <w:rPr>
                <w:rFonts w:ascii="Arial" w:hAnsi="Arial" w:cs="Arial"/>
                <w:color w:val="000000"/>
                <w:sz w:val="20"/>
              </w:rPr>
              <w:t>208D4111</w:t>
            </w:r>
            <w:r w:rsidRPr="00C53FA1">
              <w:rPr>
                <w:rFonts w:ascii="Arial" w:hAnsi="Arial" w:cs="Arial"/>
                <w:color w:val="000000"/>
                <w:sz w:val="20"/>
                <w:lang w:val="id-ID"/>
              </w:rPr>
              <w:t>]; [</w:t>
            </w:r>
            <w:r w:rsidRPr="00C53FA1">
              <w:rPr>
                <w:rFonts w:ascii="Arial" w:hAnsi="Arial" w:cs="Arial"/>
                <w:color w:val="000000"/>
                <w:sz w:val="20"/>
              </w:rPr>
              <w:t>209D4111</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[337D4112];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108D4121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p w:rsidR="009B515F" w:rsidRPr="00C53FA1" w:rsidRDefault="009B515F" w:rsidP="00DE04D1">
            <w:pPr>
              <w:rPr>
                <w:rFonts w:ascii="Egyptienne F LT Std" w:hAnsi="Egyptienne F LT Std"/>
                <w:color w:val="000000" w:themeColor="text1"/>
                <w:sz w:val="20"/>
                <w:szCs w:val="22"/>
              </w:rPr>
            </w:pPr>
            <w:r w:rsidRPr="00C53FA1">
              <w:rPr>
                <w:rFonts w:ascii="Arial" w:hAnsi="Arial" w:cs="Arial"/>
                <w:color w:val="000000"/>
                <w:sz w:val="20"/>
                <w:lang w:val="id-ID"/>
              </w:rPr>
              <w:t>[</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tc>
      </w:tr>
    </w:tbl>
    <w:p w:rsidR="00C53FA1" w:rsidRDefault="00C53FA1"/>
    <w:p w:rsidR="009B515F" w:rsidRDefault="009B515F"/>
    <w:p w:rsidR="009B515F" w:rsidRDefault="009B515F"/>
    <w:p w:rsidR="009B515F" w:rsidRDefault="009B515F"/>
    <w:p w:rsidR="009B515F" w:rsidRDefault="009B515F"/>
    <w:p w:rsidR="009B515F" w:rsidRDefault="009B515F"/>
    <w:p w:rsidR="009B515F" w:rsidRDefault="009B515F"/>
    <w:p w:rsidR="009B515F" w:rsidRDefault="009B515F"/>
    <w:p w:rsidR="00F927CA" w:rsidRDefault="00F927CA"/>
    <w:p w:rsidR="00F927CA" w:rsidRDefault="00F927CA"/>
    <w:p w:rsidR="00C53FA1" w:rsidRDefault="00C53FA1"/>
    <w:tbl>
      <w:tblPr>
        <w:tblW w:w="13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984"/>
        <w:gridCol w:w="1560"/>
        <w:gridCol w:w="8363"/>
      </w:tblGrid>
      <w:tr w:rsidR="009B515F" w:rsidRPr="001E7246" w:rsidTr="00DE04D1">
        <w:trPr>
          <w:tblHeader/>
          <w:jc w:val="center"/>
        </w:trPr>
        <w:tc>
          <w:tcPr>
            <w:tcW w:w="1413"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lastRenderedPageBreak/>
              <w:t>Program Educational Objective</w:t>
            </w:r>
          </w:p>
        </w:tc>
        <w:tc>
          <w:tcPr>
            <w:tcW w:w="1984"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Student Outcome</w:t>
            </w:r>
          </w:p>
        </w:tc>
        <w:tc>
          <w:tcPr>
            <w:tcW w:w="1560"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ABET (</w:t>
            </w:r>
            <w:r>
              <w:rPr>
                <w:rFonts w:ascii="Egyptienne F LT Std" w:hAnsi="Egyptienne F LT Std"/>
                <w:i/>
                <w:color w:val="000000" w:themeColor="text1"/>
                <w:sz w:val="22"/>
                <w:szCs w:val="22"/>
              </w:rPr>
              <w:t>a)-(k</w:t>
            </w:r>
            <w:r w:rsidRPr="001E7246">
              <w:rPr>
                <w:rFonts w:ascii="Egyptienne F LT Std" w:hAnsi="Egyptienne F LT Std"/>
                <w:i/>
                <w:color w:val="000000" w:themeColor="text1"/>
                <w:sz w:val="22"/>
                <w:szCs w:val="22"/>
              </w:rPr>
              <w:t>)</w:t>
            </w:r>
          </w:p>
        </w:tc>
        <w:tc>
          <w:tcPr>
            <w:tcW w:w="8363" w:type="dxa"/>
            <w:shd w:val="clear" w:color="auto" w:fill="auto"/>
            <w:vAlign w:val="center"/>
          </w:tcPr>
          <w:p w:rsidR="009B515F" w:rsidRPr="001E7246" w:rsidRDefault="009B515F" w:rsidP="00DE04D1">
            <w:pPr>
              <w:rPr>
                <w:rFonts w:ascii="Egyptienne F LT Std" w:hAnsi="Egyptienne F LT Std"/>
                <w:i/>
                <w:color w:val="000000" w:themeColor="text1"/>
                <w:sz w:val="22"/>
                <w:szCs w:val="22"/>
              </w:rPr>
            </w:pPr>
            <w:r w:rsidRPr="001E7246">
              <w:rPr>
                <w:rFonts w:ascii="Egyptienne F LT Std" w:hAnsi="Egyptienne F LT Std"/>
                <w:i/>
                <w:color w:val="000000" w:themeColor="text1"/>
                <w:sz w:val="22"/>
                <w:szCs w:val="22"/>
              </w:rPr>
              <w:t>Program Courses Supporting the Program Outcome</w:t>
            </w:r>
          </w:p>
        </w:tc>
      </w:tr>
      <w:tr w:rsidR="009B515F" w:rsidRPr="00C53FA1" w:rsidTr="00DE04D1">
        <w:trPr>
          <w:jc w:val="center"/>
        </w:trPr>
        <w:tc>
          <w:tcPr>
            <w:tcW w:w="1413" w:type="dxa"/>
            <w:vMerge w:val="restart"/>
            <w:shd w:val="clear" w:color="auto" w:fill="auto"/>
            <w:vAlign w:val="center"/>
          </w:tcPr>
          <w:p w:rsidR="009B515F" w:rsidRPr="00C53FA1" w:rsidRDefault="009B515F" w:rsidP="00DE04D1">
            <w:pPr>
              <w:rPr>
                <w:rFonts w:ascii="Egyptienne F LT Std" w:hAnsi="Egyptienne F LT Std"/>
                <w:color w:val="000000" w:themeColor="text1"/>
                <w:sz w:val="20"/>
                <w:szCs w:val="22"/>
              </w:rPr>
            </w:pPr>
            <w:r w:rsidRPr="00C53FA1">
              <w:rPr>
                <w:rFonts w:ascii="Egyptienne F LT Std" w:hAnsi="Egyptienne F LT Std"/>
                <w:color w:val="000000" w:themeColor="text1"/>
                <w:sz w:val="20"/>
                <w:szCs w:val="22"/>
              </w:rPr>
              <w:t>PEO 4</w:t>
            </w: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lang w:val="id-ID"/>
              </w:rPr>
            </w:pPr>
            <w:r w:rsidRPr="00C53FA1">
              <w:rPr>
                <w:rFonts w:ascii="Egyptienne F LT Std" w:hAnsi="Egyptienne F LT Std"/>
                <w:color w:val="000000" w:themeColor="text1"/>
                <w:sz w:val="20"/>
                <w:szCs w:val="22"/>
                <w:lang w:val="id-ID"/>
              </w:rPr>
              <w:t>SO-1; SO-2; SO-7 (H)</w:t>
            </w:r>
          </w:p>
        </w:tc>
        <w:tc>
          <w:tcPr>
            <w:tcW w:w="1560" w:type="dxa"/>
            <w:shd w:val="clear" w:color="auto" w:fill="auto"/>
            <w:vAlign w:val="center"/>
          </w:tcPr>
          <w:p w:rsidR="009B515F" w:rsidRPr="00C53FA1" w:rsidRDefault="00F927CA"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 xml:space="preserve">(a), (b), (d), (f), (g), </w:t>
            </w:r>
            <w:r w:rsidR="00632C6F">
              <w:rPr>
                <w:rFonts w:ascii="Egyptienne F LT Std" w:hAnsi="Egyptienne F LT Std"/>
                <w:color w:val="000000" w:themeColor="text1"/>
                <w:sz w:val="20"/>
                <w:szCs w:val="22"/>
              </w:rPr>
              <w:t>(j)</w:t>
            </w:r>
          </w:p>
        </w:tc>
        <w:tc>
          <w:tcPr>
            <w:tcW w:w="8363" w:type="dxa"/>
            <w:shd w:val="clear" w:color="auto" w:fill="auto"/>
            <w:vAlign w:val="center"/>
          </w:tcPr>
          <w:p w:rsidR="009B515F" w:rsidRPr="00C53FA1" w:rsidRDefault="009B515F" w:rsidP="00DE04D1">
            <w:pPr>
              <w:rPr>
                <w:rFonts w:ascii="Arial" w:hAnsi="Arial" w:cs="Arial"/>
                <w:color w:val="000000"/>
                <w:sz w:val="20"/>
                <w:lang w:val="id-ID"/>
              </w:rPr>
            </w:pPr>
            <w:r w:rsidRPr="00C53FA1">
              <w:rPr>
                <w:rFonts w:ascii="Egyptienne F LT Std" w:hAnsi="Egyptienne F LT Std"/>
                <w:color w:val="000000" w:themeColor="text1"/>
                <w:sz w:val="20"/>
                <w:szCs w:val="22"/>
              </w:rPr>
              <w:t>[</w:t>
            </w:r>
            <w:r w:rsidRPr="00C53FA1">
              <w:rPr>
                <w:rFonts w:ascii="Arial" w:hAnsi="Arial" w:cs="Arial"/>
                <w:color w:val="000000"/>
                <w:sz w:val="20"/>
              </w:rPr>
              <w:t>104D4112</w:t>
            </w:r>
            <w:r w:rsidRPr="00C53FA1">
              <w:rPr>
                <w:rFonts w:ascii="Egyptienne F LT Std" w:hAnsi="Egyptienne F LT Std"/>
                <w:color w:val="000000" w:themeColor="text1"/>
                <w:sz w:val="20"/>
                <w:szCs w:val="22"/>
              </w:rPr>
              <w:t xml:space="preserve">]; </w:t>
            </w:r>
            <w:r w:rsidRPr="00C53FA1">
              <w:rPr>
                <w:rFonts w:ascii="Egyptienne F LT Std" w:hAnsi="Egyptienne F LT Std"/>
                <w:color w:val="000000" w:themeColor="text1"/>
                <w:sz w:val="20"/>
                <w:szCs w:val="22"/>
                <w:lang w:val="id-ID"/>
              </w:rPr>
              <w:t>[</w:t>
            </w:r>
            <w:r w:rsidRPr="00C53FA1">
              <w:rPr>
                <w:rFonts w:ascii="Arial" w:hAnsi="Arial" w:cs="Arial"/>
                <w:color w:val="000000"/>
                <w:sz w:val="20"/>
              </w:rPr>
              <w:t>205D4112</w:t>
            </w:r>
            <w:r w:rsidRPr="00C53FA1">
              <w:rPr>
                <w:rFonts w:ascii="Arial" w:hAnsi="Arial" w:cs="Arial"/>
                <w:color w:val="000000"/>
                <w:sz w:val="20"/>
                <w:lang w:val="id-ID"/>
              </w:rPr>
              <w:t>]; [</w:t>
            </w:r>
            <w:r w:rsidRPr="00C53FA1">
              <w:rPr>
                <w:rFonts w:ascii="Arial" w:hAnsi="Arial" w:cs="Arial"/>
                <w:color w:val="000000"/>
                <w:sz w:val="20"/>
              </w:rPr>
              <w:t>203D4112</w:t>
            </w:r>
            <w:r w:rsidRPr="00C53FA1">
              <w:rPr>
                <w:rFonts w:ascii="Arial" w:hAnsi="Arial" w:cs="Arial"/>
                <w:color w:val="000000"/>
                <w:sz w:val="20"/>
                <w:lang w:val="id-ID"/>
              </w:rPr>
              <w:t>]; [</w:t>
            </w:r>
            <w:r w:rsidRPr="00C53FA1">
              <w:rPr>
                <w:rFonts w:ascii="Arial" w:hAnsi="Arial" w:cs="Arial"/>
                <w:color w:val="000000"/>
                <w:sz w:val="20"/>
              </w:rPr>
              <w:t>202D4112</w:t>
            </w:r>
            <w:r w:rsidRPr="00C53FA1">
              <w:rPr>
                <w:rFonts w:ascii="Arial" w:hAnsi="Arial" w:cs="Arial"/>
                <w:color w:val="000000"/>
                <w:sz w:val="20"/>
                <w:lang w:val="id-ID"/>
              </w:rPr>
              <w:t>]; [</w:t>
            </w:r>
            <w:r w:rsidRPr="00C53FA1">
              <w:rPr>
                <w:rFonts w:ascii="Arial" w:hAnsi="Arial" w:cs="Arial"/>
                <w:color w:val="000000"/>
                <w:sz w:val="20"/>
              </w:rPr>
              <w:t>016U0033</w:t>
            </w:r>
            <w:r w:rsidRPr="00C53FA1">
              <w:rPr>
                <w:rFonts w:ascii="Arial" w:hAnsi="Arial" w:cs="Arial"/>
                <w:color w:val="000000"/>
                <w:sz w:val="20"/>
                <w:lang w:val="id-ID"/>
              </w:rPr>
              <w:t>]; [</w:t>
            </w:r>
            <w:r w:rsidRPr="00C53FA1">
              <w:rPr>
                <w:rFonts w:ascii="Arial" w:hAnsi="Arial" w:cs="Arial"/>
                <w:color w:val="000000"/>
                <w:sz w:val="20"/>
              </w:rPr>
              <w:t>020U0033</w:t>
            </w:r>
            <w:r w:rsidRPr="00C53FA1">
              <w:rPr>
                <w:rFonts w:ascii="Arial" w:hAnsi="Arial" w:cs="Arial"/>
                <w:color w:val="000000"/>
                <w:sz w:val="20"/>
                <w:lang w:val="id-ID"/>
              </w:rPr>
              <w:t>]; [</w:t>
            </w:r>
            <w:r w:rsidRPr="00C53FA1">
              <w:rPr>
                <w:rFonts w:ascii="Arial" w:hAnsi="Arial" w:cs="Arial"/>
                <w:color w:val="000000"/>
                <w:sz w:val="20"/>
              </w:rPr>
              <w:t>101D4113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105D4123</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204D4112</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103D4112</w:t>
            </w:r>
            <w:r w:rsidRPr="00C53FA1">
              <w:rPr>
                <w:rFonts w:ascii="Arial" w:hAnsi="Arial" w:cs="Arial"/>
                <w:color w:val="000000"/>
                <w:sz w:val="20"/>
                <w:lang w:val="id-ID"/>
              </w:rPr>
              <w:t>]; [</w:t>
            </w:r>
            <w:r w:rsidRPr="00C53FA1">
              <w:rPr>
                <w:rFonts w:ascii="Arial" w:hAnsi="Arial" w:cs="Arial"/>
                <w:color w:val="000000"/>
                <w:sz w:val="20"/>
              </w:rPr>
              <w:t>102D4112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322D4113</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305D4112</w:t>
            </w:r>
            <w:r w:rsidRPr="00C53FA1">
              <w:rPr>
                <w:rFonts w:ascii="Arial" w:hAnsi="Arial" w:cs="Arial"/>
                <w:color w:val="000000"/>
                <w:sz w:val="20"/>
                <w:lang w:val="id-ID"/>
              </w:rPr>
              <w:t>]; [</w:t>
            </w:r>
            <w:r w:rsidRPr="00C53FA1">
              <w:rPr>
                <w:rFonts w:ascii="Arial" w:hAnsi="Arial" w:cs="Arial"/>
                <w:color w:val="000000"/>
                <w:sz w:val="20"/>
              </w:rPr>
              <w:t>306D4112</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308D4112</w:t>
            </w:r>
            <w:r w:rsidRPr="00C53FA1">
              <w:rPr>
                <w:rFonts w:ascii="Arial" w:hAnsi="Arial" w:cs="Arial"/>
                <w:color w:val="000000"/>
                <w:sz w:val="20"/>
                <w:lang w:val="id-ID"/>
              </w:rPr>
              <w:t>]; [</w:t>
            </w:r>
            <w:r w:rsidRPr="00C53FA1">
              <w:rPr>
                <w:rFonts w:ascii="Arial" w:hAnsi="Arial" w:cs="Arial"/>
                <w:color w:val="000000"/>
                <w:sz w:val="20"/>
              </w:rPr>
              <w:t>309D4112</w:t>
            </w:r>
            <w:r w:rsidRPr="00C53FA1">
              <w:rPr>
                <w:rFonts w:ascii="Arial" w:hAnsi="Arial" w:cs="Arial"/>
                <w:color w:val="000000"/>
                <w:sz w:val="20"/>
                <w:lang w:val="id-ID"/>
              </w:rPr>
              <w:t>]; [</w:t>
            </w:r>
            <w:r w:rsidRPr="00C53FA1">
              <w:rPr>
                <w:rFonts w:ascii="Arial" w:hAnsi="Arial" w:cs="Arial"/>
                <w:color w:val="000000"/>
                <w:sz w:val="20"/>
              </w:rPr>
              <w:t>310D4112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351D4122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312D4112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212D4122</w:t>
            </w:r>
            <w:r w:rsidRPr="00C53FA1">
              <w:rPr>
                <w:rFonts w:ascii="Arial" w:hAnsi="Arial" w:cs="Arial"/>
                <w:color w:val="000000"/>
                <w:sz w:val="20"/>
                <w:lang w:val="id-ID"/>
              </w:rPr>
              <w:t>]; [</w:t>
            </w:r>
            <w:r w:rsidRPr="00C53FA1">
              <w:rPr>
                <w:rFonts w:ascii="Arial" w:hAnsi="Arial" w:cs="Arial"/>
                <w:color w:val="000000"/>
                <w:sz w:val="20"/>
              </w:rPr>
              <w:t>213D4122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302D4112</w:t>
            </w:r>
            <w:r w:rsidRPr="00C53FA1">
              <w:rPr>
                <w:rFonts w:ascii="Arial" w:hAnsi="Arial" w:cs="Arial"/>
                <w:color w:val="000000"/>
                <w:sz w:val="20"/>
                <w:lang w:val="id-ID"/>
              </w:rPr>
              <w:t>]; [</w:t>
            </w:r>
            <w:r w:rsidRPr="00C53FA1">
              <w:rPr>
                <w:rFonts w:ascii="Arial" w:hAnsi="Arial" w:cs="Arial"/>
                <w:color w:val="000000"/>
                <w:sz w:val="20"/>
              </w:rPr>
              <w:t>303D4112</w:t>
            </w:r>
            <w:r w:rsidRPr="00C53FA1">
              <w:rPr>
                <w:rFonts w:ascii="Arial" w:hAnsi="Arial" w:cs="Arial"/>
                <w:color w:val="000000"/>
                <w:sz w:val="20"/>
                <w:lang w:val="id-ID"/>
              </w:rPr>
              <w:t>]; [</w:t>
            </w:r>
            <w:r w:rsidRPr="00C53FA1">
              <w:rPr>
                <w:rFonts w:ascii="Arial" w:hAnsi="Arial" w:cs="Arial"/>
                <w:color w:val="000000"/>
                <w:sz w:val="20"/>
              </w:rPr>
              <w:t>354D4122</w:t>
            </w:r>
            <w:r w:rsidRPr="00C53FA1">
              <w:rPr>
                <w:rFonts w:ascii="Arial" w:hAnsi="Arial" w:cs="Arial"/>
                <w:color w:val="000000"/>
                <w:sz w:val="20"/>
                <w:lang w:val="id-ID"/>
              </w:rPr>
              <w:t>]; [</w:t>
            </w:r>
            <w:r w:rsidRPr="00C53FA1">
              <w:rPr>
                <w:rFonts w:ascii="Arial" w:hAnsi="Arial" w:cs="Arial"/>
                <w:color w:val="000000"/>
                <w:sz w:val="20"/>
              </w:rPr>
              <w:t>321D4112</w:t>
            </w:r>
            <w:r w:rsidRPr="00C53FA1">
              <w:rPr>
                <w:rFonts w:ascii="Arial" w:hAnsi="Arial" w:cs="Arial"/>
                <w:color w:val="000000"/>
                <w:sz w:val="20"/>
                <w:lang w:val="id-ID"/>
              </w:rPr>
              <w:t>]; [</w:t>
            </w:r>
            <w:r w:rsidRPr="00C53FA1">
              <w:rPr>
                <w:rFonts w:ascii="Arial" w:hAnsi="Arial" w:cs="Arial"/>
                <w:color w:val="000000"/>
                <w:sz w:val="20"/>
              </w:rPr>
              <w:t>353D4122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216D4122</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107D4122</w:t>
            </w:r>
            <w:r w:rsidRPr="00C53FA1">
              <w:rPr>
                <w:rFonts w:ascii="Arial" w:hAnsi="Arial" w:cs="Arial"/>
                <w:color w:val="000000"/>
                <w:sz w:val="20"/>
                <w:lang w:val="id-ID"/>
              </w:rPr>
              <w:t>]; [</w:t>
            </w:r>
            <w:r w:rsidRPr="00C53FA1">
              <w:rPr>
                <w:rFonts w:ascii="Arial" w:hAnsi="Arial" w:cs="Arial"/>
                <w:color w:val="000000"/>
                <w:sz w:val="20"/>
              </w:rPr>
              <w:t>106D4122</w:t>
            </w:r>
            <w:r w:rsidRPr="00C53FA1">
              <w:rPr>
                <w:rFonts w:ascii="Arial" w:hAnsi="Arial" w:cs="Arial"/>
                <w:color w:val="000000"/>
                <w:sz w:val="20"/>
                <w:lang w:val="id-ID"/>
              </w:rPr>
              <w:t>]; [</w:t>
            </w:r>
            <w:r w:rsidRPr="00C53FA1">
              <w:rPr>
                <w:rFonts w:ascii="Arial" w:hAnsi="Arial" w:cs="Arial"/>
                <w:color w:val="000000"/>
                <w:sz w:val="20"/>
              </w:rPr>
              <w:t>214D4122</w:t>
            </w:r>
            <w:r w:rsidRPr="00C53FA1">
              <w:rPr>
                <w:rFonts w:ascii="Arial" w:hAnsi="Arial" w:cs="Arial"/>
                <w:color w:val="000000"/>
                <w:sz w:val="20"/>
                <w:lang w:val="id-ID"/>
              </w:rPr>
              <w:t>]; [</w:t>
            </w:r>
            <w:r w:rsidRPr="00C53FA1">
              <w:rPr>
                <w:rFonts w:ascii="Arial" w:hAnsi="Arial" w:cs="Arial"/>
                <w:color w:val="000000"/>
                <w:sz w:val="20"/>
              </w:rPr>
              <w:t>215D4122</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w:t>
            </w:r>
          </w:p>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207D4111</w:t>
            </w:r>
            <w:r w:rsidRPr="00C53FA1">
              <w:rPr>
                <w:rFonts w:ascii="Arial" w:hAnsi="Arial" w:cs="Arial"/>
                <w:color w:val="000000"/>
                <w:sz w:val="20"/>
                <w:lang w:val="id-ID"/>
              </w:rPr>
              <w:t>]; [</w:t>
            </w:r>
            <w:r w:rsidRPr="00C53FA1">
              <w:rPr>
                <w:rFonts w:ascii="Arial" w:hAnsi="Arial" w:cs="Arial"/>
                <w:color w:val="000000"/>
                <w:sz w:val="20"/>
              </w:rPr>
              <w:t>208D4111</w:t>
            </w:r>
            <w:r w:rsidRPr="00C53FA1">
              <w:rPr>
                <w:rFonts w:ascii="Arial" w:hAnsi="Arial" w:cs="Arial"/>
                <w:color w:val="000000"/>
                <w:sz w:val="20"/>
                <w:lang w:val="id-ID"/>
              </w:rPr>
              <w:t>]; [</w:t>
            </w:r>
            <w:r w:rsidRPr="00C53FA1">
              <w:rPr>
                <w:rFonts w:ascii="Arial" w:hAnsi="Arial" w:cs="Arial"/>
                <w:color w:val="000000"/>
                <w:sz w:val="20"/>
              </w:rPr>
              <w:t>209D4111</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[337D4112];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108D4121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p w:rsidR="009B515F" w:rsidRPr="00C53FA1" w:rsidRDefault="009B515F" w:rsidP="00DE04D1">
            <w:pPr>
              <w:rPr>
                <w:rFonts w:ascii="Egyptienne F LT Std" w:hAnsi="Egyptienne F LT Std"/>
                <w:color w:val="000000" w:themeColor="text1"/>
                <w:sz w:val="20"/>
                <w:szCs w:val="22"/>
              </w:rPr>
            </w:pPr>
            <w:r w:rsidRPr="00C53FA1">
              <w:rPr>
                <w:rFonts w:ascii="Arial" w:hAnsi="Arial" w:cs="Arial"/>
                <w:color w:val="000000"/>
                <w:sz w:val="20"/>
                <w:lang w:val="id-ID"/>
              </w:rPr>
              <w:t>[</w:t>
            </w:r>
            <w:r w:rsidRPr="00C53FA1">
              <w:rPr>
                <w:rFonts w:ascii="Arial" w:hAnsi="Arial" w:cs="Arial"/>
                <w:color w:val="000000"/>
                <w:sz w:val="20"/>
              </w:rPr>
              <w:t>304D4112</w:t>
            </w:r>
            <w:r w:rsidRPr="00C53FA1">
              <w:rPr>
                <w:rFonts w:ascii="Arial" w:hAnsi="Arial" w:cs="Arial"/>
                <w:color w:val="000000"/>
                <w:sz w:val="20"/>
                <w:lang w:val="id-ID"/>
              </w:rPr>
              <w:t>]; [</w:t>
            </w:r>
            <w:r w:rsidRPr="00C53FA1">
              <w:rPr>
                <w:rFonts w:ascii="Arial" w:hAnsi="Arial" w:cs="Arial"/>
                <w:color w:val="000000"/>
                <w:sz w:val="20"/>
              </w:rPr>
              <w:t>342D4122</w:t>
            </w:r>
            <w:r w:rsidRPr="00C53FA1">
              <w:rPr>
                <w:rFonts w:ascii="Arial" w:hAnsi="Arial" w:cs="Arial"/>
                <w:color w:val="000000"/>
                <w:sz w:val="20"/>
                <w:lang w:val="id-ID"/>
              </w:rPr>
              <w:t>]; [</w:t>
            </w:r>
            <w:r w:rsidRPr="00C53FA1">
              <w:rPr>
                <w:rFonts w:ascii="Arial" w:hAnsi="Arial" w:cs="Arial"/>
                <w:color w:val="000000"/>
                <w:sz w:val="20"/>
              </w:rPr>
              <w:t>343D4122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337D4112</w:t>
            </w:r>
            <w:r w:rsidRPr="00C53FA1">
              <w:rPr>
                <w:rFonts w:ascii="Arial" w:hAnsi="Arial" w:cs="Arial"/>
                <w:color w:val="000000"/>
                <w:sz w:val="20"/>
                <w:lang w:val="id-ID"/>
              </w:rPr>
              <w:t>];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 [</w:t>
            </w:r>
            <w:r w:rsidRPr="00C53FA1">
              <w:rPr>
                <w:rFonts w:ascii="Arial" w:hAnsi="Arial" w:cs="Arial"/>
                <w:color w:val="000000"/>
                <w:sz w:val="20"/>
              </w:rPr>
              <w:t>211D4122</w:t>
            </w:r>
            <w:r w:rsidRPr="00C53FA1">
              <w:rPr>
                <w:rFonts w:ascii="Arial" w:hAnsi="Arial" w:cs="Arial"/>
                <w:color w:val="000000"/>
                <w:sz w:val="20"/>
                <w:lang w:val="id-ID"/>
              </w:rPr>
              <w:t>]; [</w:t>
            </w:r>
            <w:r w:rsidRPr="00C53FA1">
              <w:rPr>
                <w:rFonts w:ascii="Arial" w:hAnsi="Arial" w:cs="Arial"/>
                <w:color w:val="000000"/>
                <w:sz w:val="20"/>
              </w:rPr>
              <w:t>210D4123</w:t>
            </w:r>
            <w:r w:rsidRPr="00C53FA1">
              <w:rPr>
                <w:rFonts w:ascii="Arial" w:hAnsi="Arial" w:cs="Arial"/>
                <w:color w:val="000000"/>
                <w:sz w:val="20"/>
                <w:lang w:val="id-ID"/>
              </w:rPr>
              <w:t>]; [</w:t>
            </w:r>
            <w:r w:rsidRPr="00C53FA1">
              <w:rPr>
                <w:rFonts w:ascii="Arial" w:hAnsi="Arial" w:cs="Arial"/>
                <w:color w:val="000000"/>
                <w:sz w:val="20"/>
              </w:rPr>
              <w:t>206D4112</w:t>
            </w:r>
            <w:r w:rsidRPr="00C53FA1">
              <w:rPr>
                <w:rFonts w:ascii="Arial" w:hAnsi="Arial" w:cs="Arial"/>
                <w:color w:val="000000"/>
                <w:sz w:val="20"/>
                <w:lang w:val="id-ID"/>
              </w:rPr>
              <w:t>]; [</w:t>
            </w:r>
            <w:r w:rsidRPr="00C53FA1">
              <w:rPr>
                <w:rFonts w:ascii="Arial" w:hAnsi="Arial" w:cs="Arial"/>
                <w:color w:val="000000"/>
                <w:sz w:val="20"/>
              </w:rPr>
              <w:t>201D4113</w:t>
            </w:r>
            <w:r w:rsidRPr="00C53FA1">
              <w:rPr>
                <w:rFonts w:ascii="Arial" w:hAnsi="Arial" w:cs="Arial"/>
                <w:color w:val="000000"/>
                <w:sz w:val="20"/>
                <w:lang w:val="id-ID"/>
              </w:rPr>
              <w:t>]; [</w:t>
            </w:r>
            <w:r w:rsidRPr="00C53FA1">
              <w:rPr>
                <w:rFonts w:ascii="Arial" w:hAnsi="Arial" w:cs="Arial"/>
                <w:color w:val="000000"/>
                <w:sz w:val="20"/>
              </w:rPr>
              <w:t>022U0033</w:t>
            </w:r>
            <w:r w:rsidRPr="00C53FA1">
              <w:rPr>
                <w:rFonts w:ascii="Arial" w:hAnsi="Arial" w:cs="Arial"/>
                <w:color w:val="000000"/>
                <w:sz w:val="20"/>
                <w:lang w:val="id-ID"/>
              </w:rPr>
              <w:t>]; [</w:t>
            </w:r>
            <w:r w:rsidRPr="00C53FA1">
              <w:rPr>
                <w:rFonts w:ascii="Arial" w:hAnsi="Arial" w:cs="Arial"/>
                <w:color w:val="000000"/>
                <w:sz w:val="20"/>
              </w:rPr>
              <w:t>017U0033</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tc>
      </w:tr>
      <w:tr w:rsidR="009B515F" w:rsidRPr="00C53FA1" w:rsidTr="00DE04D1">
        <w:trPr>
          <w:jc w:val="center"/>
        </w:trPr>
        <w:tc>
          <w:tcPr>
            <w:tcW w:w="1413" w:type="dxa"/>
            <w:vMerge/>
            <w:shd w:val="clear" w:color="auto" w:fill="auto"/>
            <w:vAlign w:val="center"/>
          </w:tcPr>
          <w:p w:rsidR="009B515F" w:rsidRPr="00C53FA1" w:rsidRDefault="009B515F" w:rsidP="00DE04D1">
            <w:pPr>
              <w:rPr>
                <w:rFonts w:ascii="Egyptienne F LT Std" w:hAnsi="Egyptienne F LT Std"/>
                <w:color w:val="000000" w:themeColor="text1"/>
                <w:sz w:val="20"/>
                <w:szCs w:val="22"/>
              </w:rPr>
            </w:pP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lang w:val="id-ID"/>
              </w:rPr>
            </w:pPr>
            <w:r w:rsidRPr="00C53FA1">
              <w:rPr>
                <w:rFonts w:ascii="Egyptienne F LT Std" w:hAnsi="Egyptienne F LT Std"/>
                <w:color w:val="000000" w:themeColor="text1"/>
                <w:sz w:val="20"/>
                <w:szCs w:val="22"/>
                <w:lang w:val="id-ID"/>
              </w:rPr>
              <w:t>SO-5; SO-6 (M)</w:t>
            </w:r>
          </w:p>
        </w:tc>
        <w:tc>
          <w:tcPr>
            <w:tcW w:w="1560" w:type="dxa"/>
            <w:shd w:val="clear" w:color="auto" w:fill="auto"/>
            <w:vAlign w:val="center"/>
          </w:tcPr>
          <w:p w:rsidR="009B515F" w:rsidRPr="00C53FA1" w:rsidRDefault="00C81C31"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 xml:space="preserve">(a), (c), (e), (h), </w:t>
            </w:r>
          </w:p>
        </w:tc>
        <w:tc>
          <w:tcPr>
            <w:tcW w:w="8363" w:type="dxa"/>
            <w:shd w:val="clear" w:color="auto" w:fill="auto"/>
            <w:vAlign w:val="center"/>
          </w:tcPr>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011U0032</w:t>
            </w:r>
            <w:r w:rsidRPr="00C53FA1">
              <w:rPr>
                <w:rFonts w:ascii="Arial" w:hAnsi="Arial" w:cs="Arial"/>
                <w:color w:val="000000"/>
                <w:sz w:val="20"/>
                <w:lang w:val="id-ID"/>
              </w:rPr>
              <w:t>]; [</w:t>
            </w:r>
            <w:r w:rsidRPr="00C53FA1">
              <w:rPr>
                <w:rFonts w:ascii="Arial" w:hAnsi="Arial" w:cs="Arial"/>
                <w:color w:val="000000"/>
                <w:sz w:val="20"/>
              </w:rPr>
              <w:t>012U0032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p w:rsidR="009B515F" w:rsidRPr="00C53FA1" w:rsidRDefault="009B515F" w:rsidP="00DE04D1">
            <w:pPr>
              <w:rPr>
                <w:rFonts w:ascii="Egyptienne F LT Std" w:hAnsi="Egyptienne F LT Std"/>
                <w:color w:val="000000" w:themeColor="text1"/>
                <w:sz w:val="20"/>
                <w:szCs w:val="22"/>
              </w:rPr>
            </w:pPr>
            <w:r w:rsidRPr="00C53FA1">
              <w:rPr>
                <w:rFonts w:ascii="Arial" w:hAnsi="Arial" w:cs="Arial"/>
                <w:color w:val="000000"/>
                <w:sz w:val="20"/>
                <w:lang w:val="id-ID"/>
              </w:rPr>
              <w:t>[</w:t>
            </w:r>
            <w:r w:rsidRPr="00C53FA1">
              <w:rPr>
                <w:rFonts w:ascii="Arial" w:hAnsi="Arial" w:cs="Arial"/>
                <w:color w:val="000000"/>
                <w:sz w:val="20"/>
              </w:rPr>
              <w:t>207D4111</w:t>
            </w:r>
            <w:r w:rsidRPr="00C53FA1">
              <w:rPr>
                <w:rFonts w:ascii="Arial" w:hAnsi="Arial" w:cs="Arial"/>
                <w:color w:val="000000"/>
                <w:sz w:val="20"/>
                <w:lang w:val="id-ID"/>
              </w:rPr>
              <w:t>]; [</w:t>
            </w:r>
            <w:r w:rsidRPr="00C53FA1">
              <w:rPr>
                <w:rFonts w:ascii="Arial" w:hAnsi="Arial" w:cs="Arial"/>
                <w:color w:val="000000"/>
                <w:sz w:val="20"/>
              </w:rPr>
              <w:t>208D4111</w:t>
            </w:r>
            <w:r w:rsidRPr="00C53FA1">
              <w:rPr>
                <w:rFonts w:ascii="Arial" w:hAnsi="Arial" w:cs="Arial"/>
                <w:color w:val="000000"/>
                <w:sz w:val="20"/>
                <w:lang w:val="id-ID"/>
              </w:rPr>
              <w:t>]; [</w:t>
            </w:r>
            <w:r w:rsidRPr="00C53FA1">
              <w:rPr>
                <w:rFonts w:ascii="Arial" w:hAnsi="Arial" w:cs="Arial"/>
                <w:color w:val="000000"/>
                <w:sz w:val="20"/>
              </w:rPr>
              <w:t>209D4111</w:t>
            </w:r>
            <w:r w:rsidRPr="00C53FA1">
              <w:rPr>
                <w:rFonts w:ascii="Arial" w:hAnsi="Arial" w:cs="Arial"/>
                <w:color w:val="000000"/>
                <w:sz w:val="20"/>
                <w:lang w:val="id-ID"/>
              </w:rPr>
              <w:t>]; [</w:t>
            </w:r>
            <w:r w:rsidRPr="00C53FA1">
              <w:rPr>
                <w:rFonts w:ascii="Arial" w:hAnsi="Arial" w:cs="Arial"/>
                <w:color w:val="000000"/>
                <w:sz w:val="20"/>
              </w:rPr>
              <w:t>307D4112</w:t>
            </w:r>
            <w:r w:rsidRPr="00C53FA1">
              <w:rPr>
                <w:rFonts w:ascii="Arial" w:hAnsi="Arial" w:cs="Arial"/>
                <w:color w:val="000000"/>
                <w:sz w:val="20"/>
                <w:lang w:val="id-ID"/>
              </w:rPr>
              <w:t>]; [</w:t>
            </w:r>
            <w:r w:rsidRPr="00C53FA1">
              <w:rPr>
                <w:rFonts w:ascii="Arial" w:hAnsi="Arial" w:cs="Arial"/>
                <w:color w:val="000000"/>
                <w:sz w:val="20"/>
              </w:rPr>
              <w:t>348D4122</w:t>
            </w:r>
            <w:r w:rsidRPr="00C53FA1">
              <w:rPr>
                <w:rFonts w:ascii="Arial" w:hAnsi="Arial" w:cs="Arial"/>
                <w:color w:val="000000"/>
                <w:sz w:val="20"/>
                <w:lang w:val="id-ID"/>
              </w:rPr>
              <w:t>]; [</w:t>
            </w:r>
            <w:r w:rsidRPr="00C53FA1">
              <w:rPr>
                <w:rFonts w:ascii="Arial" w:hAnsi="Arial" w:cs="Arial"/>
                <w:color w:val="000000"/>
                <w:sz w:val="20"/>
              </w:rPr>
              <w:t>349D4122</w:t>
            </w:r>
            <w:r w:rsidRPr="00C53FA1">
              <w:rPr>
                <w:rFonts w:ascii="Arial" w:hAnsi="Arial" w:cs="Arial"/>
                <w:color w:val="000000"/>
                <w:sz w:val="20"/>
                <w:lang w:val="id-ID"/>
              </w:rPr>
              <w:t>]; [</w:t>
            </w:r>
            <w:r w:rsidRPr="00C53FA1">
              <w:rPr>
                <w:rFonts w:ascii="Arial" w:hAnsi="Arial" w:cs="Arial"/>
                <w:color w:val="000000"/>
                <w:sz w:val="20"/>
              </w:rPr>
              <w:t>350D4122</w:t>
            </w:r>
            <w:r w:rsidRPr="00C53FA1">
              <w:rPr>
                <w:rFonts w:ascii="Arial" w:hAnsi="Arial" w:cs="Arial"/>
                <w:color w:val="000000"/>
                <w:sz w:val="20"/>
                <w:lang w:val="id-ID"/>
              </w:rPr>
              <w:t>]; [</w:t>
            </w:r>
            <w:r w:rsidRPr="00C53FA1">
              <w:rPr>
                <w:rFonts w:ascii="Arial" w:hAnsi="Arial" w:cs="Arial"/>
                <w:color w:val="000000"/>
                <w:sz w:val="20"/>
              </w:rPr>
              <w:t>352D4122</w:t>
            </w:r>
            <w:r w:rsidRPr="00C53FA1">
              <w:rPr>
                <w:rFonts w:ascii="Arial" w:hAnsi="Arial" w:cs="Arial"/>
                <w:color w:val="000000"/>
                <w:sz w:val="20"/>
                <w:lang w:val="id-ID"/>
              </w:rPr>
              <w:t>]; [</w:t>
            </w:r>
            <w:r w:rsidRPr="00C53FA1">
              <w:rPr>
                <w:rFonts w:ascii="Arial" w:hAnsi="Arial" w:cs="Arial"/>
                <w:color w:val="000000"/>
                <w:sz w:val="20"/>
              </w:rPr>
              <w:t>329D4113</w:t>
            </w:r>
            <w:r w:rsidRPr="00C53FA1">
              <w:rPr>
                <w:rFonts w:ascii="Arial" w:hAnsi="Arial" w:cs="Arial"/>
                <w:color w:val="000000"/>
                <w:sz w:val="20"/>
                <w:lang w:val="id-ID"/>
              </w:rPr>
              <w:t>]; [</w:t>
            </w:r>
            <w:r w:rsidRPr="00C53FA1">
              <w:rPr>
                <w:rFonts w:ascii="Arial" w:hAnsi="Arial" w:cs="Arial"/>
                <w:color w:val="000000"/>
                <w:sz w:val="20"/>
              </w:rPr>
              <w:t>330D4112</w:t>
            </w:r>
            <w:r w:rsidRPr="00C53FA1">
              <w:rPr>
                <w:rFonts w:ascii="Arial" w:hAnsi="Arial" w:cs="Arial"/>
                <w:color w:val="000000"/>
                <w:sz w:val="20"/>
                <w:lang w:val="id-ID"/>
              </w:rPr>
              <w:t>]; [</w:t>
            </w:r>
            <w:r w:rsidRPr="00C53FA1">
              <w:rPr>
                <w:rFonts w:ascii="Arial" w:hAnsi="Arial" w:cs="Arial"/>
                <w:color w:val="000000"/>
                <w:sz w:val="20"/>
              </w:rPr>
              <w:t>373D4122</w:t>
            </w:r>
            <w:r w:rsidRPr="00C53FA1">
              <w:rPr>
                <w:rFonts w:ascii="Arial" w:hAnsi="Arial" w:cs="Arial"/>
                <w:color w:val="000000"/>
                <w:sz w:val="20"/>
                <w:lang w:val="id-ID"/>
              </w:rPr>
              <w:t>]; [337D4112]; [</w:t>
            </w:r>
            <w:r w:rsidRPr="00C53FA1">
              <w:rPr>
                <w:rFonts w:ascii="Arial" w:hAnsi="Arial" w:cs="Arial"/>
                <w:color w:val="000000"/>
                <w:sz w:val="20"/>
              </w:rPr>
              <w:t>334D4112</w:t>
            </w:r>
            <w:r w:rsidRPr="00C53FA1">
              <w:rPr>
                <w:rFonts w:ascii="Arial" w:hAnsi="Arial" w:cs="Arial"/>
                <w:color w:val="000000"/>
                <w:sz w:val="20"/>
                <w:lang w:val="id-ID"/>
              </w:rPr>
              <w:t>]; [</w:t>
            </w:r>
            <w:r w:rsidRPr="00C53FA1">
              <w:rPr>
                <w:rFonts w:ascii="Arial" w:hAnsi="Arial" w:cs="Arial"/>
                <w:color w:val="000000"/>
                <w:sz w:val="20"/>
              </w:rPr>
              <w:t>336D4113</w:t>
            </w:r>
            <w:r w:rsidRPr="00C53FA1">
              <w:rPr>
                <w:rFonts w:ascii="Arial" w:hAnsi="Arial" w:cs="Arial"/>
                <w:color w:val="000000"/>
                <w:sz w:val="20"/>
                <w:lang w:val="id-ID"/>
              </w:rPr>
              <w:t>]; [</w:t>
            </w:r>
            <w:r w:rsidRPr="00C53FA1">
              <w:rPr>
                <w:rFonts w:ascii="Arial" w:hAnsi="Arial" w:cs="Arial"/>
                <w:color w:val="000000"/>
                <w:sz w:val="20"/>
              </w:rPr>
              <w:t>319D4113</w:t>
            </w:r>
            <w:r w:rsidRPr="00C53FA1">
              <w:rPr>
                <w:rFonts w:ascii="Arial" w:hAnsi="Arial" w:cs="Arial"/>
                <w:color w:val="000000"/>
                <w:sz w:val="20"/>
                <w:lang w:val="id-ID"/>
              </w:rPr>
              <w:t>]; [</w:t>
            </w:r>
            <w:r w:rsidRPr="00C53FA1">
              <w:rPr>
                <w:rFonts w:ascii="Arial" w:hAnsi="Arial" w:cs="Arial"/>
                <w:color w:val="000000"/>
                <w:sz w:val="20"/>
              </w:rPr>
              <w:t>333D4113</w:t>
            </w:r>
            <w:r w:rsidRPr="00C53FA1">
              <w:rPr>
                <w:rFonts w:ascii="Arial" w:hAnsi="Arial" w:cs="Arial"/>
                <w:color w:val="000000"/>
                <w:sz w:val="20"/>
                <w:lang w:val="id-ID"/>
              </w:rPr>
              <w:t>]; [</w:t>
            </w:r>
            <w:r w:rsidRPr="00C53FA1">
              <w:rPr>
                <w:rFonts w:ascii="Arial" w:hAnsi="Arial" w:cs="Arial"/>
                <w:color w:val="000000"/>
                <w:sz w:val="20"/>
              </w:rPr>
              <w:t>331D4112</w:t>
            </w:r>
            <w:r w:rsidRPr="00C53FA1">
              <w:rPr>
                <w:rFonts w:ascii="Arial" w:hAnsi="Arial" w:cs="Arial"/>
                <w:color w:val="000000"/>
                <w:sz w:val="20"/>
                <w:lang w:val="id-ID"/>
              </w:rPr>
              <w:t>]; [</w:t>
            </w:r>
            <w:r w:rsidRPr="00C53FA1">
              <w:rPr>
                <w:rFonts w:ascii="Arial" w:hAnsi="Arial" w:cs="Arial"/>
                <w:color w:val="000000"/>
                <w:sz w:val="20"/>
              </w:rPr>
              <w:t>372D4123</w:t>
            </w:r>
            <w:r w:rsidRPr="00C53FA1">
              <w:rPr>
                <w:rFonts w:ascii="Arial" w:hAnsi="Arial" w:cs="Arial"/>
                <w:color w:val="000000"/>
                <w:sz w:val="20"/>
                <w:lang w:val="id-ID"/>
              </w:rPr>
              <w:t>]; [</w:t>
            </w:r>
            <w:r w:rsidRPr="00C53FA1">
              <w:rPr>
                <w:rFonts w:ascii="Arial" w:hAnsi="Arial" w:cs="Arial"/>
                <w:color w:val="000000"/>
                <w:sz w:val="20"/>
              </w:rPr>
              <w:t>311D4113</w:t>
            </w:r>
            <w:r w:rsidRPr="00C53FA1">
              <w:rPr>
                <w:rFonts w:ascii="Arial" w:hAnsi="Arial" w:cs="Arial"/>
                <w:color w:val="000000"/>
                <w:sz w:val="20"/>
                <w:lang w:val="id-ID"/>
              </w:rPr>
              <w:t>]; [</w:t>
            </w:r>
            <w:r w:rsidRPr="00C53FA1">
              <w:rPr>
                <w:rFonts w:ascii="Arial" w:hAnsi="Arial" w:cs="Arial"/>
                <w:color w:val="000000"/>
                <w:sz w:val="20"/>
              </w:rPr>
              <w:t>218D4121</w:t>
            </w:r>
            <w:r w:rsidRPr="00C53FA1">
              <w:rPr>
                <w:rFonts w:ascii="Arial" w:hAnsi="Arial" w:cs="Arial"/>
                <w:color w:val="000000"/>
                <w:sz w:val="20"/>
                <w:lang w:val="id-ID"/>
              </w:rPr>
              <w:t>]; [</w:t>
            </w:r>
            <w:r w:rsidRPr="00C53FA1">
              <w:rPr>
                <w:rFonts w:ascii="Arial" w:hAnsi="Arial" w:cs="Arial"/>
                <w:color w:val="000000"/>
                <w:sz w:val="20"/>
              </w:rPr>
              <w:t>109D4121</w:t>
            </w:r>
            <w:r w:rsidRPr="00C53FA1">
              <w:rPr>
                <w:rFonts w:ascii="Arial" w:hAnsi="Arial" w:cs="Arial"/>
                <w:color w:val="000000"/>
                <w:sz w:val="20"/>
                <w:lang w:val="id-ID"/>
              </w:rPr>
              <w:t>]; [</w:t>
            </w:r>
            <w:r w:rsidRPr="00C53FA1">
              <w:rPr>
                <w:rFonts w:ascii="Arial" w:hAnsi="Arial" w:cs="Arial"/>
                <w:color w:val="000000"/>
                <w:sz w:val="20"/>
              </w:rPr>
              <w:t>108D4121</w:t>
            </w:r>
            <w:r w:rsidRPr="00C53FA1">
              <w:rPr>
                <w:rFonts w:ascii="Arial" w:hAnsi="Arial" w:cs="Arial"/>
                <w:color w:val="000000"/>
                <w:sz w:val="20"/>
                <w:lang w:val="id-ID"/>
              </w:rPr>
              <w:t>]; [</w:t>
            </w:r>
            <w:r w:rsidRPr="00C53FA1">
              <w:rPr>
                <w:rFonts w:ascii="Arial" w:hAnsi="Arial" w:cs="Arial"/>
                <w:color w:val="000000"/>
                <w:sz w:val="20"/>
              </w:rPr>
              <w:t>217D4122</w:t>
            </w:r>
            <w:r w:rsidRPr="00C53FA1">
              <w:rPr>
                <w:rFonts w:ascii="Arial" w:hAnsi="Arial" w:cs="Arial"/>
                <w:color w:val="000000"/>
                <w:sz w:val="20"/>
                <w:lang w:val="id-ID"/>
              </w:rPr>
              <w:t>]; [</w:t>
            </w:r>
            <w:r w:rsidRPr="00C53FA1">
              <w:rPr>
                <w:rFonts w:ascii="Arial" w:hAnsi="Arial" w:cs="Arial"/>
                <w:color w:val="000000"/>
                <w:sz w:val="20"/>
              </w:rPr>
              <w:t>219D4121</w:t>
            </w:r>
            <w:r w:rsidRPr="00C53FA1">
              <w:rPr>
                <w:rFonts w:ascii="Arial" w:hAnsi="Arial" w:cs="Arial"/>
                <w:color w:val="000000"/>
                <w:sz w:val="20"/>
                <w:lang w:val="id-ID"/>
              </w:rPr>
              <w:t>]; [</w:t>
            </w:r>
            <w:r w:rsidRPr="00C53FA1">
              <w:rPr>
                <w:rFonts w:ascii="Arial" w:hAnsi="Arial" w:cs="Arial"/>
                <w:color w:val="000000"/>
                <w:sz w:val="20"/>
              </w:rPr>
              <w:t>375D4122</w:t>
            </w:r>
            <w:r w:rsidRPr="00C53FA1">
              <w:rPr>
                <w:rFonts w:ascii="Arial" w:hAnsi="Arial" w:cs="Arial"/>
                <w:color w:val="000000"/>
                <w:sz w:val="20"/>
                <w:lang w:val="id-ID"/>
              </w:rPr>
              <w:t>]; [</w:t>
            </w:r>
            <w:r w:rsidRPr="00C53FA1">
              <w:rPr>
                <w:rFonts w:ascii="Arial" w:hAnsi="Arial" w:cs="Arial"/>
                <w:color w:val="000000"/>
                <w:sz w:val="20"/>
              </w:rPr>
              <w:t>335D4113</w:t>
            </w:r>
            <w:r w:rsidRPr="00C53FA1">
              <w:rPr>
                <w:rFonts w:ascii="Arial" w:hAnsi="Arial" w:cs="Arial"/>
                <w:color w:val="000000"/>
                <w:sz w:val="20"/>
                <w:lang w:val="id-ID"/>
              </w:rPr>
              <w:t>]; [</w:t>
            </w:r>
            <w:r w:rsidRPr="00C53FA1">
              <w:rPr>
                <w:rFonts w:ascii="Arial" w:hAnsi="Arial" w:cs="Arial"/>
                <w:color w:val="000000"/>
                <w:sz w:val="20"/>
              </w:rPr>
              <w:t>380D4123</w:t>
            </w:r>
            <w:r w:rsidRPr="00C53FA1">
              <w:rPr>
                <w:rFonts w:ascii="Arial" w:hAnsi="Arial" w:cs="Arial"/>
                <w:color w:val="000000"/>
                <w:sz w:val="20"/>
                <w:lang w:val="id-ID"/>
              </w:rPr>
              <w:t>]; [</w:t>
            </w:r>
            <w:r w:rsidRPr="00C53FA1">
              <w:rPr>
                <w:rFonts w:ascii="Arial" w:hAnsi="Arial" w:cs="Arial"/>
                <w:color w:val="000000"/>
                <w:sz w:val="20"/>
              </w:rPr>
              <w:t>379D4123</w:t>
            </w:r>
            <w:r w:rsidRPr="00C53FA1">
              <w:rPr>
                <w:rFonts w:ascii="Arial" w:hAnsi="Arial" w:cs="Arial"/>
                <w:color w:val="000000"/>
                <w:sz w:val="20"/>
                <w:lang w:val="id-ID"/>
              </w:rPr>
              <w:t>]</w:t>
            </w:r>
          </w:p>
        </w:tc>
      </w:tr>
      <w:tr w:rsidR="009B515F" w:rsidRPr="00C53FA1" w:rsidTr="00DE04D1">
        <w:trPr>
          <w:jc w:val="center"/>
        </w:trPr>
        <w:tc>
          <w:tcPr>
            <w:tcW w:w="1413" w:type="dxa"/>
            <w:vMerge/>
            <w:shd w:val="clear" w:color="auto" w:fill="auto"/>
            <w:vAlign w:val="center"/>
          </w:tcPr>
          <w:p w:rsidR="009B515F" w:rsidRPr="00C53FA1" w:rsidRDefault="009B515F" w:rsidP="00DE04D1">
            <w:pPr>
              <w:rPr>
                <w:rFonts w:ascii="Egyptienne F LT Std" w:hAnsi="Egyptienne F LT Std"/>
                <w:color w:val="000000" w:themeColor="text1"/>
                <w:sz w:val="20"/>
                <w:szCs w:val="22"/>
              </w:rPr>
            </w:pPr>
          </w:p>
        </w:tc>
        <w:tc>
          <w:tcPr>
            <w:tcW w:w="1984" w:type="dxa"/>
            <w:shd w:val="clear" w:color="auto" w:fill="auto"/>
            <w:vAlign w:val="center"/>
          </w:tcPr>
          <w:p w:rsidR="009B515F" w:rsidRPr="00C53FA1" w:rsidRDefault="009B515F" w:rsidP="00DE04D1">
            <w:pPr>
              <w:rPr>
                <w:rFonts w:ascii="Egyptienne F LT Std" w:hAnsi="Egyptienne F LT Std"/>
                <w:color w:val="000000" w:themeColor="text1"/>
                <w:sz w:val="20"/>
                <w:szCs w:val="22"/>
                <w:lang w:val="id-ID"/>
              </w:rPr>
            </w:pPr>
            <w:r w:rsidRPr="00C53FA1">
              <w:rPr>
                <w:rFonts w:ascii="Egyptienne F LT Std" w:hAnsi="Egyptienne F LT Std"/>
                <w:color w:val="000000" w:themeColor="text1"/>
                <w:sz w:val="20"/>
                <w:szCs w:val="22"/>
                <w:lang w:val="id-ID"/>
              </w:rPr>
              <w:t>SO-3; SO-4 (L)</w:t>
            </w:r>
          </w:p>
        </w:tc>
        <w:tc>
          <w:tcPr>
            <w:tcW w:w="1560" w:type="dxa"/>
            <w:shd w:val="clear" w:color="auto" w:fill="auto"/>
            <w:vAlign w:val="center"/>
          </w:tcPr>
          <w:p w:rsidR="009B515F" w:rsidRPr="00C53FA1" w:rsidRDefault="00C81C31" w:rsidP="00DE04D1">
            <w:pPr>
              <w:rPr>
                <w:rFonts w:ascii="Egyptienne F LT Std" w:hAnsi="Egyptienne F LT Std"/>
                <w:color w:val="000000" w:themeColor="text1"/>
                <w:sz w:val="20"/>
                <w:szCs w:val="22"/>
              </w:rPr>
            </w:pPr>
            <w:r>
              <w:rPr>
                <w:rFonts w:ascii="Egyptienne F LT Std" w:hAnsi="Egyptienne F LT Std"/>
                <w:color w:val="000000" w:themeColor="text1"/>
                <w:sz w:val="20"/>
                <w:szCs w:val="22"/>
              </w:rPr>
              <w:t>(e), (g), (h), (</w:t>
            </w:r>
            <w:proofErr w:type="spellStart"/>
            <w:r>
              <w:rPr>
                <w:rFonts w:ascii="Egyptienne F LT Std" w:hAnsi="Egyptienne F LT Std"/>
                <w:color w:val="000000" w:themeColor="text1"/>
                <w:sz w:val="20"/>
                <w:szCs w:val="22"/>
              </w:rPr>
              <w:t>i</w:t>
            </w:r>
            <w:proofErr w:type="spellEnd"/>
            <w:r>
              <w:rPr>
                <w:rFonts w:ascii="Egyptienne F LT Std" w:hAnsi="Egyptienne F LT Std"/>
                <w:color w:val="000000" w:themeColor="text1"/>
                <w:sz w:val="20"/>
                <w:szCs w:val="22"/>
              </w:rPr>
              <w:t>), (k)</w:t>
            </w:r>
          </w:p>
        </w:tc>
        <w:tc>
          <w:tcPr>
            <w:tcW w:w="8363" w:type="dxa"/>
            <w:shd w:val="clear" w:color="auto" w:fill="auto"/>
            <w:vAlign w:val="center"/>
          </w:tcPr>
          <w:p w:rsidR="009B515F" w:rsidRPr="00C53FA1" w:rsidRDefault="009B515F" w:rsidP="00DE04D1">
            <w:pPr>
              <w:rPr>
                <w:rFonts w:ascii="Arial" w:hAnsi="Arial" w:cs="Arial"/>
                <w:color w:val="000000"/>
                <w:sz w:val="20"/>
                <w:lang w:val="id-ID"/>
              </w:rPr>
            </w:pPr>
            <w:r w:rsidRPr="00C53FA1">
              <w:rPr>
                <w:rFonts w:ascii="Arial" w:hAnsi="Arial" w:cs="Arial"/>
                <w:color w:val="000000"/>
                <w:sz w:val="20"/>
                <w:lang w:val="id-ID"/>
              </w:rPr>
              <w:t>[</w:t>
            </w:r>
            <w:r w:rsidRPr="00C53FA1">
              <w:rPr>
                <w:rFonts w:ascii="Arial" w:hAnsi="Arial" w:cs="Arial"/>
                <w:color w:val="000000"/>
                <w:sz w:val="20"/>
              </w:rPr>
              <w:t>010U0032</w:t>
            </w:r>
            <w:r w:rsidRPr="00C53FA1">
              <w:rPr>
                <w:rFonts w:ascii="Arial" w:hAnsi="Arial" w:cs="Arial"/>
                <w:color w:val="000000"/>
                <w:sz w:val="20"/>
                <w:lang w:val="id-ID"/>
              </w:rPr>
              <w:t>]; [</w:t>
            </w:r>
            <w:r w:rsidRPr="00C53FA1">
              <w:rPr>
                <w:rFonts w:ascii="Arial" w:hAnsi="Arial" w:cs="Arial"/>
                <w:color w:val="000000"/>
                <w:sz w:val="20"/>
              </w:rPr>
              <w:t>403D4112</w:t>
            </w:r>
            <w:r w:rsidRPr="00C53FA1">
              <w:rPr>
                <w:rFonts w:ascii="Arial" w:hAnsi="Arial" w:cs="Arial"/>
                <w:color w:val="000000"/>
                <w:sz w:val="20"/>
                <w:lang w:val="id-ID"/>
              </w:rPr>
              <w:t>]; [</w:t>
            </w:r>
            <w:r w:rsidRPr="00C53FA1">
              <w:rPr>
                <w:rFonts w:ascii="Arial" w:hAnsi="Arial" w:cs="Arial"/>
                <w:color w:val="000000"/>
                <w:sz w:val="20"/>
              </w:rPr>
              <w:t>492D4122</w:t>
            </w:r>
            <w:r w:rsidRPr="00C53FA1">
              <w:rPr>
                <w:rFonts w:ascii="Arial" w:hAnsi="Arial" w:cs="Arial"/>
                <w:color w:val="000000"/>
                <w:sz w:val="20"/>
                <w:lang w:val="id-ID"/>
              </w:rPr>
              <w:t>]; [</w:t>
            </w:r>
            <w:r w:rsidRPr="00C53FA1">
              <w:rPr>
                <w:rFonts w:ascii="Arial" w:hAnsi="Arial" w:cs="Arial"/>
                <w:color w:val="000000"/>
                <w:sz w:val="20"/>
              </w:rPr>
              <w:t>491D4124</w:t>
            </w:r>
            <w:r w:rsidRPr="00C53FA1">
              <w:rPr>
                <w:rFonts w:ascii="Arial" w:hAnsi="Arial" w:cs="Arial"/>
                <w:color w:val="000000"/>
                <w:sz w:val="20"/>
                <w:lang w:val="id-ID"/>
              </w:rPr>
              <w:t>]; [</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009U0032</w:t>
            </w:r>
            <w:r w:rsidRPr="00C53FA1">
              <w:rPr>
                <w:rFonts w:ascii="Arial" w:hAnsi="Arial" w:cs="Arial"/>
                <w:color w:val="000000"/>
                <w:sz w:val="20"/>
                <w:lang w:val="id-ID"/>
              </w:rPr>
              <w:t>]; [</w:t>
            </w:r>
            <w:r w:rsidRPr="00C53FA1">
              <w:rPr>
                <w:rFonts w:ascii="Arial" w:hAnsi="Arial" w:cs="Arial"/>
                <w:color w:val="000000"/>
                <w:sz w:val="20"/>
              </w:rPr>
              <w:t>493D4122</w:t>
            </w:r>
            <w:r w:rsidRPr="00C53FA1">
              <w:rPr>
                <w:rFonts w:ascii="Arial" w:hAnsi="Arial" w:cs="Arial"/>
                <w:color w:val="000000"/>
                <w:sz w:val="20"/>
                <w:lang w:val="id-ID"/>
              </w:rPr>
              <w:t>]</w:t>
            </w:r>
          </w:p>
          <w:p w:rsidR="009B515F" w:rsidRPr="00C53FA1" w:rsidRDefault="009B515F" w:rsidP="00DE04D1">
            <w:pPr>
              <w:rPr>
                <w:rFonts w:ascii="Egyptienne F LT Std" w:hAnsi="Egyptienne F LT Std"/>
                <w:color w:val="000000" w:themeColor="text1"/>
                <w:sz w:val="20"/>
                <w:szCs w:val="22"/>
              </w:rPr>
            </w:pPr>
            <w:r w:rsidRPr="00C53FA1">
              <w:rPr>
                <w:rFonts w:ascii="Arial" w:hAnsi="Arial" w:cs="Arial"/>
                <w:color w:val="000000"/>
                <w:sz w:val="20"/>
                <w:lang w:val="id-ID"/>
              </w:rPr>
              <w:t>[</w:t>
            </w:r>
            <w:r w:rsidRPr="00C53FA1">
              <w:rPr>
                <w:rFonts w:ascii="Arial" w:hAnsi="Arial" w:cs="Arial"/>
                <w:color w:val="000000"/>
                <w:sz w:val="20"/>
              </w:rPr>
              <w:t>401D4112</w:t>
            </w:r>
            <w:r w:rsidRPr="00C53FA1">
              <w:rPr>
                <w:rFonts w:ascii="Arial" w:hAnsi="Arial" w:cs="Arial"/>
                <w:color w:val="000000"/>
                <w:sz w:val="20"/>
                <w:lang w:val="id-ID"/>
              </w:rPr>
              <w:t>]; [</w:t>
            </w:r>
            <w:r w:rsidRPr="00C53FA1">
              <w:rPr>
                <w:rFonts w:ascii="Arial" w:hAnsi="Arial" w:cs="Arial"/>
                <w:color w:val="000000"/>
                <w:sz w:val="20"/>
              </w:rPr>
              <w:t>402D4112</w:t>
            </w:r>
            <w:r w:rsidRPr="00C53FA1">
              <w:rPr>
                <w:rFonts w:ascii="Arial" w:hAnsi="Arial" w:cs="Arial"/>
                <w:color w:val="000000"/>
                <w:sz w:val="20"/>
                <w:lang w:val="id-ID"/>
              </w:rPr>
              <w:t>]; [</w:t>
            </w:r>
            <w:r w:rsidRPr="00C53FA1">
              <w:rPr>
                <w:rFonts w:ascii="Arial" w:hAnsi="Arial" w:cs="Arial"/>
                <w:color w:val="000000"/>
                <w:sz w:val="20"/>
              </w:rPr>
              <w:t>344D4122</w:t>
            </w:r>
            <w:r w:rsidRPr="00C53FA1">
              <w:rPr>
                <w:rFonts w:ascii="Arial" w:hAnsi="Arial" w:cs="Arial"/>
                <w:color w:val="000000"/>
                <w:sz w:val="20"/>
                <w:lang w:val="id-ID"/>
              </w:rPr>
              <w:t>]; [</w:t>
            </w:r>
            <w:r w:rsidRPr="00C53FA1">
              <w:rPr>
                <w:rFonts w:ascii="Arial" w:hAnsi="Arial" w:cs="Arial"/>
                <w:color w:val="000000"/>
                <w:sz w:val="20"/>
              </w:rPr>
              <w:t>007U0032</w:t>
            </w:r>
            <w:r w:rsidRPr="00C53FA1">
              <w:rPr>
                <w:rFonts w:ascii="Arial" w:hAnsi="Arial" w:cs="Arial"/>
                <w:color w:val="000000"/>
                <w:sz w:val="20"/>
                <w:lang w:val="id-ID"/>
              </w:rPr>
              <w:t>]; [</w:t>
            </w:r>
            <w:r w:rsidRPr="00C53FA1">
              <w:rPr>
                <w:rFonts w:ascii="Arial" w:hAnsi="Arial" w:cs="Arial"/>
                <w:color w:val="000000"/>
                <w:sz w:val="20"/>
              </w:rPr>
              <w:t>008U0032</w:t>
            </w:r>
            <w:r w:rsidRPr="00C53FA1">
              <w:rPr>
                <w:rFonts w:ascii="Arial" w:hAnsi="Arial" w:cs="Arial"/>
                <w:color w:val="000000"/>
                <w:sz w:val="20"/>
                <w:lang w:val="id-ID"/>
              </w:rPr>
              <w:t>]; [</w:t>
            </w:r>
            <w:r w:rsidRPr="00C53FA1">
              <w:rPr>
                <w:rFonts w:ascii="Arial" w:hAnsi="Arial" w:cs="Arial"/>
                <w:color w:val="000000"/>
                <w:sz w:val="20"/>
              </w:rPr>
              <w:t>301D4112</w:t>
            </w:r>
            <w:r w:rsidRPr="00C53FA1">
              <w:rPr>
                <w:rFonts w:ascii="Arial" w:hAnsi="Arial" w:cs="Arial"/>
                <w:color w:val="000000"/>
                <w:sz w:val="20"/>
                <w:lang w:val="id-ID"/>
              </w:rPr>
              <w:t>]; [</w:t>
            </w:r>
            <w:r w:rsidRPr="00C53FA1">
              <w:rPr>
                <w:rFonts w:ascii="Arial" w:hAnsi="Arial" w:cs="Arial"/>
                <w:color w:val="000000"/>
                <w:sz w:val="20"/>
              </w:rPr>
              <w:t>345D4122</w:t>
            </w:r>
            <w:r w:rsidRPr="00C53FA1">
              <w:rPr>
                <w:rFonts w:ascii="Arial" w:hAnsi="Arial" w:cs="Arial"/>
                <w:color w:val="000000"/>
                <w:sz w:val="20"/>
                <w:lang w:val="id-ID"/>
              </w:rPr>
              <w:t>]</w:t>
            </w:r>
          </w:p>
        </w:tc>
      </w:tr>
    </w:tbl>
    <w:p w:rsidR="00C53FA1" w:rsidRDefault="00C53FA1"/>
    <w:p w:rsidR="009B515F" w:rsidRDefault="009B515F"/>
    <w:p w:rsidR="00772041" w:rsidRDefault="00772041"/>
    <w:p w:rsidR="00772041" w:rsidRDefault="00772041"/>
    <w:p w:rsidR="00101A15" w:rsidRDefault="00101A15"/>
    <w:p w:rsidR="00101A15" w:rsidRDefault="00101A15"/>
    <w:p w:rsidR="00101A15" w:rsidRDefault="00101A15"/>
    <w:p w:rsidR="00101A15" w:rsidRDefault="00101A15"/>
    <w:p w:rsidR="00101A15" w:rsidRDefault="00101A15"/>
    <w:p w:rsidR="00101A15" w:rsidRDefault="00101A15"/>
    <w:p w:rsidR="00101A15" w:rsidRDefault="00101A15"/>
    <w:p w:rsidR="00772041" w:rsidRDefault="00772041"/>
    <w:p w:rsidR="001E7246" w:rsidRDefault="001E7246"/>
    <w:tbl>
      <w:tblPr>
        <w:tblStyle w:val="TableGrid"/>
        <w:tblW w:w="0" w:type="auto"/>
        <w:tblInd w:w="421" w:type="dxa"/>
        <w:tblLook w:val="04A0" w:firstRow="1" w:lastRow="0" w:firstColumn="1" w:lastColumn="0" w:noHBand="0" w:noVBand="1"/>
      </w:tblPr>
      <w:tblGrid>
        <w:gridCol w:w="1129"/>
        <w:gridCol w:w="960"/>
        <w:gridCol w:w="993"/>
        <w:gridCol w:w="992"/>
        <w:gridCol w:w="992"/>
      </w:tblGrid>
      <w:tr w:rsidR="001E7246" w:rsidRPr="001E7246" w:rsidTr="001E7246">
        <w:tc>
          <w:tcPr>
            <w:tcW w:w="1129" w:type="dxa"/>
          </w:tcPr>
          <w:p w:rsidR="001E7246" w:rsidRPr="001E7246" w:rsidRDefault="001E7246">
            <w:pPr>
              <w:rPr>
                <w:color w:val="000000" w:themeColor="text1"/>
              </w:rPr>
            </w:pPr>
          </w:p>
        </w:tc>
        <w:tc>
          <w:tcPr>
            <w:tcW w:w="960" w:type="dxa"/>
          </w:tcPr>
          <w:p w:rsidR="001E7246" w:rsidRPr="001E7246" w:rsidRDefault="001E7246">
            <w:pPr>
              <w:rPr>
                <w:color w:val="000000" w:themeColor="text1"/>
              </w:rPr>
            </w:pPr>
            <w:r w:rsidRPr="001E7246">
              <w:rPr>
                <w:color w:val="000000" w:themeColor="text1"/>
              </w:rPr>
              <w:t>PEO-1</w:t>
            </w:r>
          </w:p>
        </w:tc>
        <w:tc>
          <w:tcPr>
            <w:tcW w:w="993" w:type="dxa"/>
          </w:tcPr>
          <w:p w:rsidR="001E7246" w:rsidRPr="001E7246" w:rsidRDefault="001E7246">
            <w:pPr>
              <w:rPr>
                <w:color w:val="000000" w:themeColor="text1"/>
              </w:rPr>
            </w:pPr>
            <w:r w:rsidRPr="001E7246">
              <w:rPr>
                <w:color w:val="000000" w:themeColor="text1"/>
              </w:rPr>
              <w:t>PEO-2</w:t>
            </w:r>
          </w:p>
        </w:tc>
        <w:tc>
          <w:tcPr>
            <w:tcW w:w="992" w:type="dxa"/>
          </w:tcPr>
          <w:p w:rsidR="001E7246" w:rsidRPr="001E7246" w:rsidRDefault="001E7246">
            <w:pPr>
              <w:rPr>
                <w:color w:val="000000" w:themeColor="text1"/>
              </w:rPr>
            </w:pPr>
            <w:r w:rsidRPr="001E7246">
              <w:rPr>
                <w:color w:val="000000" w:themeColor="text1"/>
              </w:rPr>
              <w:t>PEO-3</w:t>
            </w:r>
          </w:p>
        </w:tc>
        <w:tc>
          <w:tcPr>
            <w:tcW w:w="992" w:type="dxa"/>
          </w:tcPr>
          <w:p w:rsidR="001E7246" w:rsidRPr="001E7246" w:rsidRDefault="001E7246">
            <w:pPr>
              <w:rPr>
                <w:color w:val="000000" w:themeColor="text1"/>
              </w:rPr>
            </w:pPr>
            <w:r w:rsidRPr="001E7246">
              <w:rPr>
                <w:color w:val="000000" w:themeColor="text1"/>
              </w:rPr>
              <w:t>PEO-4</w:t>
            </w:r>
          </w:p>
        </w:tc>
      </w:tr>
      <w:tr w:rsidR="001E7246" w:rsidRPr="001E7246" w:rsidTr="001E7246">
        <w:tc>
          <w:tcPr>
            <w:tcW w:w="1129" w:type="dxa"/>
          </w:tcPr>
          <w:p w:rsidR="001E7246" w:rsidRPr="001E7246" w:rsidRDefault="001E7246">
            <w:pPr>
              <w:rPr>
                <w:color w:val="000000" w:themeColor="text1"/>
              </w:rPr>
            </w:pPr>
            <w:r w:rsidRPr="001E7246">
              <w:rPr>
                <w:color w:val="000000" w:themeColor="text1"/>
              </w:rPr>
              <w:t>SO-1</w:t>
            </w:r>
          </w:p>
        </w:tc>
        <w:tc>
          <w:tcPr>
            <w:tcW w:w="960" w:type="dxa"/>
          </w:tcPr>
          <w:p w:rsidR="001E7246" w:rsidRPr="00EA247D" w:rsidRDefault="00357733" w:rsidP="00357733">
            <w:pPr>
              <w:jc w:val="center"/>
              <w:rPr>
                <w:b/>
                <w:color w:val="000000" w:themeColor="text1"/>
              </w:rPr>
            </w:pPr>
            <w:r w:rsidRPr="00EA247D">
              <w:rPr>
                <w:b/>
                <w:color w:val="000000" w:themeColor="text1"/>
              </w:rPr>
              <w:t>H</w:t>
            </w:r>
          </w:p>
        </w:tc>
        <w:tc>
          <w:tcPr>
            <w:tcW w:w="993" w:type="dxa"/>
          </w:tcPr>
          <w:p w:rsidR="001E7246" w:rsidRPr="001E7246" w:rsidRDefault="00357733" w:rsidP="00357733">
            <w:pPr>
              <w:jc w:val="center"/>
              <w:rPr>
                <w:color w:val="000000" w:themeColor="text1"/>
              </w:rPr>
            </w:pPr>
            <w:r>
              <w:rPr>
                <w:color w:val="000000" w:themeColor="text1"/>
              </w:rPr>
              <w:t>M</w:t>
            </w:r>
          </w:p>
        </w:tc>
        <w:tc>
          <w:tcPr>
            <w:tcW w:w="992" w:type="dxa"/>
          </w:tcPr>
          <w:p w:rsidR="001E7246" w:rsidRPr="001E7246" w:rsidRDefault="00EA247D" w:rsidP="00357733">
            <w:pPr>
              <w:jc w:val="center"/>
              <w:rPr>
                <w:color w:val="000000" w:themeColor="text1"/>
              </w:rPr>
            </w:pPr>
            <w:r>
              <w:rPr>
                <w:color w:val="000000" w:themeColor="text1"/>
              </w:rPr>
              <w:t>L</w:t>
            </w:r>
          </w:p>
        </w:tc>
        <w:tc>
          <w:tcPr>
            <w:tcW w:w="992" w:type="dxa"/>
          </w:tcPr>
          <w:p w:rsidR="001E7246" w:rsidRPr="00EA247D" w:rsidRDefault="00EA247D" w:rsidP="00357733">
            <w:pPr>
              <w:jc w:val="center"/>
              <w:rPr>
                <w:b/>
                <w:color w:val="000000" w:themeColor="text1"/>
              </w:rPr>
            </w:pPr>
            <w:r w:rsidRPr="00EA247D">
              <w:rPr>
                <w:b/>
                <w:color w:val="000000" w:themeColor="text1"/>
              </w:rPr>
              <w:t>H</w:t>
            </w:r>
          </w:p>
        </w:tc>
      </w:tr>
      <w:tr w:rsidR="001E7246" w:rsidRPr="001E7246" w:rsidTr="001E7246">
        <w:tc>
          <w:tcPr>
            <w:tcW w:w="1129" w:type="dxa"/>
          </w:tcPr>
          <w:p w:rsidR="001E7246" w:rsidRPr="001E7246" w:rsidRDefault="001E7246">
            <w:pPr>
              <w:rPr>
                <w:color w:val="000000" w:themeColor="text1"/>
              </w:rPr>
            </w:pPr>
            <w:r w:rsidRPr="001E7246">
              <w:rPr>
                <w:color w:val="000000" w:themeColor="text1"/>
              </w:rPr>
              <w:t>SO-2</w:t>
            </w:r>
          </w:p>
        </w:tc>
        <w:tc>
          <w:tcPr>
            <w:tcW w:w="960" w:type="dxa"/>
          </w:tcPr>
          <w:p w:rsidR="001E7246" w:rsidRPr="0056604B" w:rsidRDefault="0056604B" w:rsidP="00357733">
            <w:pPr>
              <w:jc w:val="center"/>
              <w:rPr>
                <w:b/>
                <w:color w:val="000000" w:themeColor="text1"/>
              </w:rPr>
            </w:pPr>
            <w:r w:rsidRPr="0056604B">
              <w:rPr>
                <w:b/>
                <w:color w:val="000000" w:themeColor="text1"/>
              </w:rPr>
              <w:t>H</w:t>
            </w:r>
          </w:p>
        </w:tc>
        <w:tc>
          <w:tcPr>
            <w:tcW w:w="993" w:type="dxa"/>
          </w:tcPr>
          <w:p w:rsidR="001E7246" w:rsidRPr="001E7246" w:rsidRDefault="00357733" w:rsidP="00357733">
            <w:pPr>
              <w:jc w:val="center"/>
              <w:rPr>
                <w:color w:val="000000" w:themeColor="text1"/>
              </w:rPr>
            </w:pPr>
            <w:r>
              <w:rPr>
                <w:color w:val="000000" w:themeColor="text1"/>
              </w:rPr>
              <w:t>M</w:t>
            </w:r>
          </w:p>
        </w:tc>
        <w:tc>
          <w:tcPr>
            <w:tcW w:w="992" w:type="dxa"/>
          </w:tcPr>
          <w:p w:rsidR="001E7246" w:rsidRPr="001E7246" w:rsidRDefault="00EA247D" w:rsidP="00357733">
            <w:pPr>
              <w:jc w:val="center"/>
              <w:rPr>
                <w:color w:val="000000" w:themeColor="text1"/>
              </w:rPr>
            </w:pPr>
            <w:r>
              <w:rPr>
                <w:color w:val="000000" w:themeColor="text1"/>
              </w:rPr>
              <w:t>M</w:t>
            </w:r>
          </w:p>
        </w:tc>
        <w:tc>
          <w:tcPr>
            <w:tcW w:w="992" w:type="dxa"/>
          </w:tcPr>
          <w:p w:rsidR="001E7246" w:rsidRPr="00EA247D" w:rsidRDefault="00EA247D" w:rsidP="00357733">
            <w:pPr>
              <w:jc w:val="center"/>
              <w:rPr>
                <w:b/>
                <w:color w:val="000000" w:themeColor="text1"/>
              </w:rPr>
            </w:pPr>
            <w:r w:rsidRPr="00EA247D">
              <w:rPr>
                <w:b/>
                <w:color w:val="000000" w:themeColor="text1"/>
              </w:rPr>
              <w:t>H</w:t>
            </w:r>
          </w:p>
        </w:tc>
      </w:tr>
      <w:tr w:rsidR="001E7246" w:rsidRPr="001E7246" w:rsidTr="001E7246">
        <w:tc>
          <w:tcPr>
            <w:tcW w:w="1129" w:type="dxa"/>
          </w:tcPr>
          <w:p w:rsidR="001E7246" w:rsidRPr="001E7246" w:rsidRDefault="001E7246">
            <w:pPr>
              <w:rPr>
                <w:color w:val="000000" w:themeColor="text1"/>
              </w:rPr>
            </w:pPr>
            <w:r w:rsidRPr="001E7246">
              <w:rPr>
                <w:color w:val="000000" w:themeColor="text1"/>
              </w:rPr>
              <w:t>SO-3</w:t>
            </w:r>
          </w:p>
        </w:tc>
        <w:tc>
          <w:tcPr>
            <w:tcW w:w="960" w:type="dxa"/>
          </w:tcPr>
          <w:p w:rsidR="001E7246" w:rsidRPr="001E7246" w:rsidRDefault="00357733" w:rsidP="00357733">
            <w:pPr>
              <w:jc w:val="center"/>
              <w:rPr>
                <w:color w:val="000000" w:themeColor="text1"/>
              </w:rPr>
            </w:pPr>
            <w:r>
              <w:rPr>
                <w:color w:val="000000" w:themeColor="text1"/>
              </w:rPr>
              <w:t>L</w:t>
            </w:r>
          </w:p>
        </w:tc>
        <w:tc>
          <w:tcPr>
            <w:tcW w:w="993" w:type="dxa"/>
          </w:tcPr>
          <w:p w:rsidR="001E7246" w:rsidRPr="001E7246" w:rsidRDefault="00357733" w:rsidP="00357733">
            <w:pPr>
              <w:jc w:val="center"/>
              <w:rPr>
                <w:color w:val="000000" w:themeColor="text1"/>
              </w:rPr>
            </w:pPr>
            <w:r>
              <w:rPr>
                <w:color w:val="000000" w:themeColor="text1"/>
              </w:rPr>
              <w:t>L</w:t>
            </w:r>
          </w:p>
        </w:tc>
        <w:tc>
          <w:tcPr>
            <w:tcW w:w="992" w:type="dxa"/>
          </w:tcPr>
          <w:p w:rsidR="001E7246" w:rsidRPr="00EA247D" w:rsidRDefault="00EA247D" w:rsidP="00357733">
            <w:pPr>
              <w:jc w:val="center"/>
              <w:rPr>
                <w:b/>
                <w:color w:val="000000" w:themeColor="text1"/>
              </w:rPr>
            </w:pPr>
            <w:r w:rsidRPr="00EA247D">
              <w:rPr>
                <w:b/>
                <w:color w:val="000000" w:themeColor="text1"/>
              </w:rPr>
              <w:t>H</w:t>
            </w:r>
          </w:p>
        </w:tc>
        <w:tc>
          <w:tcPr>
            <w:tcW w:w="992" w:type="dxa"/>
          </w:tcPr>
          <w:p w:rsidR="001E7246" w:rsidRPr="001E7246" w:rsidRDefault="00EA247D" w:rsidP="00357733">
            <w:pPr>
              <w:jc w:val="center"/>
              <w:rPr>
                <w:color w:val="000000" w:themeColor="text1"/>
              </w:rPr>
            </w:pPr>
            <w:r>
              <w:rPr>
                <w:color w:val="000000" w:themeColor="text1"/>
              </w:rPr>
              <w:t>L</w:t>
            </w:r>
          </w:p>
        </w:tc>
      </w:tr>
      <w:tr w:rsidR="001E7246" w:rsidRPr="001E7246" w:rsidTr="001E7246">
        <w:tc>
          <w:tcPr>
            <w:tcW w:w="1129" w:type="dxa"/>
          </w:tcPr>
          <w:p w:rsidR="001E7246" w:rsidRPr="001E7246" w:rsidRDefault="001E7246">
            <w:pPr>
              <w:rPr>
                <w:color w:val="000000" w:themeColor="text1"/>
              </w:rPr>
            </w:pPr>
            <w:r w:rsidRPr="001E7246">
              <w:rPr>
                <w:color w:val="000000" w:themeColor="text1"/>
              </w:rPr>
              <w:t>SO-4</w:t>
            </w:r>
          </w:p>
        </w:tc>
        <w:tc>
          <w:tcPr>
            <w:tcW w:w="960" w:type="dxa"/>
          </w:tcPr>
          <w:p w:rsidR="001E7246" w:rsidRPr="001E7246" w:rsidRDefault="00357733" w:rsidP="00357733">
            <w:pPr>
              <w:jc w:val="center"/>
              <w:rPr>
                <w:color w:val="000000" w:themeColor="text1"/>
              </w:rPr>
            </w:pPr>
            <w:r>
              <w:rPr>
                <w:color w:val="000000" w:themeColor="text1"/>
              </w:rPr>
              <w:t>L</w:t>
            </w:r>
          </w:p>
        </w:tc>
        <w:tc>
          <w:tcPr>
            <w:tcW w:w="993" w:type="dxa"/>
          </w:tcPr>
          <w:p w:rsidR="001E7246" w:rsidRPr="00EA247D" w:rsidRDefault="00357733" w:rsidP="00357733">
            <w:pPr>
              <w:jc w:val="center"/>
              <w:rPr>
                <w:b/>
                <w:color w:val="000000" w:themeColor="text1"/>
              </w:rPr>
            </w:pPr>
            <w:r w:rsidRPr="00EA247D">
              <w:rPr>
                <w:b/>
                <w:color w:val="000000" w:themeColor="text1"/>
              </w:rPr>
              <w:t>H</w:t>
            </w:r>
          </w:p>
        </w:tc>
        <w:tc>
          <w:tcPr>
            <w:tcW w:w="992" w:type="dxa"/>
          </w:tcPr>
          <w:p w:rsidR="001E7246" w:rsidRPr="001E7246" w:rsidRDefault="00EA247D" w:rsidP="00357733">
            <w:pPr>
              <w:jc w:val="center"/>
              <w:rPr>
                <w:color w:val="000000" w:themeColor="text1"/>
              </w:rPr>
            </w:pPr>
            <w:r>
              <w:rPr>
                <w:color w:val="000000" w:themeColor="text1"/>
              </w:rPr>
              <w:t>M</w:t>
            </w:r>
          </w:p>
        </w:tc>
        <w:tc>
          <w:tcPr>
            <w:tcW w:w="992" w:type="dxa"/>
          </w:tcPr>
          <w:p w:rsidR="001E7246" w:rsidRPr="001E7246" w:rsidRDefault="00EA247D" w:rsidP="00357733">
            <w:pPr>
              <w:jc w:val="center"/>
              <w:rPr>
                <w:color w:val="000000" w:themeColor="text1"/>
              </w:rPr>
            </w:pPr>
            <w:r>
              <w:rPr>
                <w:color w:val="000000" w:themeColor="text1"/>
              </w:rPr>
              <w:t>L</w:t>
            </w:r>
          </w:p>
        </w:tc>
      </w:tr>
      <w:tr w:rsidR="001E7246" w:rsidRPr="001E7246" w:rsidTr="001E7246">
        <w:tc>
          <w:tcPr>
            <w:tcW w:w="1129" w:type="dxa"/>
          </w:tcPr>
          <w:p w:rsidR="001E7246" w:rsidRPr="001E7246" w:rsidRDefault="001E7246">
            <w:pPr>
              <w:rPr>
                <w:color w:val="000000" w:themeColor="text1"/>
              </w:rPr>
            </w:pPr>
            <w:r w:rsidRPr="001E7246">
              <w:rPr>
                <w:color w:val="000000" w:themeColor="text1"/>
              </w:rPr>
              <w:t>SO-5</w:t>
            </w:r>
          </w:p>
        </w:tc>
        <w:tc>
          <w:tcPr>
            <w:tcW w:w="960" w:type="dxa"/>
          </w:tcPr>
          <w:p w:rsidR="001E7246" w:rsidRPr="001E7246" w:rsidRDefault="00357733" w:rsidP="00357733">
            <w:pPr>
              <w:jc w:val="center"/>
              <w:rPr>
                <w:color w:val="000000" w:themeColor="text1"/>
              </w:rPr>
            </w:pPr>
            <w:r>
              <w:rPr>
                <w:color w:val="000000" w:themeColor="text1"/>
              </w:rPr>
              <w:t>L</w:t>
            </w:r>
          </w:p>
        </w:tc>
        <w:tc>
          <w:tcPr>
            <w:tcW w:w="993" w:type="dxa"/>
          </w:tcPr>
          <w:p w:rsidR="001E7246" w:rsidRPr="001E7246" w:rsidRDefault="00357733" w:rsidP="00357733">
            <w:pPr>
              <w:jc w:val="center"/>
              <w:rPr>
                <w:color w:val="000000" w:themeColor="text1"/>
              </w:rPr>
            </w:pPr>
            <w:r>
              <w:rPr>
                <w:color w:val="000000" w:themeColor="text1"/>
              </w:rPr>
              <w:t>L</w:t>
            </w:r>
          </w:p>
        </w:tc>
        <w:tc>
          <w:tcPr>
            <w:tcW w:w="992" w:type="dxa"/>
          </w:tcPr>
          <w:p w:rsidR="001E7246" w:rsidRPr="00EA247D" w:rsidRDefault="00EA247D" w:rsidP="00357733">
            <w:pPr>
              <w:jc w:val="center"/>
              <w:rPr>
                <w:b/>
                <w:color w:val="000000" w:themeColor="text1"/>
              </w:rPr>
            </w:pPr>
            <w:r w:rsidRPr="00EA247D">
              <w:rPr>
                <w:b/>
                <w:color w:val="000000" w:themeColor="text1"/>
              </w:rPr>
              <w:t>H</w:t>
            </w:r>
          </w:p>
        </w:tc>
        <w:tc>
          <w:tcPr>
            <w:tcW w:w="992" w:type="dxa"/>
          </w:tcPr>
          <w:p w:rsidR="001E7246" w:rsidRPr="001E7246" w:rsidRDefault="00EA247D" w:rsidP="00357733">
            <w:pPr>
              <w:jc w:val="center"/>
              <w:rPr>
                <w:color w:val="000000" w:themeColor="text1"/>
              </w:rPr>
            </w:pPr>
            <w:r>
              <w:rPr>
                <w:color w:val="000000" w:themeColor="text1"/>
              </w:rPr>
              <w:t>M</w:t>
            </w:r>
          </w:p>
        </w:tc>
      </w:tr>
      <w:tr w:rsidR="001E7246" w:rsidRPr="001E7246" w:rsidTr="001E7246">
        <w:tc>
          <w:tcPr>
            <w:tcW w:w="1129" w:type="dxa"/>
          </w:tcPr>
          <w:p w:rsidR="001E7246" w:rsidRPr="001E7246" w:rsidRDefault="001E7246">
            <w:pPr>
              <w:rPr>
                <w:color w:val="000000" w:themeColor="text1"/>
              </w:rPr>
            </w:pPr>
            <w:r w:rsidRPr="001E7246">
              <w:rPr>
                <w:color w:val="000000" w:themeColor="text1"/>
              </w:rPr>
              <w:t>SO-6</w:t>
            </w:r>
          </w:p>
        </w:tc>
        <w:tc>
          <w:tcPr>
            <w:tcW w:w="960" w:type="dxa"/>
          </w:tcPr>
          <w:p w:rsidR="001E7246" w:rsidRPr="001E7246" w:rsidRDefault="00EA247D" w:rsidP="00357733">
            <w:pPr>
              <w:jc w:val="center"/>
              <w:rPr>
                <w:color w:val="000000" w:themeColor="text1"/>
              </w:rPr>
            </w:pPr>
            <w:r>
              <w:rPr>
                <w:color w:val="000000" w:themeColor="text1"/>
              </w:rPr>
              <w:t>M</w:t>
            </w:r>
          </w:p>
        </w:tc>
        <w:tc>
          <w:tcPr>
            <w:tcW w:w="993" w:type="dxa"/>
          </w:tcPr>
          <w:p w:rsidR="001E7246" w:rsidRPr="00EA247D" w:rsidRDefault="00357733" w:rsidP="00357733">
            <w:pPr>
              <w:jc w:val="center"/>
              <w:rPr>
                <w:b/>
                <w:color w:val="000000" w:themeColor="text1"/>
              </w:rPr>
            </w:pPr>
            <w:r w:rsidRPr="00EA247D">
              <w:rPr>
                <w:b/>
                <w:color w:val="000000" w:themeColor="text1"/>
              </w:rPr>
              <w:t>H</w:t>
            </w:r>
          </w:p>
        </w:tc>
        <w:tc>
          <w:tcPr>
            <w:tcW w:w="992" w:type="dxa"/>
          </w:tcPr>
          <w:p w:rsidR="001E7246" w:rsidRPr="001E7246" w:rsidRDefault="00EA247D" w:rsidP="00357733">
            <w:pPr>
              <w:jc w:val="center"/>
              <w:rPr>
                <w:color w:val="000000" w:themeColor="text1"/>
              </w:rPr>
            </w:pPr>
            <w:r>
              <w:rPr>
                <w:color w:val="000000" w:themeColor="text1"/>
              </w:rPr>
              <w:t>L</w:t>
            </w:r>
          </w:p>
        </w:tc>
        <w:tc>
          <w:tcPr>
            <w:tcW w:w="992" w:type="dxa"/>
          </w:tcPr>
          <w:p w:rsidR="001E7246" w:rsidRPr="001E7246" w:rsidRDefault="00EA247D" w:rsidP="00357733">
            <w:pPr>
              <w:jc w:val="center"/>
              <w:rPr>
                <w:color w:val="000000" w:themeColor="text1"/>
              </w:rPr>
            </w:pPr>
            <w:r>
              <w:rPr>
                <w:color w:val="000000" w:themeColor="text1"/>
              </w:rPr>
              <w:t>M</w:t>
            </w:r>
          </w:p>
        </w:tc>
      </w:tr>
      <w:tr w:rsidR="001E7246" w:rsidRPr="001E7246" w:rsidTr="001E7246">
        <w:tc>
          <w:tcPr>
            <w:tcW w:w="1129" w:type="dxa"/>
          </w:tcPr>
          <w:p w:rsidR="001E7246" w:rsidRPr="001E7246" w:rsidRDefault="001E7246">
            <w:pPr>
              <w:rPr>
                <w:color w:val="000000" w:themeColor="text1"/>
              </w:rPr>
            </w:pPr>
            <w:r w:rsidRPr="001E7246">
              <w:rPr>
                <w:color w:val="000000" w:themeColor="text1"/>
              </w:rPr>
              <w:t>SO-7</w:t>
            </w:r>
          </w:p>
        </w:tc>
        <w:tc>
          <w:tcPr>
            <w:tcW w:w="960" w:type="dxa"/>
          </w:tcPr>
          <w:p w:rsidR="001E7246" w:rsidRPr="001E7246" w:rsidRDefault="00357733" w:rsidP="00357733">
            <w:pPr>
              <w:jc w:val="center"/>
              <w:rPr>
                <w:color w:val="000000" w:themeColor="text1"/>
              </w:rPr>
            </w:pPr>
            <w:r>
              <w:rPr>
                <w:color w:val="000000" w:themeColor="text1"/>
              </w:rPr>
              <w:t>M</w:t>
            </w:r>
          </w:p>
        </w:tc>
        <w:tc>
          <w:tcPr>
            <w:tcW w:w="993" w:type="dxa"/>
          </w:tcPr>
          <w:p w:rsidR="001E7246" w:rsidRPr="001E7246" w:rsidRDefault="00357733" w:rsidP="00357733">
            <w:pPr>
              <w:jc w:val="center"/>
              <w:rPr>
                <w:color w:val="000000" w:themeColor="text1"/>
              </w:rPr>
            </w:pPr>
            <w:r>
              <w:rPr>
                <w:color w:val="000000" w:themeColor="text1"/>
              </w:rPr>
              <w:t>L</w:t>
            </w:r>
          </w:p>
        </w:tc>
        <w:tc>
          <w:tcPr>
            <w:tcW w:w="992" w:type="dxa"/>
          </w:tcPr>
          <w:p w:rsidR="001E7246" w:rsidRPr="001E7246" w:rsidRDefault="00EA247D" w:rsidP="00357733">
            <w:pPr>
              <w:jc w:val="center"/>
              <w:rPr>
                <w:color w:val="000000" w:themeColor="text1"/>
              </w:rPr>
            </w:pPr>
            <w:r>
              <w:rPr>
                <w:color w:val="000000" w:themeColor="text1"/>
              </w:rPr>
              <w:t>L</w:t>
            </w:r>
          </w:p>
        </w:tc>
        <w:tc>
          <w:tcPr>
            <w:tcW w:w="992" w:type="dxa"/>
          </w:tcPr>
          <w:p w:rsidR="001E7246" w:rsidRPr="00EA247D" w:rsidRDefault="00EA247D" w:rsidP="00357733">
            <w:pPr>
              <w:jc w:val="center"/>
              <w:rPr>
                <w:b/>
                <w:color w:val="000000" w:themeColor="text1"/>
              </w:rPr>
            </w:pPr>
            <w:r w:rsidRPr="00EA247D">
              <w:rPr>
                <w:b/>
                <w:color w:val="000000" w:themeColor="text1"/>
              </w:rPr>
              <w:t>H</w:t>
            </w:r>
          </w:p>
        </w:tc>
      </w:tr>
    </w:tbl>
    <w:p w:rsidR="00772041" w:rsidRDefault="00772041" w:rsidP="00C53FA1"/>
    <w:p w:rsidR="00772041" w:rsidRDefault="00772041" w:rsidP="00C53FA1"/>
    <w:p w:rsidR="00101A15" w:rsidRDefault="00101A15" w:rsidP="00C53FA1"/>
    <w:tbl>
      <w:tblPr>
        <w:tblStyle w:val="TableGrid"/>
        <w:tblW w:w="0" w:type="auto"/>
        <w:tblInd w:w="421" w:type="dxa"/>
        <w:tblLayout w:type="fixed"/>
        <w:tblLook w:val="04A0" w:firstRow="1" w:lastRow="0" w:firstColumn="1" w:lastColumn="0" w:noHBand="0" w:noVBand="1"/>
      </w:tblPr>
      <w:tblGrid>
        <w:gridCol w:w="1129"/>
        <w:gridCol w:w="572"/>
        <w:gridCol w:w="567"/>
        <w:gridCol w:w="567"/>
        <w:gridCol w:w="567"/>
        <w:gridCol w:w="567"/>
        <w:gridCol w:w="567"/>
        <w:gridCol w:w="567"/>
        <w:gridCol w:w="567"/>
        <w:gridCol w:w="567"/>
        <w:gridCol w:w="567"/>
        <w:gridCol w:w="567"/>
      </w:tblGrid>
      <w:tr w:rsidR="00101A15" w:rsidRPr="001E7246" w:rsidTr="00AF32C7">
        <w:tc>
          <w:tcPr>
            <w:tcW w:w="1129" w:type="dxa"/>
          </w:tcPr>
          <w:p w:rsidR="00101A15" w:rsidRPr="001E7246" w:rsidRDefault="00101A15" w:rsidP="00AF32C7">
            <w:pPr>
              <w:rPr>
                <w:color w:val="000000" w:themeColor="text1"/>
              </w:rPr>
            </w:pPr>
          </w:p>
        </w:tc>
        <w:tc>
          <w:tcPr>
            <w:tcW w:w="572" w:type="dxa"/>
          </w:tcPr>
          <w:p w:rsidR="00101A15" w:rsidRPr="001E7246" w:rsidRDefault="00101A15" w:rsidP="00AF32C7">
            <w:pPr>
              <w:rPr>
                <w:color w:val="000000" w:themeColor="text1"/>
              </w:rPr>
            </w:pPr>
            <w:r>
              <w:rPr>
                <w:color w:val="000000" w:themeColor="text1"/>
              </w:rPr>
              <w:t>(a)</w:t>
            </w:r>
          </w:p>
        </w:tc>
        <w:tc>
          <w:tcPr>
            <w:tcW w:w="567" w:type="dxa"/>
          </w:tcPr>
          <w:p w:rsidR="00101A15" w:rsidRPr="001E7246" w:rsidRDefault="00101A15" w:rsidP="00AF32C7">
            <w:pPr>
              <w:rPr>
                <w:color w:val="000000" w:themeColor="text1"/>
              </w:rPr>
            </w:pPr>
            <w:r>
              <w:rPr>
                <w:color w:val="000000" w:themeColor="text1"/>
              </w:rPr>
              <w:t>(b)</w:t>
            </w:r>
          </w:p>
        </w:tc>
        <w:tc>
          <w:tcPr>
            <w:tcW w:w="567" w:type="dxa"/>
          </w:tcPr>
          <w:p w:rsidR="00101A15" w:rsidRPr="001E7246" w:rsidRDefault="00101A15" w:rsidP="00AF32C7">
            <w:pPr>
              <w:rPr>
                <w:color w:val="000000" w:themeColor="text1"/>
              </w:rPr>
            </w:pPr>
            <w:r>
              <w:rPr>
                <w:color w:val="000000" w:themeColor="text1"/>
              </w:rPr>
              <w:t>(c)</w:t>
            </w:r>
          </w:p>
        </w:tc>
        <w:tc>
          <w:tcPr>
            <w:tcW w:w="567" w:type="dxa"/>
          </w:tcPr>
          <w:p w:rsidR="00101A15" w:rsidRPr="001E7246" w:rsidRDefault="00101A15" w:rsidP="00AF32C7">
            <w:pPr>
              <w:rPr>
                <w:color w:val="000000" w:themeColor="text1"/>
              </w:rPr>
            </w:pPr>
            <w:r>
              <w:rPr>
                <w:color w:val="000000" w:themeColor="text1"/>
              </w:rPr>
              <w:t>(d)</w:t>
            </w:r>
          </w:p>
        </w:tc>
        <w:tc>
          <w:tcPr>
            <w:tcW w:w="567" w:type="dxa"/>
          </w:tcPr>
          <w:p w:rsidR="00101A15" w:rsidRDefault="00101A15" w:rsidP="00AF32C7">
            <w:pPr>
              <w:rPr>
                <w:color w:val="000000" w:themeColor="text1"/>
              </w:rPr>
            </w:pPr>
            <w:r>
              <w:rPr>
                <w:color w:val="000000" w:themeColor="text1"/>
              </w:rPr>
              <w:t>(e)</w:t>
            </w:r>
          </w:p>
        </w:tc>
        <w:tc>
          <w:tcPr>
            <w:tcW w:w="567" w:type="dxa"/>
          </w:tcPr>
          <w:p w:rsidR="00101A15" w:rsidRPr="001E7246" w:rsidRDefault="00101A15" w:rsidP="00AF32C7">
            <w:pPr>
              <w:rPr>
                <w:color w:val="000000" w:themeColor="text1"/>
              </w:rPr>
            </w:pPr>
            <w:r>
              <w:rPr>
                <w:color w:val="000000" w:themeColor="text1"/>
              </w:rPr>
              <w:t>(f)</w:t>
            </w:r>
          </w:p>
        </w:tc>
        <w:tc>
          <w:tcPr>
            <w:tcW w:w="567" w:type="dxa"/>
          </w:tcPr>
          <w:p w:rsidR="00101A15" w:rsidRDefault="00101A15" w:rsidP="00AF32C7">
            <w:pPr>
              <w:rPr>
                <w:color w:val="000000" w:themeColor="text1"/>
              </w:rPr>
            </w:pPr>
            <w:r>
              <w:rPr>
                <w:color w:val="000000" w:themeColor="text1"/>
              </w:rPr>
              <w:t>(g)</w:t>
            </w:r>
          </w:p>
        </w:tc>
        <w:tc>
          <w:tcPr>
            <w:tcW w:w="567" w:type="dxa"/>
          </w:tcPr>
          <w:p w:rsidR="00101A15" w:rsidRDefault="00101A15" w:rsidP="00AF32C7">
            <w:pPr>
              <w:rPr>
                <w:color w:val="000000" w:themeColor="text1"/>
              </w:rPr>
            </w:pPr>
            <w:r>
              <w:rPr>
                <w:color w:val="000000" w:themeColor="text1"/>
              </w:rPr>
              <w:t>(h)</w:t>
            </w:r>
          </w:p>
        </w:tc>
        <w:tc>
          <w:tcPr>
            <w:tcW w:w="567" w:type="dxa"/>
          </w:tcPr>
          <w:p w:rsidR="00101A15" w:rsidRDefault="00101A15" w:rsidP="00AF32C7">
            <w:pPr>
              <w:rPr>
                <w:color w:val="000000" w:themeColor="text1"/>
              </w:rPr>
            </w:pPr>
            <w:r>
              <w:rPr>
                <w:color w:val="000000" w:themeColor="text1"/>
              </w:rPr>
              <w:t>(</w:t>
            </w:r>
            <w:proofErr w:type="spellStart"/>
            <w:r>
              <w:rPr>
                <w:color w:val="000000" w:themeColor="text1"/>
              </w:rPr>
              <w:t>i</w:t>
            </w:r>
            <w:proofErr w:type="spellEnd"/>
            <w:r>
              <w:rPr>
                <w:color w:val="000000" w:themeColor="text1"/>
              </w:rPr>
              <w:t>)</w:t>
            </w:r>
          </w:p>
        </w:tc>
        <w:tc>
          <w:tcPr>
            <w:tcW w:w="567" w:type="dxa"/>
          </w:tcPr>
          <w:p w:rsidR="00101A15" w:rsidRDefault="00101A15" w:rsidP="00AF32C7">
            <w:pPr>
              <w:rPr>
                <w:color w:val="000000" w:themeColor="text1"/>
              </w:rPr>
            </w:pPr>
            <w:r>
              <w:rPr>
                <w:color w:val="000000" w:themeColor="text1"/>
              </w:rPr>
              <w:t>(j)</w:t>
            </w:r>
          </w:p>
        </w:tc>
        <w:tc>
          <w:tcPr>
            <w:tcW w:w="567" w:type="dxa"/>
          </w:tcPr>
          <w:p w:rsidR="00101A15" w:rsidRDefault="00101A15" w:rsidP="00AF32C7">
            <w:pPr>
              <w:rPr>
                <w:color w:val="000000" w:themeColor="text1"/>
              </w:rPr>
            </w:pPr>
            <w:r>
              <w:rPr>
                <w:color w:val="000000" w:themeColor="text1"/>
              </w:rPr>
              <w:t>(k)</w:t>
            </w:r>
          </w:p>
        </w:tc>
      </w:tr>
      <w:tr w:rsidR="00101A15" w:rsidRPr="001E7246" w:rsidTr="00AF32C7">
        <w:tc>
          <w:tcPr>
            <w:tcW w:w="1129" w:type="dxa"/>
          </w:tcPr>
          <w:p w:rsidR="00101A15" w:rsidRPr="001E7246" w:rsidRDefault="00101A15" w:rsidP="00AF32C7">
            <w:pPr>
              <w:rPr>
                <w:color w:val="000000" w:themeColor="text1"/>
              </w:rPr>
            </w:pPr>
            <w:r w:rsidRPr="001E7246">
              <w:rPr>
                <w:color w:val="000000" w:themeColor="text1"/>
              </w:rPr>
              <w:t>SO-1</w:t>
            </w:r>
          </w:p>
        </w:tc>
        <w:tc>
          <w:tcPr>
            <w:tcW w:w="572"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r>
      <w:tr w:rsidR="00101A15" w:rsidRPr="001E7246" w:rsidTr="00AF32C7">
        <w:tc>
          <w:tcPr>
            <w:tcW w:w="1129" w:type="dxa"/>
          </w:tcPr>
          <w:p w:rsidR="00101A15" w:rsidRPr="001E7246" w:rsidRDefault="00101A15" w:rsidP="00AF32C7">
            <w:pPr>
              <w:rPr>
                <w:color w:val="000000" w:themeColor="text1"/>
              </w:rPr>
            </w:pPr>
            <w:r w:rsidRPr="001E7246">
              <w:rPr>
                <w:color w:val="000000" w:themeColor="text1"/>
              </w:rPr>
              <w:t>SO-2</w:t>
            </w:r>
          </w:p>
        </w:tc>
        <w:tc>
          <w:tcPr>
            <w:tcW w:w="572"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r>
      <w:tr w:rsidR="00101A15" w:rsidRPr="001E7246" w:rsidTr="00AF32C7">
        <w:tc>
          <w:tcPr>
            <w:tcW w:w="1129" w:type="dxa"/>
          </w:tcPr>
          <w:p w:rsidR="00101A15" w:rsidRPr="001E7246" w:rsidRDefault="00101A15" w:rsidP="00AF32C7">
            <w:pPr>
              <w:rPr>
                <w:color w:val="000000" w:themeColor="text1"/>
              </w:rPr>
            </w:pPr>
            <w:r w:rsidRPr="001E7246">
              <w:rPr>
                <w:color w:val="000000" w:themeColor="text1"/>
              </w:rPr>
              <w:t>SO-3</w:t>
            </w:r>
          </w:p>
        </w:tc>
        <w:tc>
          <w:tcPr>
            <w:tcW w:w="572"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r>
      <w:tr w:rsidR="00101A15" w:rsidRPr="001E7246" w:rsidTr="00AF32C7">
        <w:tc>
          <w:tcPr>
            <w:tcW w:w="1129" w:type="dxa"/>
          </w:tcPr>
          <w:p w:rsidR="00101A15" w:rsidRPr="001E7246" w:rsidRDefault="00101A15" w:rsidP="00AF32C7">
            <w:pPr>
              <w:rPr>
                <w:color w:val="000000" w:themeColor="text1"/>
              </w:rPr>
            </w:pPr>
            <w:r w:rsidRPr="001E7246">
              <w:rPr>
                <w:color w:val="000000" w:themeColor="text1"/>
              </w:rPr>
              <w:t>SO-4</w:t>
            </w:r>
          </w:p>
        </w:tc>
        <w:tc>
          <w:tcPr>
            <w:tcW w:w="572"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r>
      <w:tr w:rsidR="00101A15" w:rsidRPr="001E7246" w:rsidTr="00AF32C7">
        <w:tc>
          <w:tcPr>
            <w:tcW w:w="1129" w:type="dxa"/>
          </w:tcPr>
          <w:p w:rsidR="00101A15" w:rsidRPr="001E7246" w:rsidRDefault="00101A15" w:rsidP="00AF32C7">
            <w:pPr>
              <w:rPr>
                <w:color w:val="000000" w:themeColor="text1"/>
              </w:rPr>
            </w:pPr>
            <w:r w:rsidRPr="001E7246">
              <w:rPr>
                <w:color w:val="000000" w:themeColor="text1"/>
              </w:rPr>
              <w:t>SO-5</w:t>
            </w:r>
          </w:p>
        </w:tc>
        <w:tc>
          <w:tcPr>
            <w:tcW w:w="572"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r>
      <w:tr w:rsidR="00101A15" w:rsidRPr="001E7246" w:rsidTr="00AF32C7">
        <w:tc>
          <w:tcPr>
            <w:tcW w:w="1129" w:type="dxa"/>
          </w:tcPr>
          <w:p w:rsidR="00101A15" w:rsidRPr="001E7246" w:rsidRDefault="00101A15" w:rsidP="00AF32C7">
            <w:pPr>
              <w:rPr>
                <w:color w:val="000000" w:themeColor="text1"/>
              </w:rPr>
            </w:pPr>
            <w:r w:rsidRPr="001E7246">
              <w:rPr>
                <w:color w:val="000000" w:themeColor="text1"/>
              </w:rPr>
              <w:t>SO-6</w:t>
            </w:r>
          </w:p>
        </w:tc>
        <w:tc>
          <w:tcPr>
            <w:tcW w:w="572"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r>
      <w:tr w:rsidR="00101A15" w:rsidRPr="001E7246" w:rsidTr="00AF32C7">
        <w:tc>
          <w:tcPr>
            <w:tcW w:w="1129" w:type="dxa"/>
          </w:tcPr>
          <w:p w:rsidR="00101A15" w:rsidRPr="001E7246" w:rsidRDefault="00101A15" w:rsidP="00AF32C7">
            <w:pPr>
              <w:rPr>
                <w:color w:val="000000" w:themeColor="text1"/>
              </w:rPr>
            </w:pPr>
            <w:r w:rsidRPr="001E7246">
              <w:rPr>
                <w:color w:val="000000" w:themeColor="text1"/>
              </w:rPr>
              <w:t>SO-7</w:t>
            </w:r>
          </w:p>
        </w:tc>
        <w:tc>
          <w:tcPr>
            <w:tcW w:w="572"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p>
        </w:tc>
        <w:tc>
          <w:tcPr>
            <w:tcW w:w="567" w:type="dxa"/>
          </w:tcPr>
          <w:p w:rsidR="00101A15" w:rsidRPr="00772041" w:rsidRDefault="00101A15" w:rsidP="00AF32C7">
            <w:pPr>
              <w:jc w:val="center"/>
              <w:rPr>
                <w:color w:val="000000" w:themeColor="text1"/>
              </w:rPr>
            </w:pPr>
            <w:r>
              <w:rPr>
                <w:color w:val="000000" w:themeColor="text1"/>
              </w:rPr>
              <w:t>X</w:t>
            </w:r>
          </w:p>
        </w:tc>
        <w:tc>
          <w:tcPr>
            <w:tcW w:w="567" w:type="dxa"/>
          </w:tcPr>
          <w:p w:rsidR="00101A15" w:rsidRPr="00772041" w:rsidRDefault="00101A15" w:rsidP="00AF32C7">
            <w:pPr>
              <w:jc w:val="center"/>
              <w:rPr>
                <w:color w:val="000000" w:themeColor="text1"/>
              </w:rPr>
            </w:pPr>
          </w:p>
        </w:tc>
      </w:tr>
    </w:tbl>
    <w:p w:rsidR="00101A15" w:rsidRDefault="00101A15" w:rsidP="00C53FA1"/>
    <w:p w:rsidR="001E7246" w:rsidRPr="00CD2DFA" w:rsidRDefault="001E7246" w:rsidP="00C53FA1">
      <w:pPr>
        <w:rPr>
          <w:color w:val="auto"/>
        </w:rPr>
      </w:pPr>
      <w:r w:rsidRPr="00CD2DFA">
        <w:rPr>
          <w:color w:val="auto"/>
        </w:rPr>
        <w:t>The program educational objectives</w:t>
      </w:r>
      <w:r w:rsidR="00357733">
        <w:rPr>
          <w:color w:val="auto"/>
        </w:rPr>
        <w:t xml:space="preserve"> (PEO)</w:t>
      </w:r>
      <w:r w:rsidRPr="00CD2DFA">
        <w:rPr>
          <w:color w:val="auto"/>
        </w:rPr>
        <w:t xml:space="preserve"> of the EESP are as follows:</w:t>
      </w:r>
    </w:p>
    <w:p w:rsidR="001E7246" w:rsidRPr="00CD2DFA" w:rsidRDefault="001E7246" w:rsidP="001E7246">
      <w:pPr>
        <w:pStyle w:val="ListParagraph"/>
        <w:numPr>
          <w:ilvl w:val="2"/>
          <w:numId w:val="1"/>
        </w:numPr>
        <w:tabs>
          <w:tab w:val="clear" w:pos="2121"/>
          <w:tab w:val="num" w:pos="851"/>
        </w:tabs>
        <w:ind w:left="851" w:hanging="425"/>
        <w:jc w:val="both"/>
        <w:rPr>
          <w:color w:val="auto"/>
        </w:rPr>
      </w:pPr>
      <w:r>
        <w:rPr>
          <w:rFonts w:eastAsia="MS Mincho" w:cs="Arial"/>
          <w:iCs/>
          <w:color w:val="auto"/>
          <w:lang w:val="sv-SE"/>
        </w:rPr>
        <w:t xml:space="preserve">PEO-1 - </w:t>
      </w:r>
      <w:r w:rsidRPr="00CD2DFA">
        <w:rPr>
          <w:rFonts w:eastAsia="MS Mincho" w:cs="Arial"/>
          <w:iCs/>
          <w:color w:val="auto"/>
          <w:lang w:val="sv-SE"/>
        </w:rPr>
        <w:t>The EESP graduates have a mastery in basic sciences and mathematics relevant to the basic competency in the field of electrical engineering</w:t>
      </w:r>
      <w:r>
        <w:rPr>
          <w:rFonts w:eastAsia="MS Mincho" w:cs="Arial"/>
          <w:iCs/>
          <w:color w:val="auto"/>
          <w:lang w:val="sv-SE"/>
        </w:rPr>
        <w:t xml:space="preserve"> (</w:t>
      </w:r>
      <w:r w:rsidRPr="007A35D0">
        <w:rPr>
          <w:rFonts w:eastAsia="MS Mincho" w:cs="Arial"/>
          <w:i/>
          <w:iCs/>
          <w:color w:val="auto"/>
          <w:lang w:val="id-ID"/>
        </w:rPr>
        <w:t>Basic Science Skills</w:t>
      </w:r>
      <w:r>
        <w:rPr>
          <w:rFonts w:eastAsia="MS Mincho" w:cs="Arial"/>
          <w:iCs/>
          <w:color w:val="auto"/>
          <w:lang w:val="sv-SE"/>
        </w:rPr>
        <w:t>)</w:t>
      </w:r>
      <w:r w:rsidRPr="00CD2DFA">
        <w:rPr>
          <w:rFonts w:eastAsia="MS Mincho" w:cs="Arial"/>
          <w:iCs/>
          <w:color w:val="auto"/>
          <w:lang w:val="sv-SE"/>
        </w:rPr>
        <w:t>.</w:t>
      </w:r>
    </w:p>
    <w:p w:rsidR="001E7246" w:rsidRPr="00CD2DFA" w:rsidRDefault="00EA247D" w:rsidP="001E7246">
      <w:pPr>
        <w:pStyle w:val="ListParagraph"/>
        <w:numPr>
          <w:ilvl w:val="2"/>
          <w:numId w:val="1"/>
        </w:numPr>
        <w:tabs>
          <w:tab w:val="clear" w:pos="2121"/>
          <w:tab w:val="num" w:pos="851"/>
        </w:tabs>
        <w:ind w:left="851" w:hanging="425"/>
        <w:jc w:val="both"/>
        <w:rPr>
          <w:color w:val="auto"/>
        </w:rPr>
      </w:pPr>
      <w:r>
        <w:rPr>
          <w:rFonts w:eastAsia="MS Mincho" w:cs="Arial"/>
          <w:iCs/>
          <w:color w:val="auto"/>
          <w:lang w:val="sv-SE"/>
        </w:rPr>
        <w:t xml:space="preserve">PEO-2 - </w:t>
      </w:r>
      <w:r w:rsidR="001E7246" w:rsidRPr="00CD2DFA">
        <w:rPr>
          <w:rFonts w:eastAsia="MS Mincho" w:cs="Arial"/>
          <w:iCs/>
          <w:color w:val="auto"/>
          <w:lang w:val="sv-SE"/>
        </w:rPr>
        <w:t>The EESP graduates have an ability to anticipate, to formulate and to solve problems related to the field of electrical engineering</w:t>
      </w:r>
      <w:r w:rsidR="001E7246">
        <w:rPr>
          <w:rFonts w:eastAsia="MS Mincho" w:cs="Arial"/>
          <w:iCs/>
          <w:color w:val="auto"/>
          <w:lang w:val="sv-SE"/>
        </w:rPr>
        <w:t xml:space="preserve"> (</w:t>
      </w:r>
      <w:r w:rsidR="001E7246" w:rsidRPr="007A35D0">
        <w:rPr>
          <w:rFonts w:eastAsia="MS Mincho" w:cs="Arial"/>
          <w:i/>
          <w:iCs/>
          <w:color w:val="auto"/>
          <w:lang w:val="id-ID"/>
        </w:rPr>
        <w:t>Professional</w:t>
      </w:r>
      <w:r w:rsidR="001E7246" w:rsidRPr="007A35D0">
        <w:rPr>
          <w:rFonts w:eastAsia="MS Mincho" w:cs="Arial"/>
          <w:i/>
          <w:iCs/>
          <w:color w:val="auto"/>
          <w:lang w:val="sv-SE"/>
        </w:rPr>
        <w:t xml:space="preserve"> Skills</w:t>
      </w:r>
      <w:r w:rsidR="001E7246">
        <w:rPr>
          <w:rFonts w:eastAsia="MS Mincho" w:cs="Arial"/>
          <w:iCs/>
          <w:color w:val="auto"/>
          <w:lang w:val="sv-SE"/>
        </w:rPr>
        <w:t>)</w:t>
      </w:r>
      <w:r w:rsidR="001E7246" w:rsidRPr="00CD2DFA">
        <w:rPr>
          <w:rFonts w:eastAsia="MS Mincho" w:cs="Arial"/>
          <w:iCs/>
          <w:color w:val="auto"/>
          <w:lang w:val="sv-SE"/>
        </w:rPr>
        <w:t>.</w:t>
      </w:r>
    </w:p>
    <w:p w:rsidR="001E7246" w:rsidRPr="00FE5E9B" w:rsidRDefault="00EA247D" w:rsidP="001E7246">
      <w:pPr>
        <w:pStyle w:val="ListParagraph"/>
        <w:numPr>
          <w:ilvl w:val="2"/>
          <w:numId w:val="1"/>
        </w:numPr>
        <w:tabs>
          <w:tab w:val="clear" w:pos="2121"/>
          <w:tab w:val="num" w:pos="851"/>
        </w:tabs>
        <w:ind w:left="851" w:hanging="425"/>
        <w:jc w:val="both"/>
        <w:rPr>
          <w:color w:val="auto"/>
        </w:rPr>
      </w:pPr>
      <w:r>
        <w:rPr>
          <w:rFonts w:eastAsia="MS Mincho" w:cs="Arial"/>
          <w:iCs/>
          <w:color w:val="auto"/>
          <w:lang w:val="sv-SE"/>
        </w:rPr>
        <w:t xml:space="preserve">PEO-3 - </w:t>
      </w:r>
      <w:r w:rsidR="001E7246" w:rsidRPr="00CD2DFA">
        <w:rPr>
          <w:rFonts w:eastAsia="MS Mincho" w:cs="Arial"/>
          <w:iCs/>
          <w:color w:val="auto"/>
          <w:lang w:val="sv-SE"/>
        </w:rPr>
        <w:t>The EESP graduates have the spirit of leadership and entrepreneurship, the academic attitude, and have an ability to compete to work in various sectors all over the world, especially in Indonesia and Asia-Pacific region</w:t>
      </w:r>
      <w:r w:rsidR="001E7246">
        <w:rPr>
          <w:rFonts w:eastAsia="MS Mincho" w:cs="Arial"/>
          <w:iCs/>
          <w:color w:val="auto"/>
          <w:lang w:val="sv-SE"/>
        </w:rPr>
        <w:t xml:space="preserve"> (</w:t>
      </w:r>
      <w:r w:rsidR="001E7246" w:rsidRPr="007A35D0">
        <w:rPr>
          <w:rFonts w:eastAsia="MS Mincho" w:cs="Arial"/>
          <w:i/>
          <w:iCs/>
          <w:color w:val="auto"/>
          <w:lang w:val="sv-SE"/>
        </w:rPr>
        <w:t>Entrepreneur Skills</w:t>
      </w:r>
      <w:r w:rsidR="001E7246">
        <w:rPr>
          <w:rFonts w:eastAsia="MS Mincho" w:cs="Arial"/>
          <w:iCs/>
          <w:color w:val="auto"/>
          <w:lang w:val="sv-SE"/>
        </w:rPr>
        <w:t>)</w:t>
      </w:r>
      <w:r w:rsidR="001E7246" w:rsidRPr="00CD2DFA">
        <w:rPr>
          <w:rFonts w:eastAsia="MS Mincho" w:cs="Arial"/>
          <w:iCs/>
          <w:color w:val="auto"/>
          <w:lang w:val="sv-SE"/>
        </w:rPr>
        <w:t>.</w:t>
      </w:r>
    </w:p>
    <w:p w:rsidR="001E7246" w:rsidRPr="00CD2DFA" w:rsidRDefault="00EA247D" w:rsidP="001E7246">
      <w:pPr>
        <w:pStyle w:val="ListParagraph"/>
        <w:numPr>
          <w:ilvl w:val="2"/>
          <w:numId w:val="1"/>
        </w:numPr>
        <w:tabs>
          <w:tab w:val="clear" w:pos="2121"/>
          <w:tab w:val="num" w:pos="851"/>
        </w:tabs>
        <w:ind w:left="851" w:hanging="425"/>
        <w:jc w:val="both"/>
        <w:rPr>
          <w:color w:val="auto"/>
        </w:rPr>
      </w:pPr>
      <w:r>
        <w:rPr>
          <w:rFonts w:eastAsia="MS Mincho" w:cs="Arial"/>
          <w:iCs/>
          <w:color w:val="auto"/>
          <w:lang w:val="sv-SE"/>
        </w:rPr>
        <w:t xml:space="preserve">PEO-4 - </w:t>
      </w:r>
      <w:r w:rsidR="001E7246">
        <w:rPr>
          <w:rFonts w:eastAsia="MS Mincho" w:cs="Arial"/>
          <w:iCs/>
          <w:color w:val="auto"/>
          <w:lang w:val="sv-SE"/>
        </w:rPr>
        <w:t>The EESP graduates have c</w:t>
      </w:r>
      <w:r w:rsidR="001E7246">
        <w:rPr>
          <w:rFonts w:eastAsia="MS Mincho" w:cs="Arial"/>
          <w:iCs/>
          <w:color w:val="auto"/>
          <w:lang w:val="id-ID"/>
        </w:rPr>
        <w:t>apability to continue their study to higher degree of education all over the world</w:t>
      </w:r>
      <w:r w:rsidR="001E7246">
        <w:rPr>
          <w:rFonts w:eastAsia="MS Mincho" w:cs="Arial"/>
          <w:iCs/>
          <w:color w:val="auto"/>
        </w:rPr>
        <w:t xml:space="preserve"> (</w:t>
      </w:r>
      <w:r w:rsidR="001E7246" w:rsidRPr="007A35D0">
        <w:rPr>
          <w:rFonts w:eastAsia="MS Mincho" w:cs="Arial"/>
          <w:i/>
          <w:iCs/>
          <w:color w:val="auto"/>
        </w:rPr>
        <w:t>Research Skills</w:t>
      </w:r>
      <w:r w:rsidR="001E7246">
        <w:rPr>
          <w:rFonts w:eastAsia="MS Mincho" w:cs="Arial"/>
          <w:iCs/>
          <w:color w:val="auto"/>
        </w:rPr>
        <w:t>)</w:t>
      </w:r>
      <w:r w:rsidR="001E7246">
        <w:rPr>
          <w:rFonts w:eastAsia="MS Mincho" w:cs="Arial"/>
          <w:iCs/>
          <w:color w:val="auto"/>
          <w:lang w:val="id-ID"/>
        </w:rPr>
        <w:t>.</w:t>
      </w:r>
    </w:p>
    <w:p w:rsidR="001E7246" w:rsidRDefault="001E7246"/>
    <w:p w:rsidR="001E7246" w:rsidRPr="001E7246" w:rsidRDefault="001E7246">
      <w:pPr>
        <w:rPr>
          <w:color w:val="000000" w:themeColor="text1"/>
        </w:rPr>
      </w:pPr>
      <w:r w:rsidRPr="001E7246">
        <w:rPr>
          <w:color w:val="000000" w:themeColor="text1"/>
        </w:rPr>
        <w:t>EESP Student Outcomes:</w:t>
      </w:r>
    </w:p>
    <w:p w:rsidR="001E7246" w:rsidRPr="00772041" w:rsidRDefault="001E7246" w:rsidP="00772041">
      <w:pPr>
        <w:pStyle w:val="Heading5"/>
        <w:numPr>
          <w:ilvl w:val="0"/>
          <w:numId w:val="5"/>
        </w:numPr>
        <w:spacing w:before="0" w:after="0"/>
        <w:rPr>
          <w:rFonts w:ascii="Times New Roman" w:hAnsi="Times New Roman"/>
          <w:b w:val="0"/>
          <w:i w:val="0"/>
          <w:color w:val="auto"/>
          <w:sz w:val="24"/>
          <w:szCs w:val="24"/>
        </w:rPr>
      </w:pPr>
      <w:r w:rsidRPr="00772041">
        <w:rPr>
          <w:rFonts w:ascii="Times New Roman" w:hAnsi="Times New Roman"/>
          <w:b w:val="0"/>
          <w:i w:val="0"/>
          <w:color w:val="auto"/>
          <w:sz w:val="24"/>
          <w:szCs w:val="24"/>
        </w:rPr>
        <w:t>SO-1 - An ability to identify, formulate, and solve complex engineering problems by applying principles of engineering, science, and mathematics</w:t>
      </w:r>
    </w:p>
    <w:p w:rsidR="001E7246" w:rsidRPr="00772041" w:rsidRDefault="001E7246" w:rsidP="00772041">
      <w:pPr>
        <w:pStyle w:val="Heading5"/>
        <w:numPr>
          <w:ilvl w:val="0"/>
          <w:numId w:val="5"/>
        </w:numPr>
        <w:spacing w:before="0" w:after="0"/>
        <w:rPr>
          <w:rFonts w:ascii="Times New Roman" w:hAnsi="Times New Roman"/>
          <w:b w:val="0"/>
          <w:i w:val="0"/>
          <w:color w:val="auto"/>
          <w:sz w:val="24"/>
          <w:szCs w:val="24"/>
        </w:rPr>
      </w:pPr>
      <w:r w:rsidRPr="00772041">
        <w:rPr>
          <w:rFonts w:ascii="Times New Roman" w:hAnsi="Times New Roman"/>
          <w:b w:val="0"/>
          <w:i w:val="0"/>
          <w:color w:val="auto"/>
          <w:sz w:val="24"/>
          <w:szCs w:val="24"/>
        </w:rPr>
        <w:t>SO-2 - An ability to apply engineering design to produce solutions that meet specified needs with consideration of public health, safety, and welfare, as well as global, cultural, social, environmental, and economic factors</w:t>
      </w:r>
    </w:p>
    <w:p w:rsidR="001E7246" w:rsidRPr="00772041" w:rsidRDefault="001E7246" w:rsidP="00772041">
      <w:pPr>
        <w:pStyle w:val="Heading5"/>
        <w:numPr>
          <w:ilvl w:val="0"/>
          <w:numId w:val="5"/>
        </w:numPr>
        <w:spacing w:before="0" w:after="0"/>
        <w:rPr>
          <w:rFonts w:ascii="Times New Roman" w:hAnsi="Times New Roman"/>
          <w:b w:val="0"/>
          <w:i w:val="0"/>
          <w:color w:val="auto"/>
          <w:sz w:val="24"/>
          <w:szCs w:val="24"/>
        </w:rPr>
      </w:pPr>
      <w:r w:rsidRPr="00772041">
        <w:rPr>
          <w:rFonts w:ascii="Times New Roman" w:hAnsi="Times New Roman"/>
          <w:b w:val="0"/>
          <w:i w:val="0"/>
          <w:color w:val="auto"/>
          <w:sz w:val="24"/>
          <w:szCs w:val="24"/>
        </w:rPr>
        <w:t>SO-3 - An ability to communicate effectively with a range of audiences</w:t>
      </w:r>
    </w:p>
    <w:p w:rsidR="001E7246" w:rsidRPr="00772041" w:rsidRDefault="00357733" w:rsidP="00772041">
      <w:pPr>
        <w:pStyle w:val="Heading5"/>
        <w:numPr>
          <w:ilvl w:val="0"/>
          <w:numId w:val="5"/>
        </w:numPr>
        <w:spacing w:before="0" w:after="0"/>
        <w:rPr>
          <w:rFonts w:ascii="Times New Roman" w:hAnsi="Times New Roman"/>
          <w:b w:val="0"/>
          <w:i w:val="0"/>
          <w:color w:val="auto"/>
          <w:sz w:val="24"/>
          <w:szCs w:val="24"/>
        </w:rPr>
      </w:pPr>
      <w:r w:rsidRPr="00772041">
        <w:rPr>
          <w:rFonts w:ascii="Times New Roman" w:hAnsi="Times New Roman"/>
          <w:b w:val="0"/>
          <w:i w:val="0"/>
          <w:color w:val="auto"/>
          <w:sz w:val="24"/>
          <w:szCs w:val="24"/>
        </w:rPr>
        <w:lastRenderedPageBreak/>
        <w:t xml:space="preserve">SO-4 - </w:t>
      </w:r>
      <w:r w:rsidR="001E7246" w:rsidRPr="00772041">
        <w:rPr>
          <w:rFonts w:ascii="Times New Roman" w:hAnsi="Times New Roman"/>
          <w:b w:val="0"/>
          <w:i w:val="0"/>
          <w:color w:val="auto"/>
          <w:sz w:val="24"/>
          <w:szCs w:val="24"/>
        </w:rPr>
        <w:t>An ability to recognize ethical and professional responsibilities in engineering situations and make informed judgments, which must consider the impact of engineering solutions in global, economic, environmental, and societal contexts</w:t>
      </w:r>
    </w:p>
    <w:p w:rsidR="001E7246" w:rsidRPr="00772041" w:rsidRDefault="00357733" w:rsidP="00772041">
      <w:pPr>
        <w:pStyle w:val="Heading5"/>
        <w:numPr>
          <w:ilvl w:val="0"/>
          <w:numId w:val="5"/>
        </w:numPr>
        <w:spacing w:before="0" w:after="0"/>
        <w:rPr>
          <w:rFonts w:ascii="Times New Roman" w:hAnsi="Times New Roman"/>
          <w:b w:val="0"/>
          <w:i w:val="0"/>
          <w:color w:val="auto"/>
          <w:sz w:val="24"/>
          <w:szCs w:val="24"/>
        </w:rPr>
      </w:pPr>
      <w:r w:rsidRPr="00772041">
        <w:rPr>
          <w:rFonts w:ascii="Times New Roman" w:hAnsi="Times New Roman"/>
          <w:b w:val="0"/>
          <w:i w:val="0"/>
          <w:color w:val="auto"/>
          <w:sz w:val="24"/>
          <w:szCs w:val="24"/>
        </w:rPr>
        <w:t xml:space="preserve">SO-5 - </w:t>
      </w:r>
      <w:r w:rsidR="001E7246" w:rsidRPr="00772041">
        <w:rPr>
          <w:rFonts w:ascii="Times New Roman" w:hAnsi="Times New Roman"/>
          <w:b w:val="0"/>
          <w:i w:val="0"/>
          <w:color w:val="auto"/>
          <w:sz w:val="24"/>
          <w:szCs w:val="24"/>
        </w:rPr>
        <w:t>An ability to function effectively on a team whose members together provide leadership, create a collaborative and inclusive environment, establish goals, plan tasks, and meet objectives</w:t>
      </w:r>
    </w:p>
    <w:p w:rsidR="00357733" w:rsidRPr="00772041" w:rsidRDefault="00357733" w:rsidP="00772041">
      <w:pPr>
        <w:pStyle w:val="Heading5"/>
        <w:numPr>
          <w:ilvl w:val="0"/>
          <w:numId w:val="5"/>
        </w:numPr>
        <w:spacing w:before="0" w:after="0"/>
        <w:rPr>
          <w:rFonts w:ascii="Times New Roman" w:hAnsi="Times New Roman"/>
          <w:b w:val="0"/>
          <w:i w:val="0"/>
        </w:rPr>
      </w:pPr>
      <w:r w:rsidRPr="00772041">
        <w:rPr>
          <w:rFonts w:ascii="Times New Roman" w:hAnsi="Times New Roman"/>
          <w:b w:val="0"/>
          <w:i w:val="0"/>
          <w:color w:val="auto"/>
          <w:sz w:val="24"/>
          <w:szCs w:val="24"/>
        </w:rPr>
        <w:t xml:space="preserve">SO-6 - </w:t>
      </w:r>
      <w:r w:rsidR="001E7246" w:rsidRPr="00772041">
        <w:rPr>
          <w:rFonts w:ascii="Times New Roman" w:hAnsi="Times New Roman"/>
          <w:b w:val="0"/>
          <w:i w:val="0"/>
          <w:color w:val="auto"/>
          <w:sz w:val="24"/>
          <w:szCs w:val="24"/>
        </w:rPr>
        <w:t>an ability to develop and conduct appropriate experimentation, analyze and interpret data, and use engineering judgment to draw conclusions</w:t>
      </w:r>
    </w:p>
    <w:p w:rsidR="001E7246" w:rsidRPr="00772041" w:rsidRDefault="00357733" w:rsidP="00772041">
      <w:pPr>
        <w:pStyle w:val="Heading5"/>
        <w:numPr>
          <w:ilvl w:val="0"/>
          <w:numId w:val="5"/>
        </w:numPr>
        <w:spacing w:before="0" w:after="0"/>
        <w:rPr>
          <w:rFonts w:ascii="Times New Roman" w:hAnsi="Times New Roman"/>
          <w:b w:val="0"/>
          <w:i w:val="0"/>
        </w:rPr>
      </w:pPr>
      <w:r w:rsidRPr="00772041">
        <w:rPr>
          <w:rFonts w:ascii="Times New Roman" w:hAnsi="Times New Roman"/>
          <w:b w:val="0"/>
          <w:i w:val="0"/>
          <w:color w:val="auto"/>
          <w:sz w:val="24"/>
          <w:szCs w:val="24"/>
        </w:rPr>
        <w:t xml:space="preserve">SO-7 - </w:t>
      </w:r>
      <w:r w:rsidR="001E7246" w:rsidRPr="00772041">
        <w:rPr>
          <w:rFonts w:ascii="Times New Roman" w:hAnsi="Times New Roman"/>
          <w:b w:val="0"/>
          <w:i w:val="0"/>
          <w:color w:val="auto"/>
          <w:sz w:val="24"/>
          <w:szCs w:val="24"/>
        </w:rPr>
        <w:t>an ability to acquire and apply new knowledge as needed, using appropriate learning strategies.</w:t>
      </w:r>
    </w:p>
    <w:p w:rsidR="0015087C" w:rsidRPr="00836D1C" w:rsidRDefault="0015087C" w:rsidP="0015087C">
      <w:pPr>
        <w:rPr>
          <w:color w:val="000000" w:themeColor="text1"/>
        </w:rPr>
      </w:pPr>
      <w:r w:rsidRPr="00836D1C">
        <w:rPr>
          <w:color w:val="000000" w:themeColor="text1"/>
        </w:rPr>
        <w:t>ABET Electrical Engineering Criteria:</w:t>
      </w:r>
    </w:p>
    <w:p w:rsidR="0015087C" w:rsidRPr="00836D1C" w:rsidRDefault="0015087C" w:rsidP="0015087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000000"/>
        </w:rPr>
        <w:t xml:space="preserve">AEEC(1) - </w:t>
      </w:r>
      <w:r w:rsidRPr="00836D1C">
        <w:rPr>
          <w:color w:val="000000"/>
        </w:rPr>
        <w:t>the application of circuit analysis and design, computer programming, associated software, analog and digital electronics, and microcomputers, and engineering standards to the building, testing, operation, and maintenance of electrical/electronic(s) systems;</w:t>
      </w:r>
    </w:p>
    <w:p w:rsidR="0015087C" w:rsidRPr="00836D1C" w:rsidRDefault="0015087C" w:rsidP="0015087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000000"/>
        </w:rPr>
        <w:t xml:space="preserve">AEEC(2) - </w:t>
      </w:r>
      <w:r w:rsidRPr="00836D1C">
        <w:rPr>
          <w:color w:val="000000"/>
        </w:rPr>
        <w:t>the application of natural sciences and mathematics at or above the level of algebra and trigonometry to the building, testing, operation, and maintenance of electrical/electronic systems;</w:t>
      </w:r>
    </w:p>
    <w:p w:rsidR="0015087C" w:rsidRPr="00836D1C" w:rsidRDefault="0015087C" w:rsidP="0015087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000000"/>
        </w:rPr>
        <w:t xml:space="preserve">AEEC(3) - </w:t>
      </w:r>
      <w:r w:rsidRPr="00836D1C">
        <w:rPr>
          <w:color w:val="000000"/>
        </w:rPr>
        <w:t>the ability to analyze, design, and implement one or more of the following: control systems, instrumentation systems, communications systems, computer systems, or power systems;</w:t>
      </w:r>
    </w:p>
    <w:p w:rsidR="0015087C" w:rsidRPr="00836D1C" w:rsidRDefault="0015087C" w:rsidP="0015087C">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000000"/>
        </w:rPr>
        <w:t xml:space="preserve">AEEC(4) - </w:t>
      </w:r>
      <w:r w:rsidRPr="00836D1C">
        <w:rPr>
          <w:color w:val="000000"/>
        </w:rPr>
        <w:t>the ability to apply project management techniques to electrical/electronic(s) systems; and</w:t>
      </w:r>
    </w:p>
    <w:p w:rsidR="0015087C" w:rsidRPr="00772041" w:rsidRDefault="0015087C" w:rsidP="0015087C">
      <w:pPr>
        <w:pStyle w:val="ListParagraph"/>
        <w:numPr>
          <w:ilvl w:val="0"/>
          <w:numId w:val="4"/>
        </w:numPr>
      </w:pPr>
      <w:proofErr w:type="gramStart"/>
      <w:r>
        <w:rPr>
          <w:color w:val="000000"/>
        </w:rPr>
        <w:t>AEEC(</w:t>
      </w:r>
      <w:proofErr w:type="gramEnd"/>
      <w:r>
        <w:rPr>
          <w:color w:val="000000"/>
        </w:rPr>
        <w:t xml:space="preserve">5) - </w:t>
      </w:r>
      <w:r w:rsidRPr="00836D1C">
        <w:rPr>
          <w:color w:val="000000"/>
        </w:rPr>
        <w:t>the ability to utilize differential and integral calculus, as a minimum, to characterize the performance of electrical/electronic systems.</w:t>
      </w:r>
    </w:p>
    <w:p w:rsidR="001E7246" w:rsidRDefault="001E7246"/>
    <w:p w:rsidR="00F11F54" w:rsidRDefault="00F11F54"/>
    <w:p w:rsidR="0015087C" w:rsidRDefault="0015087C"/>
    <w:p w:rsidR="001E7246" w:rsidRPr="00A856A4" w:rsidRDefault="001E7246" w:rsidP="001E7246">
      <w:pPr>
        <w:rPr>
          <w:color w:val="000000" w:themeColor="text1"/>
          <w:sz w:val="22"/>
        </w:rPr>
      </w:pPr>
      <w:r w:rsidRPr="00A856A4">
        <w:rPr>
          <w:color w:val="000000" w:themeColor="text1"/>
          <w:sz w:val="22"/>
        </w:rPr>
        <w:t>ABET’s Students Outcomes</w:t>
      </w:r>
      <w:r w:rsidR="00A856A4" w:rsidRPr="00A856A4">
        <w:rPr>
          <w:color w:val="000000" w:themeColor="text1"/>
          <w:sz w:val="22"/>
        </w:rPr>
        <w:t xml:space="preserve"> (Engineering Criteria)</w:t>
      </w:r>
      <w:r w:rsidRPr="00A856A4">
        <w:rPr>
          <w:color w:val="000000" w:themeColor="text1"/>
          <w:sz w:val="22"/>
        </w:rPr>
        <w:t>:</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ability to select and apply the knowledge, techniques, skills, and modern tools of the discipline to broadly-defined engineering technology activities;</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ability to select and apply a knowledge of mathematics, science, engineering, and technology to engineering technology problems that require the application of principles and applied procedures or methodologies;</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ability to conduct standard tests and measurements; to conduct, analyze, and interpret experiments; and to apply experimental results to improve processes;</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ability to design systems, components, or processes for broadly-defined engineering technology problems appropriate to program educational objectives;</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ability to function effectively as a member or leader on a technical team;</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ability to identify, analyze, and solve broadly-defined engineering technology problems;</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ability to apply written, oral, and graphical communication in both technical and non-technical environments; and an ability to identify and use appropriate technical literature;</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understanding of the need for and an ability to engage in self-directed continuing professional development;</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an understanding of and a commitment to address professional and ethical responsibilities including a respect for diversity;</w:t>
      </w:r>
    </w:p>
    <w:p w:rsidR="001E7246" w:rsidRPr="00A856A4" w:rsidRDefault="001E7246" w:rsidP="001E7246">
      <w:pPr>
        <w:pStyle w:val="ListParagraph"/>
        <w:numPr>
          <w:ilvl w:val="0"/>
          <w:numId w:val="2"/>
        </w:numPr>
        <w:rPr>
          <w:color w:val="000000" w:themeColor="text1"/>
          <w:sz w:val="22"/>
        </w:rPr>
      </w:pPr>
      <w:r w:rsidRPr="00A856A4">
        <w:rPr>
          <w:color w:val="000000" w:themeColor="text1"/>
          <w:szCs w:val="26"/>
          <w:shd w:val="clear" w:color="auto" w:fill="FFFFFF"/>
        </w:rPr>
        <w:t>a knowledge of the impact of engineering technology solutions in a societal and global context; and</w:t>
      </w:r>
    </w:p>
    <w:p w:rsidR="001E7246" w:rsidRPr="00A856A4" w:rsidRDefault="001E7246" w:rsidP="001E7246">
      <w:pPr>
        <w:pStyle w:val="ListParagraph"/>
        <w:numPr>
          <w:ilvl w:val="0"/>
          <w:numId w:val="2"/>
        </w:numPr>
        <w:rPr>
          <w:color w:val="000000" w:themeColor="text1"/>
          <w:sz w:val="22"/>
        </w:rPr>
      </w:pPr>
      <w:proofErr w:type="gramStart"/>
      <w:r w:rsidRPr="00A856A4">
        <w:rPr>
          <w:color w:val="000000" w:themeColor="text1"/>
          <w:szCs w:val="26"/>
          <w:shd w:val="clear" w:color="auto" w:fill="FFFFFF"/>
        </w:rPr>
        <w:t>a</w:t>
      </w:r>
      <w:proofErr w:type="gramEnd"/>
      <w:r w:rsidRPr="00A856A4">
        <w:rPr>
          <w:color w:val="000000" w:themeColor="text1"/>
          <w:szCs w:val="26"/>
          <w:shd w:val="clear" w:color="auto" w:fill="FFFFFF"/>
        </w:rPr>
        <w:t xml:space="preserve"> commitment to quality, timeliness, and continuous improvement.</w:t>
      </w:r>
    </w:p>
    <w:p w:rsidR="001E7246" w:rsidRDefault="001E7246"/>
    <w:p w:rsidR="00DE04D1" w:rsidRDefault="00DE04D1"/>
    <w:p w:rsidR="009B65A9" w:rsidRDefault="009B65A9">
      <w:proofErr w:type="spellStart"/>
      <w:r>
        <w:t>Tabel</w:t>
      </w:r>
      <w:proofErr w:type="spellEnd"/>
      <w:r>
        <w:t xml:space="preserve"> </w:t>
      </w:r>
      <w:proofErr w:type="spellStart"/>
      <w:r>
        <w:t>Hubungan</w:t>
      </w:r>
      <w:proofErr w:type="spellEnd"/>
      <w:r>
        <w:t xml:space="preserve"> SO </w:t>
      </w:r>
      <w:proofErr w:type="spellStart"/>
      <w:r>
        <w:t>dengan</w:t>
      </w:r>
      <w:proofErr w:type="spellEnd"/>
      <w:r>
        <w:t xml:space="preserve"> ABET Engineering Criteria:</w:t>
      </w:r>
    </w:p>
    <w:p w:rsidR="00772041" w:rsidRDefault="00772041" w:rsidP="00772041"/>
    <w:tbl>
      <w:tblPr>
        <w:tblStyle w:val="TableGrid"/>
        <w:tblW w:w="0" w:type="auto"/>
        <w:tblInd w:w="421" w:type="dxa"/>
        <w:tblLayout w:type="fixed"/>
        <w:tblLook w:val="04A0" w:firstRow="1" w:lastRow="0" w:firstColumn="1" w:lastColumn="0" w:noHBand="0" w:noVBand="1"/>
      </w:tblPr>
      <w:tblGrid>
        <w:gridCol w:w="1129"/>
        <w:gridCol w:w="572"/>
        <w:gridCol w:w="567"/>
        <w:gridCol w:w="567"/>
        <w:gridCol w:w="567"/>
        <w:gridCol w:w="567"/>
        <w:gridCol w:w="567"/>
        <w:gridCol w:w="567"/>
        <w:gridCol w:w="567"/>
        <w:gridCol w:w="567"/>
        <w:gridCol w:w="567"/>
        <w:gridCol w:w="567"/>
      </w:tblGrid>
      <w:tr w:rsidR="0015087C" w:rsidRPr="001E7246" w:rsidTr="00DE04D1">
        <w:tc>
          <w:tcPr>
            <w:tcW w:w="1129" w:type="dxa"/>
          </w:tcPr>
          <w:p w:rsidR="0015087C" w:rsidRPr="001E7246" w:rsidRDefault="0015087C" w:rsidP="00DE04D1">
            <w:pPr>
              <w:rPr>
                <w:color w:val="000000" w:themeColor="text1"/>
              </w:rPr>
            </w:pPr>
          </w:p>
        </w:tc>
        <w:tc>
          <w:tcPr>
            <w:tcW w:w="572" w:type="dxa"/>
          </w:tcPr>
          <w:p w:rsidR="0015087C" w:rsidRPr="001E7246" w:rsidRDefault="0015087C" w:rsidP="00DE04D1">
            <w:pPr>
              <w:rPr>
                <w:color w:val="000000" w:themeColor="text1"/>
              </w:rPr>
            </w:pPr>
            <w:r>
              <w:rPr>
                <w:color w:val="000000" w:themeColor="text1"/>
              </w:rPr>
              <w:t>(a)</w:t>
            </w:r>
          </w:p>
        </w:tc>
        <w:tc>
          <w:tcPr>
            <w:tcW w:w="567" w:type="dxa"/>
          </w:tcPr>
          <w:p w:rsidR="0015087C" w:rsidRPr="001E7246" w:rsidRDefault="0015087C" w:rsidP="00DE04D1">
            <w:pPr>
              <w:rPr>
                <w:color w:val="000000" w:themeColor="text1"/>
              </w:rPr>
            </w:pPr>
            <w:r>
              <w:rPr>
                <w:color w:val="000000" w:themeColor="text1"/>
              </w:rPr>
              <w:t>(b)</w:t>
            </w:r>
          </w:p>
        </w:tc>
        <w:tc>
          <w:tcPr>
            <w:tcW w:w="567" w:type="dxa"/>
          </w:tcPr>
          <w:p w:rsidR="0015087C" w:rsidRPr="001E7246" w:rsidRDefault="0015087C" w:rsidP="00DE04D1">
            <w:pPr>
              <w:rPr>
                <w:color w:val="000000" w:themeColor="text1"/>
              </w:rPr>
            </w:pPr>
            <w:r>
              <w:rPr>
                <w:color w:val="000000" w:themeColor="text1"/>
              </w:rPr>
              <w:t>(c)</w:t>
            </w:r>
          </w:p>
        </w:tc>
        <w:tc>
          <w:tcPr>
            <w:tcW w:w="567" w:type="dxa"/>
          </w:tcPr>
          <w:p w:rsidR="0015087C" w:rsidRPr="001E7246" w:rsidRDefault="0015087C" w:rsidP="00DE04D1">
            <w:pPr>
              <w:rPr>
                <w:color w:val="000000" w:themeColor="text1"/>
              </w:rPr>
            </w:pPr>
            <w:r>
              <w:rPr>
                <w:color w:val="000000" w:themeColor="text1"/>
              </w:rPr>
              <w:t>(d)</w:t>
            </w:r>
          </w:p>
        </w:tc>
        <w:tc>
          <w:tcPr>
            <w:tcW w:w="567" w:type="dxa"/>
          </w:tcPr>
          <w:p w:rsidR="0015087C" w:rsidRDefault="0015087C" w:rsidP="00DE04D1">
            <w:pPr>
              <w:rPr>
                <w:color w:val="000000" w:themeColor="text1"/>
              </w:rPr>
            </w:pPr>
            <w:r>
              <w:rPr>
                <w:color w:val="000000" w:themeColor="text1"/>
              </w:rPr>
              <w:t>(e)</w:t>
            </w:r>
          </w:p>
        </w:tc>
        <w:tc>
          <w:tcPr>
            <w:tcW w:w="567" w:type="dxa"/>
          </w:tcPr>
          <w:p w:rsidR="0015087C" w:rsidRPr="001E7246" w:rsidRDefault="0015087C" w:rsidP="00DE04D1">
            <w:pPr>
              <w:rPr>
                <w:color w:val="000000" w:themeColor="text1"/>
              </w:rPr>
            </w:pPr>
            <w:r>
              <w:rPr>
                <w:color w:val="000000" w:themeColor="text1"/>
              </w:rPr>
              <w:t>(f)</w:t>
            </w:r>
          </w:p>
        </w:tc>
        <w:tc>
          <w:tcPr>
            <w:tcW w:w="567" w:type="dxa"/>
          </w:tcPr>
          <w:p w:rsidR="0015087C" w:rsidRDefault="0015087C" w:rsidP="00DE04D1">
            <w:pPr>
              <w:rPr>
                <w:color w:val="000000" w:themeColor="text1"/>
              </w:rPr>
            </w:pPr>
            <w:r>
              <w:rPr>
                <w:color w:val="000000" w:themeColor="text1"/>
              </w:rPr>
              <w:t>(g)</w:t>
            </w:r>
          </w:p>
        </w:tc>
        <w:tc>
          <w:tcPr>
            <w:tcW w:w="567" w:type="dxa"/>
          </w:tcPr>
          <w:p w:rsidR="0015087C" w:rsidRDefault="0015087C" w:rsidP="00DE04D1">
            <w:pPr>
              <w:rPr>
                <w:color w:val="000000" w:themeColor="text1"/>
              </w:rPr>
            </w:pPr>
            <w:r>
              <w:rPr>
                <w:color w:val="000000" w:themeColor="text1"/>
              </w:rPr>
              <w:t>(h)</w:t>
            </w:r>
          </w:p>
        </w:tc>
        <w:tc>
          <w:tcPr>
            <w:tcW w:w="567" w:type="dxa"/>
          </w:tcPr>
          <w:p w:rsidR="0015087C" w:rsidRDefault="0015087C" w:rsidP="00DE04D1">
            <w:pPr>
              <w:rPr>
                <w:color w:val="000000" w:themeColor="text1"/>
              </w:rPr>
            </w:pPr>
            <w:r>
              <w:rPr>
                <w:color w:val="000000" w:themeColor="text1"/>
              </w:rPr>
              <w:t>(</w:t>
            </w:r>
            <w:proofErr w:type="spellStart"/>
            <w:r>
              <w:rPr>
                <w:color w:val="000000" w:themeColor="text1"/>
              </w:rPr>
              <w:t>i</w:t>
            </w:r>
            <w:proofErr w:type="spellEnd"/>
            <w:r>
              <w:rPr>
                <w:color w:val="000000" w:themeColor="text1"/>
              </w:rPr>
              <w:t>)</w:t>
            </w:r>
          </w:p>
        </w:tc>
        <w:tc>
          <w:tcPr>
            <w:tcW w:w="567" w:type="dxa"/>
          </w:tcPr>
          <w:p w:rsidR="0015087C" w:rsidRDefault="0015087C" w:rsidP="00DE04D1">
            <w:pPr>
              <w:rPr>
                <w:color w:val="000000" w:themeColor="text1"/>
              </w:rPr>
            </w:pPr>
            <w:r>
              <w:rPr>
                <w:color w:val="000000" w:themeColor="text1"/>
              </w:rPr>
              <w:t>(j)</w:t>
            </w:r>
          </w:p>
        </w:tc>
        <w:tc>
          <w:tcPr>
            <w:tcW w:w="567" w:type="dxa"/>
          </w:tcPr>
          <w:p w:rsidR="0015087C" w:rsidRDefault="0015087C" w:rsidP="00DE04D1">
            <w:pPr>
              <w:rPr>
                <w:color w:val="000000" w:themeColor="text1"/>
              </w:rPr>
            </w:pPr>
            <w:r>
              <w:rPr>
                <w:color w:val="000000" w:themeColor="text1"/>
              </w:rPr>
              <w:t>(k)</w:t>
            </w:r>
          </w:p>
        </w:tc>
      </w:tr>
      <w:tr w:rsidR="0015087C" w:rsidRPr="001E7246" w:rsidTr="00DE04D1">
        <w:tc>
          <w:tcPr>
            <w:tcW w:w="1129" w:type="dxa"/>
          </w:tcPr>
          <w:p w:rsidR="0015087C" w:rsidRPr="001E7246" w:rsidRDefault="0015087C" w:rsidP="00DE04D1">
            <w:pPr>
              <w:rPr>
                <w:color w:val="000000" w:themeColor="text1"/>
              </w:rPr>
            </w:pPr>
            <w:r w:rsidRPr="001E7246">
              <w:rPr>
                <w:color w:val="000000" w:themeColor="text1"/>
              </w:rPr>
              <w:t>SO-1</w:t>
            </w:r>
          </w:p>
        </w:tc>
        <w:tc>
          <w:tcPr>
            <w:tcW w:w="572" w:type="dxa"/>
          </w:tcPr>
          <w:p w:rsidR="0015087C" w:rsidRPr="00772041" w:rsidRDefault="0015087C" w:rsidP="00DE04D1">
            <w:pPr>
              <w:jc w:val="center"/>
              <w:rPr>
                <w:color w:val="000000" w:themeColor="text1"/>
              </w:rPr>
            </w:pPr>
          </w:p>
        </w:tc>
        <w:tc>
          <w:tcPr>
            <w:tcW w:w="567" w:type="dxa"/>
          </w:tcPr>
          <w:p w:rsidR="0015087C" w:rsidRPr="00772041" w:rsidRDefault="004F43D4"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r>
      <w:tr w:rsidR="0015087C" w:rsidRPr="001E7246" w:rsidTr="00DE04D1">
        <w:tc>
          <w:tcPr>
            <w:tcW w:w="1129" w:type="dxa"/>
          </w:tcPr>
          <w:p w:rsidR="0015087C" w:rsidRPr="001E7246" w:rsidRDefault="0015087C" w:rsidP="00DE04D1">
            <w:pPr>
              <w:rPr>
                <w:color w:val="000000" w:themeColor="text1"/>
              </w:rPr>
            </w:pPr>
            <w:r w:rsidRPr="001E7246">
              <w:rPr>
                <w:color w:val="000000" w:themeColor="text1"/>
              </w:rPr>
              <w:t>SO-2</w:t>
            </w:r>
          </w:p>
        </w:tc>
        <w:tc>
          <w:tcPr>
            <w:tcW w:w="572" w:type="dxa"/>
          </w:tcPr>
          <w:p w:rsidR="0015087C" w:rsidRPr="00772041" w:rsidRDefault="004F43D4"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897A21"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r>
      <w:tr w:rsidR="0015087C" w:rsidRPr="001E7246" w:rsidTr="00DE04D1">
        <w:tc>
          <w:tcPr>
            <w:tcW w:w="1129" w:type="dxa"/>
          </w:tcPr>
          <w:p w:rsidR="0015087C" w:rsidRPr="001E7246" w:rsidRDefault="0015087C" w:rsidP="00DE04D1">
            <w:pPr>
              <w:rPr>
                <w:color w:val="000000" w:themeColor="text1"/>
              </w:rPr>
            </w:pPr>
            <w:r w:rsidRPr="001E7246">
              <w:rPr>
                <w:color w:val="000000" w:themeColor="text1"/>
              </w:rPr>
              <w:t>SO-3</w:t>
            </w:r>
          </w:p>
        </w:tc>
        <w:tc>
          <w:tcPr>
            <w:tcW w:w="572"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897A21"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r>
      <w:tr w:rsidR="0015087C" w:rsidRPr="001E7246" w:rsidTr="00DE04D1">
        <w:tc>
          <w:tcPr>
            <w:tcW w:w="1129" w:type="dxa"/>
          </w:tcPr>
          <w:p w:rsidR="0015087C" w:rsidRPr="001E7246" w:rsidRDefault="0015087C" w:rsidP="00DE04D1">
            <w:pPr>
              <w:rPr>
                <w:color w:val="000000" w:themeColor="text1"/>
              </w:rPr>
            </w:pPr>
            <w:r w:rsidRPr="001E7246">
              <w:rPr>
                <w:color w:val="000000" w:themeColor="text1"/>
              </w:rPr>
              <w:t>SO-4</w:t>
            </w:r>
          </w:p>
        </w:tc>
        <w:tc>
          <w:tcPr>
            <w:tcW w:w="572"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r>
      <w:tr w:rsidR="0015087C" w:rsidRPr="001E7246" w:rsidTr="00DE04D1">
        <w:tc>
          <w:tcPr>
            <w:tcW w:w="1129" w:type="dxa"/>
          </w:tcPr>
          <w:p w:rsidR="0015087C" w:rsidRPr="001E7246" w:rsidRDefault="0015087C" w:rsidP="00DE04D1">
            <w:pPr>
              <w:rPr>
                <w:color w:val="000000" w:themeColor="text1"/>
              </w:rPr>
            </w:pPr>
            <w:r w:rsidRPr="001E7246">
              <w:rPr>
                <w:color w:val="000000" w:themeColor="text1"/>
              </w:rPr>
              <w:t>SO-5</w:t>
            </w:r>
          </w:p>
        </w:tc>
        <w:tc>
          <w:tcPr>
            <w:tcW w:w="572"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897A21"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r>
      <w:tr w:rsidR="0015087C" w:rsidRPr="001E7246" w:rsidTr="00DE04D1">
        <w:tc>
          <w:tcPr>
            <w:tcW w:w="1129" w:type="dxa"/>
          </w:tcPr>
          <w:p w:rsidR="0015087C" w:rsidRPr="001E7246" w:rsidRDefault="0015087C" w:rsidP="00DE04D1">
            <w:pPr>
              <w:rPr>
                <w:color w:val="000000" w:themeColor="text1"/>
              </w:rPr>
            </w:pPr>
            <w:r w:rsidRPr="001E7246">
              <w:rPr>
                <w:color w:val="000000" w:themeColor="text1"/>
              </w:rPr>
              <w:t>SO-6</w:t>
            </w:r>
          </w:p>
        </w:tc>
        <w:tc>
          <w:tcPr>
            <w:tcW w:w="572" w:type="dxa"/>
          </w:tcPr>
          <w:p w:rsidR="0015087C" w:rsidRPr="00772041" w:rsidRDefault="004F43D4"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897A21"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r>
      <w:tr w:rsidR="0015087C" w:rsidRPr="001E7246" w:rsidTr="00DE04D1">
        <w:tc>
          <w:tcPr>
            <w:tcW w:w="1129" w:type="dxa"/>
          </w:tcPr>
          <w:p w:rsidR="0015087C" w:rsidRPr="001E7246" w:rsidRDefault="0015087C" w:rsidP="00DE04D1">
            <w:pPr>
              <w:rPr>
                <w:color w:val="000000" w:themeColor="text1"/>
              </w:rPr>
            </w:pPr>
            <w:r w:rsidRPr="001E7246">
              <w:rPr>
                <w:color w:val="000000" w:themeColor="text1"/>
              </w:rPr>
              <w:t>SO-7</w:t>
            </w:r>
          </w:p>
        </w:tc>
        <w:tc>
          <w:tcPr>
            <w:tcW w:w="572" w:type="dxa"/>
          </w:tcPr>
          <w:p w:rsidR="0015087C" w:rsidRPr="00772041" w:rsidRDefault="0015087C" w:rsidP="00DE04D1">
            <w:pPr>
              <w:jc w:val="center"/>
              <w:rPr>
                <w:color w:val="000000" w:themeColor="text1"/>
              </w:rPr>
            </w:pPr>
          </w:p>
        </w:tc>
        <w:tc>
          <w:tcPr>
            <w:tcW w:w="567" w:type="dxa"/>
          </w:tcPr>
          <w:p w:rsidR="0015087C" w:rsidRPr="00772041" w:rsidRDefault="004F43D4"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897A21" w:rsidP="00DE04D1">
            <w:pPr>
              <w:jc w:val="center"/>
              <w:rPr>
                <w:color w:val="000000" w:themeColor="text1"/>
              </w:rPr>
            </w:pPr>
            <w:r>
              <w:rPr>
                <w:color w:val="000000" w:themeColor="text1"/>
              </w:rPr>
              <w:t>X</w:t>
            </w:r>
          </w:p>
        </w:tc>
        <w:tc>
          <w:tcPr>
            <w:tcW w:w="567" w:type="dxa"/>
          </w:tcPr>
          <w:p w:rsidR="0015087C"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15087C" w:rsidP="00DE04D1">
            <w:pPr>
              <w:jc w:val="center"/>
              <w:rPr>
                <w:color w:val="000000" w:themeColor="text1"/>
              </w:rPr>
            </w:pPr>
          </w:p>
        </w:tc>
        <w:tc>
          <w:tcPr>
            <w:tcW w:w="567" w:type="dxa"/>
          </w:tcPr>
          <w:p w:rsidR="0015087C" w:rsidRPr="00772041" w:rsidRDefault="006A27C6" w:rsidP="00DE04D1">
            <w:pPr>
              <w:jc w:val="center"/>
              <w:rPr>
                <w:color w:val="000000" w:themeColor="text1"/>
              </w:rPr>
            </w:pPr>
            <w:r>
              <w:rPr>
                <w:color w:val="000000" w:themeColor="text1"/>
              </w:rPr>
              <w:t>X</w:t>
            </w:r>
          </w:p>
        </w:tc>
        <w:tc>
          <w:tcPr>
            <w:tcW w:w="567" w:type="dxa"/>
          </w:tcPr>
          <w:p w:rsidR="0015087C" w:rsidRPr="00772041" w:rsidRDefault="0015087C" w:rsidP="00DE04D1">
            <w:pPr>
              <w:jc w:val="center"/>
              <w:rPr>
                <w:color w:val="000000" w:themeColor="text1"/>
              </w:rPr>
            </w:pPr>
          </w:p>
        </w:tc>
      </w:tr>
    </w:tbl>
    <w:p w:rsidR="0015087C" w:rsidRDefault="0015087C" w:rsidP="00772041"/>
    <w:p w:rsidR="0015087C" w:rsidRDefault="0015087C" w:rsidP="00772041"/>
    <w:p w:rsidR="009B65A9" w:rsidRDefault="009B65A9" w:rsidP="009B65A9">
      <w:proofErr w:type="spellStart"/>
      <w:r>
        <w:t>Tabel</w:t>
      </w:r>
      <w:proofErr w:type="spellEnd"/>
      <w:r>
        <w:t xml:space="preserve"> </w:t>
      </w:r>
      <w:proofErr w:type="spellStart"/>
      <w:r>
        <w:t>Hubungan</w:t>
      </w:r>
      <w:proofErr w:type="spellEnd"/>
      <w:r>
        <w:t xml:space="preserve"> SO </w:t>
      </w:r>
      <w:proofErr w:type="spellStart"/>
      <w:r>
        <w:t>dengan</w:t>
      </w:r>
      <w:proofErr w:type="spellEnd"/>
      <w:r>
        <w:t xml:space="preserve"> ABET </w:t>
      </w:r>
      <w:r>
        <w:t xml:space="preserve">Electrical </w:t>
      </w:r>
      <w:bookmarkStart w:id="0" w:name="_GoBack"/>
      <w:bookmarkEnd w:id="0"/>
      <w:r>
        <w:t>Engineering Criteria:</w:t>
      </w:r>
    </w:p>
    <w:p w:rsidR="00772041" w:rsidRDefault="00772041" w:rsidP="00772041"/>
    <w:tbl>
      <w:tblPr>
        <w:tblStyle w:val="TableGrid"/>
        <w:tblW w:w="0" w:type="auto"/>
        <w:tblInd w:w="421" w:type="dxa"/>
        <w:tblLayout w:type="fixed"/>
        <w:tblLook w:val="04A0" w:firstRow="1" w:lastRow="0" w:firstColumn="1" w:lastColumn="0" w:noHBand="0" w:noVBand="1"/>
      </w:tblPr>
      <w:tblGrid>
        <w:gridCol w:w="1129"/>
        <w:gridCol w:w="1139"/>
        <w:gridCol w:w="1134"/>
        <w:gridCol w:w="1275"/>
        <w:gridCol w:w="1276"/>
        <w:gridCol w:w="1134"/>
      </w:tblGrid>
      <w:tr w:rsidR="00772041" w:rsidRPr="001E7246" w:rsidTr="00772041">
        <w:tc>
          <w:tcPr>
            <w:tcW w:w="1129" w:type="dxa"/>
          </w:tcPr>
          <w:p w:rsidR="00772041" w:rsidRPr="001E7246" w:rsidRDefault="00772041" w:rsidP="00DE04D1">
            <w:pPr>
              <w:rPr>
                <w:color w:val="000000" w:themeColor="text1"/>
              </w:rPr>
            </w:pPr>
          </w:p>
        </w:tc>
        <w:tc>
          <w:tcPr>
            <w:tcW w:w="1139" w:type="dxa"/>
          </w:tcPr>
          <w:p w:rsidR="00772041" w:rsidRPr="001E7246" w:rsidRDefault="00772041" w:rsidP="00DE04D1">
            <w:pPr>
              <w:rPr>
                <w:color w:val="000000" w:themeColor="text1"/>
              </w:rPr>
            </w:pPr>
            <w:r>
              <w:rPr>
                <w:color w:val="000000" w:themeColor="text1"/>
              </w:rPr>
              <w:t>AEEC-1</w:t>
            </w:r>
          </w:p>
        </w:tc>
        <w:tc>
          <w:tcPr>
            <w:tcW w:w="1134" w:type="dxa"/>
          </w:tcPr>
          <w:p w:rsidR="00772041" w:rsidRPr="001E7246" w:rsidRDefault="00772041" w:rsidP="00DE04D1">
            <w:pPr>
              <w:rPr>
                <w:color w:val="000000" w:themeColor="text1"/>
              </w:rPr>
            </w:pPr>
            <w:r>
              <w:rPr>
                <w:color w:val="000000" w:themeColor="text1"/>
              </w:rPr>
              <w:t>AEEC-2</w:t>
            </w:r>
          </w:p>
        </w:tc>
        <w:tc>
          <w:tcPr>
            <w:tcW w:w="1275" w:type="dxa"/>
          </w:tcPr>
          <w:p w:rsidR="00772041" w:rsidRPr="001E7246" w:rsidRDefault="00772041" w:rsidP="00DE04D1">
            <w:pPr>
              <w:rPr>
                <w:color w:val="000000" w:themeColor="text1"/>
              </w:rPr>
            </w:pPr>
            <w:r>
              <w:rPr>
                <w:color w:val="000000" w:themeColor="text1"/>
              </w:rPr>
              <w:t>AEEC-3</w:t>
            </w:r>
          </w:p>
        </w:tc>
        <w:tc>
          <w:tcPr>
            <w:tcW w:w="1276" w:type="dxa"/>
          </w:tcPr>
          <w:p w:rsidR="00772041" w:rsidRPr="001E7246" w:rsidRDefault="00772041" w:rsidP="00DE04D1">
            <w:pPr>
              <w:rPr>
                <w:color w:val="000000" w:themeColor="text1"/>
              </w:rPr>
            </w:pPr>
            <w:r>
              <w:rPr>
                <w:color w:val="000000" w:themeColor="text1"/>
              </w:rPr>
              <w:t>AEEC-4</w:t>
            </w:r>
          </w:p>
        </w:tc>
        <w:tc>
          <w:tcPr>
            <w:tcW w:w="1134" w:type="dxa"/>
          </w:tcPr>
          <w:p w:rsidR="00772041" w:rsidRPr="001E7246" w:rsidRDefault="00772041" w:rsidP="00DE04D1">
            <w:pPr>
              <w:rPr>
                <w:color w:val="000000" w:themeColor="text1"/>
              </w:rPr>
            </w:pPr>
            <w:r>
              <w:rPr>
                <w:color w:val="000000" w:themeColor="text1"/>
              </w:rPr>
              <w:t>AEEC-5</w:t>
            </w:r>
          </w:p>
        </w:tc>
      </w:tr>
      <w:tr w:rsidR="00772041" w:rsidRPr="001E7246" w:rsidTr="00772041">
        <w:tc>
          <w:tcPr>
            <w:tcW w:w="1129" w:type="dxa"/>
          </w:tcPr>
          <w:p w:rsidR="00772041" w:rsidRPr="001E7246" w:rsidRDefault="00772041" w:rsidP="00DE04D1">
            <w:pPr>
              <w:rPr>
                <w:color w:val="000000" w:themeColor="text1"/>
              </w:rPr>
            </w:pPr>
            <w:r w:rsidRPr="001E7246">
              <w:rPr>
                <w:color w:val="000000" w:themeColor="text1"/>
              </w:rPr>
              <w:t>SO-1</w:t>
            </w:r>
          </w:p>
        </w:tc>
        <w:tc>
          <w:tcPr>
            <w:tcW w:w="1139"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r>
              <w:rPr>
                <w:color w:val="000000" w:themeColor="text1"/>
              </w:rPr>
              <w:t>X</w:t>
            </w:r>
          </w:p>
        </w:tc>
        <w:tc>
          <w:tcPr>
            <w:tcW w:w="1275" w:type="dxa"/>
          </w:tcPr>
          <w:p w:rsidR="00772041" w:rsidRPr="00772041" w:rsidRDefault="00772041" w:rsidP="00DE04D1">
            <w:pPr>
              <w:jc w:val="center"/>
              <w:rPr>
                <w:color w:val="000000" w:themeColor="text1"/>
              </w:rPr>
            </w:pPr>
          </w:p>
        </w:tc>
        <w:tc>
          <w:tcPr>
            <w:tcW w:w="1276"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r>
              <w:rPr>
                <w:color w:val="000000" w:themeColor="text1"/>
              </w:rPr>
              <w:t>X</w:t>
            </w:r>
          </w:p>
        </w:tc>
      </w:tr>
      <w:tr w:rsidR="00772041" w:rsidRPr="001E7246" w:rsidTr="00772041">
        <w:tc>
          <w:tcPr>
            <w:tcW w:w="1129" w:type="dxa"/>
          </w:tcPr>
          <w:p w:rsidR="00772041" w:rsidRPr="001E7246" w:rsidRDefault="00772041" w:rsidP="00DE04D1">
            <w:pPr>
              <w:rPr>
                <w:color w:val="000000" w:themeColor="text1"/>
              </w:rPr>
            </w:pPr>
            <w:r w:rsidRPr="001E7246">
              <w:rPr>
                <w:color w:val="000000" w:themeColor="text1"/>
              </w:rPr>
              <w:t>SO-2</w:t>
            </w:r>
          </w:p>
        </w:tc>
        <w:tc>
          <w:tcPr>
            <w:tcW w:w="1139" w:type="dxa"/>
          </w:tcPr>
          <w:p w:rsidR="00772041" w:rsidRPr="00772041" w:rsidRDefault="00772041" w:rsidP="00DE04D1">
            <w:pPr>
              <w:jc w:val="center"/>
              <w:rPr>
                <w:color w:val="000000" w:themeColor="text1"/>
              </w:rPr>
            </w:pPr>
            <w:r w:rsidRPr="00772041">
              <w:rPr>
                <w:color w:val="000000" w:themeColor="text1"/>
              </w:rPr>
              <w:t>X</w:t>
            </w:r>
          </w:p>
        </w:tc>
        <w:tc>
          <w:tcPr>
            <w:tcW w:w="1134" w:type="dxa"/>
          </w:tcPr>
          <w:p w:rsidR="00772041" w:rsidRPr="00772041" w:rsidRDefault="00772041" w:rsidP="00DE04D1">
            <w:pPr>
              <w:jc w:val="center"/>
              <w:rPr>
                <w:color w:val="000000" w:themeColor="text1"/>
              </w:rPr>
            </w:pPr>
            <w:r>
              <w:rPr>
                <w:color w:val="000000" w:themeColor="text1"/>
              </w:rPr>
              <w:t>X</w:t>
            </w:r>
          </w:p>
        </w:tc>
        <w:tc>
          <w:tcPr>
            <w:tcW w:w="1275" w:type="dxa"/>
          </w:tcPr>
          <w:p w:rsidR="00772041" w:rsidRPr="00772041" w:rsidRDefault="00772041" w:rsidP="00DE04D1">
            <w:pPr>
              <w:jc w:val="center"/>
              <w:rPr>
                <w:color w:val="000000" w:themeColor="text1"/>
              </w:rPr>
            </w:pPr>
            <w:r>
              <w:rPr>
                <w:color w:val="000000" w:themeColor="text1"/>
              </w:rPr>
              <w:t>X</w:t>
            </w:r>
          </w:p>
        </w:tc>
        <w:tc>
          <w:tcPr>
            <w:tcW w:w="1276"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p>
        </w:tc>
      </w:tr>
      <w:tr w:rsidR="00772041" w:rsidRPr="001E7246" w:rsidTr="00772041">
        <w:tc>
          <w:tcPr>
            <w:tcW w:w="1129" w:type="dxa"/>
          </w:tcPr>
          <w:p w:rsidR="00772041" w:rsidRPr="001E7246" w:rsidRDefault="00772041" w:rsidP="00DE04D1">
            <w:pPr>
              <w:rPr>
                <w:color w:val="000000" w:themeColor="text1"/>
              </w:rPr>
            </w:pPr>
            <w:r w:rsidRPr="001E7246">
              <w:rPr>
                <w:color w:val="000000" w:themeColor="text1"/>
              </w:rPr>
              <w:t>SO-3</w:t>
            </w:r>
          </w:p>
        </w:tc>
        <w:tc>
          <w:tcPr>
            <w:tcW w:w="1139"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p>
        </w:tc>
        <w:tc>
          <w:tcPr>
            <w:tcW w:w="1275" w:type="dxa"/>
          </w:tcPr>
          <w:p w:rsidR="00772041" w:rsidRPr="00772041" w:rsidRDefault="00772041" w:rsidP="00DE04D1">
            <w:pPr>
              <w:jc w:val="center"/>
              <w:rPr>
                <w:color w:val="000000" w:themeColor="text1"/>
              </w:rPr>
            </w:pPr>
          </w:p>
        </w:tc>
        <w:tc>
          <w:tcPr>
            <w:tcW w:w="1276" w:type="dxa"/>
          </w:tcPr>
          <w:p w:rsidR="00772041" w:rsidRPr="00772041" w:rsidRDefault="00772041" w:rsidP="00DE04D1">
            <w:pPr>
              <w:jc w:val="center"/>
              <w:rPr>
                <w:color w:val="000000" w:themeColor="text1"/>
              </w:rPr>
            </w:pPr>
            <w:r>
              <w:rPr>
                <w:color w:val="000000" w:themeColor="text1"/>
              </w:rPr>
              <w:t>X</w:t>
            </w:r>
          </w:p>
        </w:tc>
        <w:tc>
          <w:tcPr>
            <w:tcW w:w="1134" w:type="dxa"/>
          </w:tcPr>
          <w:p w:rsidR="00772041" w:rsidRPr="00772041" w:rsidRDefault="00772041" w:rsidP="00DE04D1">
            <w:pPr>
              <w:jc w:val="center"/>
              <w:rPr>
                <w:color w:val="000000" w:themeColor="text1"/>
              </w:rPr>
            </w:pPr>
          </w:p>
        </w:tc>
      </w:tr>
      <w:tr w:rsidR="00772041" w:rsidRPr="001E7246" w:rsidTr="00772041">
        <w:tc>
          <w:tcPr>
            <w:tcW w:w="1129" w:type="dxa"/>
          </w:tcPr>
          <w:p w:rsidR="00772041" w:rsidRPr="001E7246" w:rsidRDefault="00772041" w:rsidP="00DE04D1">
            <w:pPr>
              <w:rPr>
                <w:color w:val="000000" w:themeColor="text1"/>
              </w:rPr>
            </w:pPr>
            <w:r w:rsidRPr="001E7246">
              <w:rPr>
                <w:color w:val="000000" w:themeColor="text1"/>
              </w:rPr>
              <w:t>SO-4</w:t>
            </w:r>
          </w:p>
        </w:tc>
        <w:tc>
          <w:tcPr>
            <w:tcW w:w="1139"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p>
        </w:tc>
        <w:tc>
          <w:tcPr>
            <w:tcW w:w="1275" w:type="dxa"/>
          </w:tcPr>
          <w:p w:rsidR="00772041" w:rsidRPr="00772041" w:rsidRDefault="00772041" w:rsidP="00DE04D1">
            <w:pPr>
              <w:jc w:val="center"/>
              <w:rPr>
                <w:color w:val="000000" w:themeColor="text1"/>
              </w:rPr>
            </w:pPr>
          </w:p>
        </w:tc>
        <w:tc>
          <w:tcPr>
            <w:tcW w:w="1276" w:type="dxa"/>
          </w:tcPr>
          <w:p w:rsidR="00772041" w:rsidRPr="00772041" w:rsidRDefault="00772041" w:rsidP="00DE04D1">
            <w:pPr>
              <w:jc w:val="center"/>
              <w:rPr>
                <w:color w:val="000000" w:themeColor="text1"/>
              </w:rPr>
            </w:pPr>
            <w:r>
              <w:rPr>
                <w:color w:val="000000" w:themeColor="text1"/>
              </w:rPr>
              <w:t>X</w:t>
            </w:r>
          </w:p>
        </w:tc>
        <w:tc>
          <w:tcPr>
            <w:tcW w:w="1134" w:type="dxa"/>
          </w:tcPr>
          <w:p w:rsidR="00772041" w:rsidRPr="00772041" w:rsidRDefault="00772041" w:rsidP="00DE04D1">
            <w:pPr>
              <w:jc w:val="center"/>
              <w:rPr>
                <w:color w:val="000000" w:themeColor="text1"/>
              </w:rPr>
            </w:pPr>
          </w:p>
        </w:tc>
      </w:tr>
      <w:tr w:rsidR="00772041" w:rsidRPr="001E7246" w:rsidTr="00772041">
        <w:tc>
          <w:tcPr>
            <w:tcW w:w="1129" w:type="dxa"/>
          </w:tcPr>
          <w:p w:rsidR="00772041" w:rsidRPr="001E7246" w:rsidRDefault="00772041" w:rsidP="00DE04D1">
            <w:pPr>
              <w:rPr>
                <w:color w:val="000000" w:themeColor="text1"/>
              </w:rPr>
            </w:pPr>
            <w:r w:rsidRPr="001E7246">
              <w:rPr>
                <w:color w:val="000000" w:themeColor="text1"/>
              </w:rPr>
              <w:t>SO-5</w:t>
            </w:r>
          </w:p>
        </w:tc>
        <w:tc>
          <w:tcPr>
            <w:tcW w:w="1139"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p>
        </w:tc>
        <w:tc>
          <w:tcPr>
            <w:tcW w:w="1275" w:type="dxa"/>
          </w:tcPr>
          <w:p w:rsidR="00772041" w:rsidRPr="00772041" w:rsidRDefault="00772041" w:rsidP="00DE04D1">
            <w:pPr>
              <w:jc w:val="center"/>
              <w:rPr>
                <w:color w:val="000000" w:themeColor="text1"/>
              </w:rPr>
            </w:pPr>
          </w:p>
        </w:tc>
        <w:tc>
          <w:tcPr>
            <w:tcW w:w="1276" w:type="dxa"/>
          </w:tcPr>
          <w:p w:rsidR="00772041" w:rsidRPr="00772041" w:rsidRDefault="00772041" w:rsidP="00DE04D1">
            <w:pPr>
              <w:jc w:val="center"/>
              <w:rPr>
                <w:color w:val="000000" w:themeColor="text1"/>
              </w:rPr>
            </w:pPr>
            <w:r>
              <w:rPr>
                <w:color w:val="000000" w:themeColor="text1"/>
              </w:rPr>
              <w:t>X</w:t>
            </w:r>
          </w:p>
        </w:tc>
        <w:tc>
          <w:tcPr>
            <w:tcW w:w="1134" w:type="dxa"/>
          </w:tcPr>
          <w:p w:rsidR="00772041" w:rsidRPr="00772041" w:rsidRDefault="00772041" w:rsidP="00DE04D1">
            <w:pPr>
              <w:jc w:val="center"/>
              <w:rPr>
                <w:color w:val="000000" w:themeColor="text1"/>
              </w:rPr>
            </w:pPr>
          </w:p>
        </w:tc>
      </w:tr>
      <w:tr w:rsidR="00772041" w:rsidRPr="001E7246" w:rsidTr="00772041">
        <w:tc>
          <w:tcPr>
            <w:tcW w:w="1129" w:type="dxa"/>
          </w:tcPr>
          <w:p w:rsidR="00772041" w:rsidRPr="001E7246" w:rsidRDefault="00772041" w:rsidP="00DE04D1">
            <w:pPr>
              <w:rPr>
                <w:color w:val="000000" w:themeColor="text1"/>
              </w:rPr>
            </w:pPr>
            <w:r w:rsidRPr="001E7246">
              <w:rPr>
                <w:color w:val="000000" w:themeColor="text1"/>
              </w:rPr>
              <w:t>SO-6</w:t>
            </w:r>
          </w:p>
        </w:tc>
        <w:tc>
          <w:tcPr>
            <w:tcW w:w="1139" w:type="dxa"/>
          </w:tcPr>
          <w:p w:rsidR="00772041" w:rsidRPr="00772041" w:rsidRDefault="00772041" w:rsidP="00DE04D1">
            <w:pPr>
              <w:jc w:val="center"/>
              <w:rPr>
                <w:color w:val="000000" w:themeColor="text1"/>
              </w:rPr>
            </w:pPr>
            <w:r>
              <w:rPr>
                <w:color w:val="000000" w:themeColor="text1"/>
              </w:rPr>
              <w:t>X</w:t>
            </w:r>
          </w:p>
        </w:tc>
        <w:tc>
          <w:tcPr>
            <w:tcW w:w="1134" w:type="dxa"/>
          </w:tcPr>
          <w:p w:rsidR="00772041" w:rsidRPr="00772041" w:rsidRDefault="00772041" w:rsidP="00DE04D1">
            <w:pPr>
              <w:jc w:val="center"/>
              <w:rPr>
                <w:color w:val="000000" w:themeColor="text1"/>
              </w:rPr>
            </w:pPr>
          </w:p>
        </w:tc>
        <w:tc>
          <w:tcPr>
            <w:tcW w:w="1275" w:type="dxa"/>
          </w:tcPr>
          <w:p w:rsidR="00772041" w:rsidRPr="00772041" w:rsidRDefault="00772041" w:rsidP="00DE04D1">
            <w:pPr>
              <w:jc w:val="center"/>
              <w:rPr>
                <w:color w:val="000000" w:themeColor="text1"/>
              </w:rPr>
            </w:pPr>
            <w:r>
              <w:rPr>
                <w:color w:val="000000" w:themeColor="text1"/>
              </w:rPr>
              <w:t>X</w:t>
            </w:r>
          </w:p>
        </w:tc>
        <w:tc>
          <w:tcPr>
            <w:tcW w:w="1276"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p>
        </w:tc>
      </w:tr>
      <w:tr w:rsidR="00772041" w:rsidRPr="001E7246" w:rsidTr="00772041">
        <w:tc>
          <w:tcPr>
            <w:tcW w:w="1129" w:type="dxa"/>
          </w:tcPr>
          <w:p w:rsidR="00772041" w:rsidRPr="001E7246" w:rsidRDefault="00772041" w:rsidP="00DE04D1">
            <w:pPr>
              <w:rPr>
                <w:color w:val="000000" w:themeColor="text1"/>
              </w:rPr>
            </w:pPr>
            <w:r w:rsidRPr="001E7246">
              <w:rPr>
                <w:color w:val="000000" w:themeColor="text1"/>
              </w:rPr>
              <w:t>SO-7</w:t>
            </w:r>
          </w:p>
        </w:tc>
        <w:tc>
          <w:tcPr>
            <w:tcW w:w="1139" w:type="dxa"/>
          </w:tcPr>
          <w:p w:rsidR="00772041" w:rsidRPr="00772041" w:rsidRDefault="00772041" w:rsidP="00DE04D1">
            <w:pPr>
              <w:jc w:val="center"/>
              <w:rPr>
                <w:color w:val="000000" w:themeColor="text1"/>
              </w:rPr>
            </w:pPr>
            <w:r>
              <w:rPr>
                <w:color w:val="000000" w:themeColor="text1"/>
              </w:rPr>
              <w:t>X</w:t>
            </w:r>
          </w:p>
        </w:tc>
        <w:tc>
          <w:tcPr>
            <w:tcW w:w="1134" w:type="dxa"/>
          </w:tcPr>
          <w:p w:rsidR="00772041" w:rsidRPr="00772041" w:rsidRDefault="00772041" w:rsidP="00DE04D1">
            <w:pPr>
              <w:jc w:val="center"/>
              <w:rPr>
                <w:color w:val="000000" w:themeColor="text1"/>
              </w:rPr>
            </w:pPr>
            <w:r>
              <w:rPr>
                <w:color w:val="000000" w:themeColor="text1"/>
              </w:rPr>
              <w:t>X</w:t>
            </w:r>
          </w:p>
        </w:tc>
        <w:tc>
          <w:tcPr>
            <w:tcW w:w="1275" w:type="dxa"/>
          </w:tcPr>
          <w:p w:rsidR="00772041" w:rsidRPr="00772041" w:rsidRDefault="00772041" w:rsidP="00DE04D1">
            <w:pPr>
              <w:jc w:val="center"/>
              <w:rPr>
                <w:color w:val="000000" w:themeColor="text1"/>
              </w:rPr>
            </w:pPr>
            <w:r>
              <w:rPr>
                <w:color w:val="000000" w:themeColor="text1"/>
              </w:rPr>
              <w:t>X</w:t>
            </w:r>
          </w:p>
        </w:tc>
        <w:tc>
          <w:tcPr>
            <w:tcW w:w="1276" w:type="dxa"/>
          </w:tcPr>
          <w:p w:rsidR="00772041" w:rsidRPr="00772041" w:rsidRDefault="00772041" w:rsidP="00DE04D1">
            <w:pPr>
              <w:jc w:val="center"/>
              <w:rPr>
                <w:color w:val="000000" w:themeColor="text1"/>
              </w:rPr>
            </w:pPr>
          </w:p>
        </w:tc>
        <w:tc>
          <w:tcPr>
            <w:tcW w:w="1134" w:type="dxa"/>
          </w:tcPr>
          <w:p w:rsidR="00772041" w:rsidRPr="00772041" w:rsidRDefault="00772041" w:rsidP="00DE04D1">
            <w:pPr>
              <w:jc w:val="center"/>
              <w:rPr>
                <w:color w:val="000000" w:themeColor="text1"/>
              </w:rPr>
            </w:pPr>
            <w:r>
              <w:rPr>
                <w:color w:val="000000" w:themeColor="text1"/>
              </w:rPr>
              <w:t>X</w:t>
            </w:r>
          </w:p>
        </w:tc>
      </w:tr>
    </w:tbl>
    <w:p w:rsidR="00772041" w:rsidRDefault="00772041" w:rsidP="00772041"/>
    <w:p w:rsidR="0015087C" w:rsidRDefault="0015087C" w:rsidP="00772041"/>
    <w:p w:rsidR="0015087C" w:rsidRPr="00836D1C" w:rsidRDefault="0015087C" w:rsidP="00772041"/>
    <w:sectPr w:rsidR="0015087C" w:rsidRPr="00836D1C" w:rsidSect="00D11198">
      <w:pgSz w:w="16839" w:h="11907" w:orient="landscape" w:code="9"/>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gyptienne F LT Std">
    <w:altName w:val="Calisto MT"/>
    <w:panose1 w:val="00000000000000000000"/>
    <w:charset w:val="00"/>
    <w:family w:val="roman"/>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4B1B"/>
    <w:multiLevelType w:val="hybridMultilevel"/>
    <w:tmpl w:val="08B2F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F4E6C"/>
    <w:multiLevelType w:val="hybridMultilevel"/>
    <w:tmpl w:val="A16E8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41FDE"/>
    <w:multiLevelType w:val="hybridMultilevel"/>
    <w:tmpl w:val="779AA926"/>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nsid w:val="36F62EB8"/>
    <w:multiLevelType w:val="multilevel"/>
    <w:tmpl w:val="4D5663C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rPr>
        <w:rFonts w:ascii="Times New Roman" w:eastAsia="MS Mincho" w:hAnsi="Times New Roman" w:cs="Arial"/>
      </w:rPr>
    </w:lvl>
    <w:lvl w:ilvl="2">
      <w:start w:val="1"/>
      <w:numFmt w:val="decimal"/>
      <w:lvlText w:val="%3."/>
      <w:lvlJc w:val="left"/>
      <w:pPr>
        <w:tabs>
          <w:tab w:val="num" w:pos="2121"/>
        </w:tabs>
        <w:ind w:left="2121" w:hanging="283"/>
      </w:p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668974AC"/>
    <w:multiLevelType w:val="hybridMultilevel"/>
    <w:tmpl w:val="848C87A0"/>
    <w:lvl w:ilvl="0" w:tplc="E30AA6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46"/>
    <w:rsid w:val="00101A15"/>
    <w:rsid w:val="0015087C"/>
    <w:rsid w:val="001E7246"/>
    <w:rsid w:val="002C5A75"/>
    <w:rsid w:val="002F310E"/>
    <w:rsid w:val="00357733"/>
    <w:rsid w:val="003920C4"/>
    <w:rsid w:val="00404967"/>
    <w:rsid w:val="004D7683"/>
    <w:rsid w:val="004F43D4"/>
    <w:rsid w:val="00557536"/>
    <w:rsid w:val="0056604B"/>
    <w:rsid w:val="00632C6F"/>
    <w:rsid w:val="006602E7"/>
    <w:rsid w:val="006A27C6"/>
    <w:rsid w:val="006E25B4"/>
    <w:rsid w:val="00772041"/>
    <w:rsid w:val="007B3358"/>
    <w:rsid w:val="00836D1C"/>
    <w:rsid w:val="00897A21"/>
    <w:rsid w:val="008A5B8A"/>
    <w:rsid w:val="008E703C"/>
    <w:rsid w:val="009A02E3"/>
    <w:rsid w:val="009A7C48"/>
    <w:rsid w:val="009B515F"/>
    <w:rsid w:val="009B65A9"/>
    <w:rsid w:val="00A7623A"/>
    <w:rsid w:val="00A856A4"/>
    <w:rsid w:val="00AA15E3"/>
    <w:rsid w:val="00B524FC"/>
    <w:rsid w:val="00C53FA1"/>
    <w:rsid w:val="00C71D63"/>
    <w:rsid w:val="00C81C31"/>
    <w:rsid w:val="00D075BB"/>
    <w:rsid w:val="00D11198"/>
    <w:rsid w:val="00D55BFE"/>
    <w:rsid w:val="00DE04D1"/>
    <w:rsid w:val="00EA247D"/>
    <w:rsid w:val="00F11F54"/>
    <w:rsid w:val="00F7507A"/>
    <w:rsid w:val="00F927CA"/>
    <w:rsid w:val="00FA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A49D5-1925-4618-A3E8-36969130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46"/>
    <w:pPr>
      <w:spacing w:after="0" w:line="240" w:lineRule="auto"/>
    </w:pPr>
    <w:rPr>
      <w:rFonts w:ascii="Times New Roman" w:eastAsia="Times New Roman" w:hAnsi="Times New Roman" w:cs="Times New Roman"/>
      <w:color w:val="696867"/>
      <w:sz w:val="24"/>
      <w:szCs w:val="24"/>
    </w:rPr>
  </w:style>
  <w:style w:type="paragraph" w:styleId="Heading5">
    <w:name w:val="heading 5"/>
    <w:basedOn w:val="Normal"/>
    <w:next w:val="Normal"/>
    <w:link w:val="Heading5Char"/>
    <w:uiPriority w:val="9"/>
    <w:unhideWhenUsed/>
    <w:qFormat/>
    <w:rsid w:val="001E7246"/>
    <w:pPr>
      <w:spacing w:before="240" w:after="60"/>
      <w:outlineLvl w:val="4"/>
    </w:pPr>
    <w:rPr>
      <w:rFonts w:ascii="Calibri" w:eastAsia="Calibri" w:hAnsi="Calibri"/>
      <w:b/>
      <w:bCs/>
      <w:i/>
      <w:i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46"/>
    <w:pPr>
      <w:ind w:left="720"/>
      <w:contextualSpacing/>
    </w:pPr>
  </w:style>
  <w:style w:type="character" w:customStyle="1" w:styleId="Heading5Char">
    <w:name w:val="Heading 5 Char"/>
    <w:basedOn w:val="DefaultParagraphFont"/>
    <w:link w:val="Heading5"/>
    <w:uiPriority w:val="9"/>
    <w:rsid w:val="001E7246"/>
    <w:rPr>
      <w:rFonts w:ascii="Calibri" w:eastAsia="Calibri" w:hAnsi="Calibri" w:cs="Times New Roman"/>
      <w:b/>
      <w:bCs/>
      <w:i/>
      <w:iCs/>
      <w:color w:val="696867"/>
      <w:sz w:val="26"/>
      <w:szCs w:val="26"/>
      <w:lang w:bidi="en-US"/>
    </w:rPr>
  </w:style>
  <w:style w:type="table" w:styleId="TableGrid">
    <w:name w:val="Table Grid"/>
    <w:basedOn w:val="TableNormal"/>
    <w:uiPriority w:val="39"/>
    <w:rsid w:val="001E7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3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36D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584">
      <w:bodyDiv w:val="1"/>
      <w:marLeft w:val="0"/>
      <w:marRight w:val="0"/>
      <w:marTop w:val="0"/>
      <w:marBottom w:val="0"/>
      <w:divBdr>
        <w:top w:val="none" w:sz="0" w:space="0" w:color="auto"/>
        <w:left w:val="none" w:sz="0" w:space="0" w:color="auto"/>
        <w:bottom w:val="none" w:sz="0" w:space="0" w:color="auto"/>
        <w:right w:val="none" w:sz="0" w:space="0" w:color="auto"/>
      </w:divBdr>
    </w:div>
    <w:div w:id="24450156">
      <w:bodyDiv w:val="1"/>
      <w:marLeft w:val="0"/>
      <w:marRight w:val="0"/>
      <w:marTop w:val="0"/>
      <w:marBottom w:val="0"/>
      <w:divBdr>
        <w:top w:val="none" w:sz="0" w:space="0" w:color="auto"/>
        <w:left w:val="none" w:sz="0" w:space="0" w:color="auto"/>
        <w:bottom w:val="none" w:sz="0" w:space="0" w:color="auto"/>
        <w:right w:val="none" w:sz="0" w:space="0" w:color="auto"/>
      </w:divBdr>
    </w:div>
    <w:div w:id="25256906">
      <w:bodyDiv w:val="1"/>
      <w:marLeft w:val="0"/>
      <w:marRight w:val="0"/>
      <w:marTop w:val="0"/>
      <w:marBottom w:val="0"/>
      <w:divBdr>
        <w:top w:val="none" w:sz="0" w:space="0" w:color="auto"/>
        <w:left w:val="none" w:sz="0" w:space="0" w:color="auto"/>
        <w:bottom w:val="none" w:sz="0" w:space="0" w:color="auto"/>
        <w:right w:val="none" w:sz="0" w:space="0" w:color="auto"/>
      </w:divBdr>
    </w:div>
    <w:div w:id="27217321">
      <w:bodyDiv w:val="1"/>
      <w:marLeft w:val="0"/>
      <w:marRight w:val="0"/>
      <w:marTop w:val="0"/>
      <w:marBottom w:val="0"/>
      <w:divBdr>
        <w:top w:val="none" w:sz="0" w:space="0" w:color="auto"/>
        <w:left w:val="none" w:sz="0" w:space="0" w:color="auto"/>
        <w:bottom w:val="none" w:sz="0" w:space="0" w:color="auto"/>
        <w:right w:val="none" w:sz="0" w:space="0" w:color="auto"/>
      </w:divBdr>
    </w:div>
    <w:div w:id="54135328">
      <w:bodyDiv w:val="1"/>
      <w:marLeft w:val="0"/>
      <w:marRight w:val="0"/>
      <w:marTop w:val="0"/>
      <w:marBottom w:val="0"/>
      <w:divBdr>
        <w:top w:val="none" w:sz="0" w:space="0" w:color="auto"/>
        <w:left w:val="none" w:sz="0" w:space="0" w:color="auto"/>
        <w:bottom w:val="none" w:sz="0" w:space="0" w:color="auto"/>
        <w:right w:val="none" w:sz="0" w:space="0" w:color="auto"/>
      </w:divBdr>
    </w:div>
    <w:div w:id="65494636">
      <w:bodyDiv w:val="1"/>
      <w:marLeft w:val="0"/>
      <w:marRight w:val="0"/>
      <w:marTop w:val="0"/>
      <w:marBottom w:val="0"/>
      <w:divBdr>
        <w:top w:val="none" w:sz="0" w:space="0" w:color="auto"/>
        <w:left w:val="none" w:sz="0" w:space="0" w:color="auto"/>
        <w:bottom w:val="none" w:sz="0" w:space="0" w:color="auto"/>
        <w:right w:val="none" w:sz="0" w:space="0" w:color="auto"/>
      </w:divBdr>
    </w:div>
    <w:div w:id="79063179">
      <w:bodyDiv w:val="1"/>
      <w:marLeft w:val="0"/>
      <w:marRight w:val="0"/>
      <w:marTop w:val="0"/>
      <w:marBottom w:val="0"/>
      <w:divBdr>
        <w:top w:val="none" w:sz="0" w:space="0" w:color="auto"/>
        <w:left w:val="none" w:sz="0" w:space="0" w:color="auto"/>
        <w:bottom w:val="none" w:sz="0" w:space="0" w:color="auto"/>
        <w:right w:val="none" w:sz="0" w:space="0" w:color="auto"/>
      </w:divBdr>
    </w:div>
    <w:div w:id="103112415">
      <w:bodyDiv w:val="1"/>
      <w:marLeft w:val="0"/>
      <w:marRight w:val="0"/>
      <w:marTop w:val="0"/>
      <w:marBottom w:val="0"/>
      <w:divBdr>
        <w:top w:val="none" w:sz="0" w:space="0" w:color="auto"/>
        <w:left w:val="none" w:sz="0" w:space="0" w:color="auto"/>
        <w:bottom w:val="none" w:sz="0" w:space="0" w:color="auto"/>
        <w:right w:val="none" w:sz="0" w:space="0" w:color="auto"/>
      </w:divBdr>
    </w:div>
    <w:div w:id="120731975">
      <w:bodyDiv w:val="1"/>
      <w:marLeft w:val="0"/>
      <w:marRight w:val="0"/>
      <w:marTop w:val="0"/>
      <w:marBottom w:val="0"/>
      <w:divBdr>
        <w:top w:val="none" w:sz="0" w:space="0" w:color="auto"/>
        <w:left w:val="none" w:sz="0" w:space="0" w:color="auto"/>
        <w:bottom w:val="none" w:sz="0" w:space="0" w:color="auto"/>
        <w:right w:val="none" w:sz="0" w:space="0" w:color="auto"/>
      </w:divBdr>
    </w:div>
    <w:div w:id="121122759">
      <w:bodyDiv w:val="1"/>
      <w:marLeft w:val="0"/>
      <w:marRight w:val="0"/>
      <w:marTop w:val="0"/>
      <w:marBottom w:val="0"/>
      <w:divBdr>
        <w:top w:val="none" w:sz="0" w:space="0" w:color="auto"/>
        <w:left w:val="none" w:sz="0" w:space="0" w:color="auto"/>
        <w:bottom w:val="none" w:sz="0" w:space="0" w:color="auto"/>
        <w:right w:val="none" w:sz="0" w:space="0" w:color="auto"/>
      </w:divBdr>
    </w:div>
    <w:div w:id="128014050">
      <w:bodyDiv w:val="1"/>
      <w:marLeft w:val="0"/>
      <w:marRight w:val="0"/>
      <w:marTop w:val="0"/>
      <w:marBottom w:val="0"/>
      <w:divBdr>
        <w:top w:val="none" w:sz="0" w:space="0" w:color="auto"/>
        <w:left w:val="none" w:sz="0" w:space="0" w:color="auto"/>
        <w:bottom w:val="none" w:sz="0" w:space="0" w:color="auto"/>
        <w:right w:val="none" w:sz="0" w:space="0" w:color="auto"/>
      </w:divBdr>
    </w:div>
    <w:div w:id="134488600">
      <w:bodyDiv w:val="1"/>
      <w:marLeft w:val="0"/>
      <w:marRight w:val="0"/>
      <w:marTop w:val="0"/>
      <w:marBottom w:val="0"/>
      <w:divBdr>
        <w:top w:val="none" w:sz="0" w:space="0" w:color="auto"/>
        <w:left w:val="none" w:sz="0" w:space="0" w:color="auto"/>
        <w:bottom w:val="none" w:sz="0" w:space="0" w:color="auto"/>
        <w:right w:val="none" w:sz="0" w:space="0" w:color="auto"/>
      </w:divBdr>
    </w:div>
    <w:div w:id="145636786">
      <w:bodyDiv w:val="1"/>
      <w:marLeft w:val="0"/>
      <w:marRight w:val="0"/>
      <w:marTop w:val="0"/>
      <w:marBottom w:val="0"/>
      <w:divBdr>
        <w:top w:val="none" w:sz="0" w:space="0" w:color="auto"/>
        <w:left w:val="none" w:sz="0" w:space="0" w:color="auto"/>
        <w:bottom w:val="none" w:sz="0" w:space="0" w:color="auto"/>
        <w:right w:val="none" w:sz="0" w:space="0" w:color="auto"/>
      </w:divBdr>
    </w:div>
    <w:div w:id="149181820">
      <w:bodyDiv w:val="1"/>
      <w:marLeft w:val="0"/>
      <w:marRight w:val="0"/>
      <w:marTop w:val="0"/>
      <w:marBottom w:val="0"/>
      <w:divBdr>
        <w:top w:val="none" w:sz="0" w:space="0" w:color="auto"/>
        <w:left w:val="none" w:sz="0" w:space="0" w:color="auto"/>
        <w:bottom w:val="none" w:sz="0" w:space="0" w:color="auto"/>
        <w:right w:val="none" w:sz="0" w:space="0" w:color="auto"/>
      </w:divBdr>
    </w:div>
    <w:div w:id="157158987">
      <w:bodyDiv w:val="1"/>
      <w:marLeft w:val="0"/>
      <w:marRight w:val="0"/>
      <w:marTop w:val="0"/>
      <w:marBottom w:val="0"/>
      <w:divBdr>
        <w:top w:val="none" w:sz="0" w:space="0" w:color="auto"/>
        <w:left w:val="none" w:sz="0" w:space="0" w:color="auto"/>
        <w:bottom w:val="none" w:sz="0" w:space="0" w:color="auto"/>
        <w:right w:val="none" w:sz="0" w:space="0" w:color="auto"/>
      </w:divBdr>
    </w:div>
    <w:div w:id="166796204">
      <w:bodyDiv w:val="1"/>
      <w:marLeft w:val="0"/>
      <w:marRight w:val="0"/>
      <w:marTop w:val="0"/>
      <w:marBottom w:val="0"/>
      <w:divBdr>
        <w:top w:val="none" w:sz="0" w:space="0" w:color="auto"/>
        <w:left w:val="none" w:sz="0" w:space="0" w:color="auto"/>
        <w:bottom w:val="none" w:sz="0" w:space="0" w:color="auto"/>
        <w:right w:val="none" w:sz="0" w:space="0" w:color="auto"/>
      </w:divBdr>
    </w:div>
    <w:div w:id="199171119">
      <w:bodyDiv w:val="1"/>
      <w:marLeft w:val="0"/>
      <w:marRight w:val="0"/>
      <w:marTop w:val="0"/>
      <w:marBottom w:val="0"/>
      <w:divBdr>
        <w:top w:val="none" w:sz="0" w:space="0" w:color="auto"/>
        <w:left w:val="none" w:sz="0" w:space="0" w:color="auto"/>
        <w:bottom w:val="none" w:sz="0" w:space="0" w:color="auto"/>
        <w:right w:val="none" w:sz="0" w:space="0" w:color="auto"/>
      </w:divBdr>
    </w:div>
    <w:div w:id="209073035">
      <w:bodyDiv w:val="1"/>
      <w:marLeft w:val="0"/>
      <w:marRight w:val="0"/>
      <w:marTop w:val="0"/>
      <w:marBottom w:val="0"/>
      <w:divBdr>
        <w:top w:val="none" w:sz="0" w:space="0" w:color="auto"/>
        <w:left w:val="none" w:sz="0" w:space="0" w:color="auto"/>
        <w:bottom w:val="none" w:sz="0" w:space="0" w:color="auto"/>
        <w:right w:val="none" w:sz="0" w:space="0" w:color="auto"/>
      </w:divBdr>
    </w:div>
    <w:div w:id="214195454">
      <w:bodyDiv w:val="1"/>
      <w:marLeft w:val="0"/>
      <w:marRight w:val="0"/>
      <w:marTop w:val="0"/>
      <w:marBottom w:val="0"/>
      <w:divBdr>
        <w:top w:val="none" w:sz="0" w:space="0" w:color="auto"/>
        <w:left w:val="none" w:sz="0" w:space="0" w:color="auto"/>
        <w:bottom w:val="none" w:sz="0" w:space="0" w:color="auto"/>
        <w:right w:val="none" w:sz="0" w:space="0" w:color="auto"/>
      </w:divBdr>
    </w:div>
    <w:div w:id="300883781">
      <w:bodyDiv w:val="1"/>
      <w:marLeft w:val="0"/>
      <w:marRight w:val="0"/>
      <w:marTop w:val="0"/>
      <w:marBottom w:val="0"/>
      <w:divBdr>
        <w:top w:val="none" w:sz="0" w:space="0" w:color="auto"/>
        <w:left w:val="none" w:sz="0" w:space="0" w:color="auto"/>
        <w:bottom w:val="none" w:sz="0" w:space="0" w:color="auto"/>
        <w:right w:val="none" w:sz="0" w:space="0" w:color="auto"/>
      </w:divBdr>
    </w:div>
    <w:div w:id="336689922">
      <w:bodyDiv w:val="1"/>
      <w:marLeft w:val="0"/>
      <w:marRight w:val="0"/>
      <w:marTop w:val="0"/>
      <w:marBottom w:val="0"/>
      <w:divBdr>
        <w:top w:val="none" w:sz="0" w:space="0" w:color="auto"/>
        <w:left w:val="none" w:sz="0" w:space="0" w:color="auto"/>
        <w:bottom w:val="none" w:sz="0" w:space="0" w:color="auto"/>
        <w:right w:val="none" w:sz="0" w:space="0" w:color="auto"/>
      </w:divBdr>
    </w:div>
    <w:div w:id="337200374">
      <w:bodyDiv w:val="1"/>
      <w:marLeft w:val="0"/>
      <w:marRight w:val="0"/>
      <w:marTop w:val="0"/>
      <w:marBottom w:val="0"/>
      <w:divBdr>
        <w:top w:val="none" w:sz="0" w:space="0" w:color="auto"/>
        <w:left w:val="none" w:sz="0" w:space="0" w:color="auto"/>
        <w:bottom w:val="none" w:sz="0" w:space="0" w:color="auto"/>
        <w:right w:val="none" w:sz="0" w:space="0" w:color="auto"/>
      </w:divBdr>
    </w:div>
    <w:div w:id="402487903">
      <w:bodyDiv w:val="1"/>
      <w:marLeft w:val="0"/>
      <w:marRight w:val="0"/>
      <w:marTop w:val="0"/>
      <w:marBottom w:val="0"/>
      <w:divBdr>
        <w:top w:val="none" w:sz="0" w:space="0" w:color="auto"/>
        <w:left w:val="none" w:sz="0" w:space="0" w:color="auto"/>
        <w:bottom w:val="none" w:sz="0" w:space="0" w:color="auto"/>
        <w:right w:val="none" w:sz="0" w:space="0" w:color="auto"/>
      </w:divBdr>
    </w:div>
    <w:div w:id="407534381">
      <w:bodyDiv w:val="1"/>
      <w:marLeft w:val="0"/>
      <w:marRight w:val="0"/>
      <w:marTop w:val="0"/>
      <w:marBottom w:val="0"/>
      <w:divBdr>
        <w:top w:val="none" w:sz="0" w:space="0" w:color="auto"/>
        <w:left w:val="none" w:sz="0" w:space="0" w:color="auto"/>
        <w:bottom w:val="none" w:sz="0" w:space="0" w:color="auto"/>
        <w:right w:val="none" w:sz="0" w:space="0" w:color="auto"/>
      </w:divBdr>
    </w:div>
    <w:div w:id="412237398">
      <w:bodyDiv w:val="1"/>
      <w:marLeft w:val="0"/>
      <w:marRight w:val="0"/>
      <w:marTop w:val="0"/>
      <w:marBottom w:val="0"/>
      <w:divBdr>
        <w:top w:val="none" w:sz="0" w:space="0" w:color="auto"/>
        <w:left w:val="none" w:sz="0" w:space="0" w:color="auto"/>
        <w:bottom w:val="none" w:sz="0" w:space="0" w:color="auto"/>
        <w:right w:val="none" w:sz="0" w:space="0" w:color="auto"/>
      </w:divBdr>
    </w:div>
    <w:div w:id="415900626">
      <w:bodyDiv w:val="1"/>
      <w:marLeft w:val="0"/>
      <w:marRight w:val="0"/>
      <w:marTop w:val="0"/>
      <w:marBottom w:val="0"/>
      <w:divBdr>
        <w:top w:val="none" w:sz="0" w:space="0" w:color="auto"/>
        <w:left w:val="none" w:sz="0" w:space="0" w:color="auto"/>
        <w:bottom w:val="none" w:sz="0" w:space="0" w:color="auto"/>
        <w:right w:val="none" w:sz="0" w:space="0" w:color="auto"/>
      </w:divBdr>
    </w:div>
    <w:div w:id="419059474">
      <w:bodyDiv w:val="1"/>
      <w:marLeft w:val="0"/>
      <w:marRight w:val="0"/>
      <w:marTop w:val="0"/>
      <w:marBottom w:val="0"/>
      <w:divBdr>
        <w:top w:val="none" w:sz="0" w:space="0" w:color="auto"/>
        <w:left w:val="none" w:sz="0" w:space="0" w:color="auto"/>
        <w:bottom w:val="none" w:sz="0" w:space="0" w:color="auto"/>
        <w:right w:val="none" w:sz="0" w:space="0" w:color="auto"/>
      </w:divBdr>
    </w:div>
    <w:div w:id="457794474">
      <w:bodyDiv w:val="1"/>
      <w:marLeft w:val="0"/>
      <w:marRight w:val="0"/>
      <w:marTop w:val="0"/>
      <w:marBottom w:val="0"/>
      <w:divBdr>
        <w:top w:val="none" w:sz="0" w:space="0" w:color="auto"/>
        <w:left w:val="none" w:sz="0" w:space="0" w:color="auto"/>
        <w:bottom w:val="none" w:sz="0" w:space="0" w:color="auto"/>
        <w:right w:val="none" w:sz="0" w:space="0" w:color="auto"/>
      </w:divBdr>
    </w:div>
    <w:div w:id="465204699">
      <w:bodyDiv w:val="1"/>
      <w:marLeft w:val="0"/>
      <w:marRight w:val="0"/>
      <w:marTop w:val="0"/>
      <w:marBottom w:val="0"/>
      <w:divBdr>
        <w:top w:val="none" w:sz="0" w:space="0" w:color="auto"/>
        <w:left w:val="none" w:sz="0" w:space="0" w:color="auto"/>
        <w:bottom w:val="none" w:sz="0" w:space="0" w:color="auto"/>
        <w:right w:val="none" w:sz="0" w:space="0" w:color="auto"/>
      </w:divBdr>
    </w:div>
    <w:div w:id="471214909">
      <w:bodyDiv w:val="1"/>
      <w:marLeft w:val="0"/>
      <w:marRight w:val="0"/>
      <w:marTop w:val="0"/>
      <w:marBottom w:val="0"/>
      <w:divBdr>
        <w:top w:val="none" w:sz="0" w:space="0" w:color="auto"/>
        <w:left w:val="none" w:sz="0" w:space="0" w:color="auto"/>
        <w:bottom w:val="none" w:sz="0" w:space="0" w:color="auto"/>
        <w:right w:val="none" w:sz="0" w:space="0" w:color="auto"/>
      </w:divBdr>
    </w:div>
    <w:div w:id="533157816">
      <w:bodyDiv w:val="1"/>
      <w:marLeft w:val="0"/>
      <w:marRight w:val="0"/>
      <w:marTop w:val="0"/>
      <w:marBottom w:val="0"/>
      <w:divBdr>
        <w:top w:val="none" w:sz="0" w:space="0" w:color="auto"/>
        <w:left w:val="none" w:sz="0" w:space="0" w:color="auto"/>
        <w:bottom w:val="none" w:sz="0" w:space="0" w:color="auto"/>
        <w:right w:val="none" w:sz="0" w:space="0" w:color="auto"/>
      </w:divBdr>
    </w:div>
    <w:div w:id="541139188">
      <w:bodyDiv w:val="1"/>
      <w:marLeft w:val="0"/>
      <w:marRight w:val="0"/>
      <w:marTop w:val="0"/>
      <w:marBottom w:val="0"/>
      <w:divBdr>
        <w:top w:val="none" w:sz="0" w:space="0" w:color="auto"/>
        <w:left w:val="none" w:sz="0" w:space="0" w:color="auto"/>
        <w:bottom w:val="none" w:sz="0" w:space="0" w:color="auto"/>
        <w:right w:val="none" w:sz="0" w:space="0" w:color="auto"/>
      </w:divBdr>
    </w:div>
    <w:div w:id="569929394">
      <w:bodyDiv w:val="1"/>
      <w:marLeft w:val="0"/>
      <w:marRight w:val="0"/>
      <w:marTop w:val="0"/>
      <w:marBottom w:val="0"/>
      <w:divBdr>
        <w:top w:val="none" w:sz="0" w:space="0" w:color="auto"/>
        <w:left w:val="none" w:sz="0" w:space="0" w:color="auto"/>
        <w:bottom w:val="none" w:sz="0" w:space="0" w:color="auto"/>
        <w:right w:val="none" w:sz="0" w:space="0" w:color="auto"/>
      </w:divBdr>
    </w:div>
    <w:div w:id="570508671">
      <w:bodyDiv w:val="1"/>
      <w:marLeft w:val="0"/>
      <w:marRight w:val="0"/>
      <w:marTop w:val="0"/>
      <w:marBottom w:val="0"/>
      <w:divBdr>
        <w:top w:val="none" w:sz="0" w:space="0" w:color="auto"/>
        <w:left w:val="none" w:sz="0" w:space="0" w:color="auto"/>
        <w:bottom w:val="none" w:sz="0" w:space="0" w:color="auto"/>
        <w:right w:val="none" w:sz="0" w:space="0" w:color="auto"/>
      </w:divBdr>
    </w:div>
    <w:div w:id="576477424">
      <w:bodyDiv w:val="1"/>
      <w:marLeft w:val="0"/>
      <w:marRight w:val="0"/>
      <w:marTop w:val="0"/>
      <w:marBottom w:val="0"/>
      <w:divBdr>
        <w:top w:val="none" w:sz="0" w:space="0" w:color="auto"/>
        <w:left w:val="none" w:sz="0" w:space="0" w:color="auto"/>
        <w:bottom w:val="none" w:sz="0" w:space="0" w:color="auto"/>
        <w:right w:val="none" w:sz="0" w:space="0" w:color="auto"/>
      </w:divBdr>
    </w:div>
    <w:div w:id="587273495">
      <w:bodyDiv w:val="1"/>
      <w:marLeft w:val="0"/>
      <w:marRight w:val="0"/>
      <w:marTop w:val="0"/>
      <w:marBottom w:val="0"/>
      <w:divBdr>
        <w:top w:val="none" w:sz="0" w:space="0" w:color="auto"/>
        <w:left w:val="none" w:sz="0" w:space="0" w:color="auto"/>
        <w:bottom w:val="none" w:sz="0" w:space="0" w:color="auto"/>
        <w:right w:val="none" w:sz="0" w:space="0" w:color="auto"/>
      </w:divBdr>
    </w:div>
    <w:div w:id="598222273">
      <w:bodyDiv w:val="1"/>
      <w:marLeft w:val="0"/>
      <w:marRight w:val="0"/>
      <w:marTop w:val="0"/>
      <w:marBottom w:val="0"/>
      <w:divBdr>
        <w:top w:val="none" w:sz="0" w:space="0" w:color="auto"/>
        <w:left w:val="none" w:sz="0" w:space="0" w:color="auto"/>
        <w:bottom w:val="none" w:sz="0" w:space="0" w:color="auto"/>
        <w:right w:val="none" w:sz="0" w:space="0" w:color="auto"/>
      </w:divBdr>
    </w:div>
    <w:div w:id="610354618">
      <w:bodyDiv w:val="1"/>
      <w:marLeft w:val="0"/>
      <w:marRight w:val="0"/>
      <w:marTop w:val="0"/>
      <w:marBottom w:val="0"/>
      <w:divBdr>
        <w:top w:val="none" w:sz="0" w:space="0" w:color="auto"/>
        <w:left w:val="none" w:sz="0" w:space="0" w:color="auto"/>
        <w:bottom w:val="none" w:sz="0" w:space="0" w:color="auto"/>
        <w:right w:val="none" w:sz="0" w:space="0" w:color="auto"/>
      </w:divBdr>
    </w:div>
    <w:div w:id="615137529">
      <w:bodyDiv w:val="1"/>
      <w:marLeft w:val="0"/>
      <w:marRight w:val="0"/>
      <w:marTop w:val="0"/>
      <w:marBottom w:val="0"/>
      <w:divBdr>
        <w:top w:val="none" w:sz="0" w:space="0" w:color="auto"/>
        <w:left w:val="none" w:sz="0" w:space="0" w:color="auto"/>
        <w:bottom w:val="none" w:sz="0" w:space="0" w:color="auto"/>
        <w:right w:val="none" w:sz="0" w:space="0" w:color="auto"/>
      </w:divBdr>
    </w:div>
    <w:div w:id="618679448">
      <w:bodyDiv w:val="1"/>
      <w:marLeft w:val="0"/>
      <w:marRight w:val="0"/>
      <w:marTop w:val="0"/>
      <w:marBottom w:val="0"/>
      <w:divBdr>
        <w:top w:val="none" w:sz="0" w:space="0" w:color="auto"/>
        <w:left w:val="none" w:sz="0" w:space="0" w:color="auto"/>
        <w:bottom w:val="none" w:sz="0" w:space="0" w:color="auto"/>
        <w:right w:val="none" w:sz="0" w:space="0" w:color="auto"/>
      </w:divBdr>
    </w:div>
    <w:div w:id="717243596">
      <w:bodyDiv w:val="1"/>
      <w:marLeft w:val="0"/>
      <w:marRight w:val="0"/>
      <w:marTop w:val="0"/>
      <w:marBottom w:val="0"/>
      <w:divBdr>
        <w:top w:val="none" w:sz="0" w:space="0" w:color="auto"/>
        <w:left w:val="none" w:sz="0" w:space="0" w:color="auto"/>
        <w:bottom w:val="none" w:sz="0" w:space="0" w:color="auto"/>
        <w:right w:val="none" w:sz="0" w:space="0" w:color="auto"/>
      </w:divBdr>
    </w:div>
    <w:div w:id="724522297">
      <w:bodyDiv w:val="1"/>
      <w:marLeft w:val="0"/>
      <w:marRight w:val="0"/>
      <w:marTop w:val="0"/>
      <w:marBottom w:val="0"/>
      <w:divBdr>
        <w:top w:val="none" w:sz="0" w:space="0" w:color="auto"/>
        <w:left w:val="none" w:sz="0" w:space="0" w:color="auto"/>
        <w:bottom w:val="none" w:sz="0" w:space="0" w:color="auto"/>
        <w:right w:val="none" w:sz="0" w:space="0" w:color="auto"/>
      </w:divBdr>
    </w:div>
    <w:div w:id="725761394">
      <w:bodyDiv w:val="1"/>
      <w:marLeft w:val="0"/>
      <w:marRight w:val="0"/>
      <w:marTop w:val="0"/>
      <w:marBottom w:val="0"/>
      <w:divBdr>
        <w:top w:val="none" w:sz="0" w:space="0" w:color="auto"/>
        <w:left w:val="none" w:sz="0" w:space="0" w:color="auto"/>
        <w:bottom w:val="none" w:sz="0" w:space="0" w:color="auto"/>
        <w:right w:val="none" w:sz="0" w:space="0" w:color="auto"/>
      </w:divBdr>
    </w:div>
    <w:div w:id="730928935">
      <w:bodyDiv w:val="1"/>
      <w:marLeft w:val="0"/>
      <w:marRight w:val="0"/>
      <w:marTop w:val="0"/>
      <w:marBottom w:val="0"/>
      <w:divBdr>
        <w:top w:val="none" w:sz="0" w:space="0" w:color="auto"/>
        <w:left w:val="none" w:sz="0" w:space="0" w:color="auto"/>
        <w:bottom w:val="none" w:sz="0" w:space="0" w:color="auto"/>
        <w:right w:val="none" w:sz="0" w:space="0" w:color="auto"/>
      </w:divBdr>
    </w:div>
    <w:div w:id="744954003">
      <w:bodyDiv w:val="1"/>
      <w:marLeft w:val="0"/>
      <w:marRight w:val="0"/>
      <w:marTop w:val="0"/>
      <w:marBottom w:val="0"/>
      <w:divBdr>
        <w:top w:val="none" w:sz="0" w:space="0" w:color="auto"/>
        <w:left w:val="none" w:sz="0" w:space="0" w:color="auto"/>
        <w:bottom w:val="none" w:sz="0" w:space="0" w:color="auto"/>
        <w:right w:val="none" w:sz="0" w:space="0" w:color="auto"/>
      </w:divBdr>
    </w:div>
    <w:div w:id="753861476">
      <w:bodyDiv w:val="1"/>
      <w:marLeft w:val="0"/>
      <w:marRight w:val="0"/>
      <w:marTop w:val="0"/>
      <w:marBottom w:val="0"/>
      <w:divBdr>
        <w:top w:val="none" w:sz="0" w:space="0" w:color="auto"/>
        <w:left w:val="none" w:sz="0" w:space="0" w:color="auto"/>
        <w:bottom w:val="none" w:sz="0" w:space="0" w:color="auto"/>
        <w:right w:val="none" w:sz="0" w:space="0" w:color="auto"/>
      </w:divBdr>
    </w:div>
    <w:div w:id="771557290">
      <w:bodyDiv w:val="1"/>
      <w:marLeft w:val="0"/>
      <w:marRight w:val="0"/>
      <w:marTop w:val="0"/>
      <w:marBottom w:val="0"/>
      <w:divBdr>
        <w:top w:val="none" w:sz="0" w:space="0" w:color="auto"/>
        <w:left w:val="none" w:sz="0" w:space="0" w:color="auto"/>
        <w:bottom w:val="none" w:sz="0" w:space="0" w:color="auto"/>
        <w:right w:val="none" w:sz="0" w:space="0" w:color="auto"/>
      </w:divBdr>
    </w:div>
    <w:div w:id="772290051">
      <w:bodyDiv w:val="1"/>
      <w:marLeft w:val="0"/>
      <w:marRight w:val="0"/>
      <w:marTop w:val="0"/>
      <w:marBottom w:val="0"/>
      <w:divBdr>
        <w:top w:val="none" w:sz="0" w:space="0" w:color="auto"/>
        <w:left w:val="none" w:sz="0" w:space="0" w:color="auto"/>
        <w:bottom w:val="none" w:sz="0" w:space="0" w:color="auto"/>
        <w:right w:val="none" w:sz="0" w:space="0" w:color="auto"/>
      </w:divBdr>
    </w:div>
    <w:div w:id="788670895">
      <w:bodyDiv w:val="1"/>
      <w:marLeft w:val="0"/>
      <w:marRight w:val="0"/>
      <w:marTop w:val="0"/>
      <w:marBottom w:val="0"/>
      <w:divBdr>
        <w:top w:val="none" w:sz="0" w:space="0" w:color="auto"/>
        <w:left w:val="none" w:sz="0" w:space="0" w:color="auto"/>
        <w:bottom w:val="none" w:sz="0" w:space="0" w:color="auto"/>
        <w:right w:val="none" w:sz="0" w:space="0" w:color="auto"/>
      </w:divBdr>
    </w:div>
    <w:div w:id="803085506">
      <w:bodyDiv w:val="1"/>
      <w:marLeft w:val="0"/>
      <w:marRight w:val="0"/>
      <w:marTop w:val="0"/>
      <w:marBottom w:val="0"/>
      <w:divBdr>
        <w:top w:val="none" w:sz="0" w:space="0" w:color="auto"/>
        <w:left w:val="none" w:sz="0" w:space="0" w:color="auto"/>
        <w:bottom w:val="none" w:sz="0" w:space="0" w:color="auto"/>
        <w:right w:val="none" w:sz="0" w:space="0" w:color="auto"/>
      </w:divBdr>
    </w:div>
    <w:div w:id="818034226">
      <w:bodyDiv w:val="1"/>
      <w:marLeft w:val="0"/>
      <w:marRight w:val="0"/>
      <w:marTop w:val="0"/>
      <w:marBottom w:val="0"/>
      <w:divBdr>
        <w:top w:val="none" w:sz="0" w:space="0" w:color="auto"/>
        <w:left w:val="none" w:sz="0" w:space="0" w:color="auto"/>
        <w:bottom w:val="none" w:sz="0" w:space="0" w:color="auto"/>
        <w:right w:val="none" w:sz="0" w:space="0" w:color="auto"/>
      </w:divBdr>
    </w:div>
    <w:div w:id="843857831">
      <w:bodyDiv w:val="1"/>
      <w:marLeft w:val="0"/>
      <w:marRight w:val="0"/>
      <w:marTop w:val="0"/>
      <w:marBottom w:val="0"/>
      <w:divBdr>
        <w:top w:val="none" w:sz="0" w:space="0" w:color="auto"/>
        <w:left w:val="none" w:sz="0" w:space="0" w:color="auto"/>
        <w:bottom w:val="none" w:sz="0" w:space="0" w:color="auto"/>
        <w:right w:val="none" w:sz="0" w:space="0" w:color="auto"/>
      </w:divBdr>
    </w:div>
    <w:div w:id="843981752">
      <w:bodyDiv w:val="1"/>
      <w:marLeft w:val="0"/>
      <w:marRight w:val="0"/>
      <w:marTop w:val="0"/>
      <w:marBottom w:val="0"/>
      <w:divBdr>
        <w:top w:val="none" w:sz="0" w:space="0" w:color="auto"/>
        <w:left w:val="none" w:sz="0" w:space="0" w:color="auto"/>
        <w:bottom w:val="none" w:sz="0" w:space="0" w:color="auto"/>
        <w:right w:val="none" w:sz="0" w:space="0" w:color="auto"/>
      </w:divBdr>
    </w:div>
    <w:div w:id="863708956">
      <w:bodyDiv w:val="1"/>
      <w:marLeft w:val="0"/>
      <w:marRight w:val="0"/>
      <w:marTop w:val="0"/>
      <w:marBottom w:val="0"/>
      <w:divBdr>
        <w:top w:val="none" w:sz="0" w:space="0" w:color="auto"/>
        <w:left w:val="none" w:sz="0" w:space="0" w:color="auto"/>
        <w:bottom w:val="none" w:sz="0" w:space="0" w:color="auto"/>
        <w:right w:val="none" w:sz="0" w:space="0" w:color="auto"/>
      </w:divBdr>
    </w:div>
    <w:div w:id="892810068">
      <w:bodyDiv w:val="1"/>
      <w:marLeft w:val="0"/>
      <w:marRight w:val="0"/>
      <w:marTop w:val="0"/>
      <w:marBottom w:val="0"/>
      <w:divBdr>
        <w:top w:val="none" w:sz="0" w:space="0" w:color="auto"/>
        <w:left w:val="none" w:sz="0" w:space="0" w:color="auto"/>
        <w:bottom w:val="none" w:sz="0" w:space="0" w:color="auto"/>
        <w:right w:val="none" w:sz="0" w:space="0" w:color="auto"/>
      </w:divBdr>
    </w:div>
    <w:div w:id="903955888">
      <w:bodyDiv w:val="1"/>
      <w:marLeft w:val="0"/>
      <w:marRight w:val="0"/>
      <w:marTop w:val="0"/>
      <w:marBottom w:val="0"/>
      <w:divBdr>
        <w:top w:val="none" w:sz="0" w:space="0" w:color="auto"/>
        <w:left w:val="none" w:sz="0" w:space="0" w:color="auto"/>
        <w:bottom w:val="none" w:sz="0" w:space="0" w:color="auto"/>
        <w:right w:val="none" w:sz="0" w:space="0" w:color="auto"/>
      </w:divBdr>
    </w:div>
    <w:div w:id="914625701">
      <w:bodyDiv w:val="1"/>
      <w:marLeft w:val="0"/>
      <w:marRight w:val="0"/>
      <w:marTop w:val="0"/>
      <w:marBottom w:val="0"/>
      <w:divBdr>
        <w:top w:val="none" w:sz="0" w:space="0" w:color="auto"/>
        <w:left w:val="none" w:sz="0" w:space="0" w:color="auto"/>
        <w:bottom w:val="none" w:sz="0" w:space="0" w:color="auto"/>
        <w:right w:val="none" w:sz="0" w:space="0" w:color="auto"/>
      </w:divBdr>
    </w:div>
    <w:div w:id="924531630">
      <w:bodyDiv w:val="1"/>
      <w:marLeft w:val="0"/>
      <w:marRight w:val="0"/>
      <w:marTop w:val="0"/>
      <w:marBottom w:val="0"/>
      <w:divBdr>
        <w:top w:val="none" w:sz="0" w:space="0" w:color="auto"/>
        <w:left w:val="none" w:sz="0" w:space="0" w:color="auto"/>
        <w:bottom w:val="none" w:sz="0" w:space="0" w:color="auto"/>
        <w:right w:val="none" w:sz="0" w:space="0" w:color="auto"/>
      </w:divBdr>
    </w:div>
    <w:div w:id="926766093">
      <w:bodyDiv w:val="1"/>
      <w:marLeft w:val="0"/>
      <w:marRight w:val="0"/>
      <w:marTop w:val="0"/>
      <w:marBottom w:val="0"/>
      <w:divBdr>
        <w:top w:val="none" w:sz="0" w:space="0" w:color="auto"/>
        <w:left w:val="none" w:sz="0" w:space="0" w:color="auto"/>
        <w:bottom w:val="none" w:sz="0" w:space="0" w:color="auto"/>
        <w:right w:val="none" w:sz="0" w:space="0" w:color="auto"/>
      </w:divBdr>
    </w:div>
    <w:div w:id="931888406">
      <w:bodyDiv w:val="1"/>
      <w:marLeft w:val="0"/>
      <w:marRight w:val="0"/>
      <w:marTop w:val="0"/>
      <w:marBottom w:val="0"/>
      <w:divBdr>
        <w:top w:val="none" w:sz="0" w:space="0" w:color="auto"/>
        <w:left w:val="none" w:sz="0" w:space="0" w:color="auto"/>
        <w:bottom w:val="none" w:sz="0" w:space="0" w:color="auto"/>
        <w:right w:val="none" w:sz="0" w:space="0" w:color="auto"/>
      </w:divBdr>
    </w:div>
    <w:div w:id="942567956">
      <w:bodyDiv w:val="1"/>
      <w:marLeft w:val="0"/>
      <w:marRight w:val="0"/>
      <w:marTop w:val="0"/>
      <w:marBottom w:val="0"/>
      <w:divBdr>
        <w:top w:val="none" w:sz="0" w:space="0" w:color="auto"/>
        <w:left w:val="none" w:sz="0" w:space="0" w:color="auto"/>
        <w:bottom w:val="none" w:sz="0" w:space="0" w:color="auto"/>
        <w:right w:val="none" w:sz="0" w:space="0" w:color="auto"/>
      </w:divBdr>
    </w:div>
    <w:div w:id="943683413">
      <w:bodyDiv w:val="1"/>
      <w:marLeft w:val="0"/>
      <w:marRight w:val="0"/>
      <w:marTop w:val="0"/>
      <w:marBottom w:val="0"/>
      <w:divBdr>
        <w:top w:val="none" w:sz="0" w:space="0" w:color="auto"/>
        <w:left w:val="none" w:sz="0" w:space="0" w:color="auto"/>
        <w:bottom w:val="none" w:sz="0" w:space="0" w:color="auto"/>
        <w:right w:val="none" w:sz="0" w:space="0" w:color="auto"/>
      </w:divBdr>
    </w:div>
    <w:div w:id="965351926">
      <w:bodyDiv w:val="1"/>
      <w:marLeft w:val="0"/>
      <w:marRight w:val="0"/>
      <w:marTop w:val="0"/>
      <w:marBottom w:val="0"/>
      <w:divBdr>
        <w:top w:val="none" w:sz="0" w:space="0" w:color="auto"/>
        <w:left w:val="none" w:sz="0" w:space="0" w:color="auto"/>
        <w:bottom w:val="none" w:sz="0" w:space="0" w:color="auto"/>
        <w:right w:val="none" w:sz="0" w:space="0" w:color="auto"/>
      </w:divBdr>
    </w:div>
    <w:div w:id="967933131">
      <w:bodyDiv w:val="1"/>
      <w:marLeft w:val="0"/>
      <w:marRight w:val="0"/>
      <w:marTop w:val="0"/>
      <w:marBottom w:val="0"/>
      <w:divBdr>
        <w:top w:val="none" w:sz="0" w:space="0" w:color="auto"/>
        <w:left w:val="none" w:sz="0" w:space="0" w:color="auto"/>
        <w:bottom w:val="none" w:sz="0" w:space="0" w:color="auto"/>
        <w:right w:val="none" w:sz="0" w:space="0" w:color="auto"/>
      </w:divBdr>
    </w:div>
    <w:div w:id="971059637">
      <w:bodyDiv w:val="1"/>
      <w:marLeft w:val="0"/>
      <w:marRight w:val="0"/>
      <w:marTop w:val="0"/>
      <w:marBottom w:val="0"/>
      <w:divBdr>
        <w:top w:val="none" w:sz="0" w:space="0" w:color="auto"/>
        <w:left w:val="none" w:sz="0" w:space="0" w:color="auto"/>
        <w:bottom w:val="none" w:sz="0" w:space="0" w:color="auto"/>
        <w:right w:val="none" w:sz="0" w:space="0" w:color="auto"/>
      </w:divBdr>
    </w:div>
    <w:div w:id="985472697">
      <w:bodyDiv w:val="1"/>
      <w:marLeft w:val="0"/>
      <w:marRight w:val="0"/>
      <w:marTop w:val="0"/>
      <w:marBottom w:val="0"/>
      <w:divBdr>
        <w:top w:val="none" w:sz="0" w:space="0" w:color="auto"/>
        <w:left w:val="none" w:sz="0" w:space="0" w:color="auto"/>
        <w:bottom w:val="none" w:sz="0" w:space="0" w:color="auto"/>
        <w:right w:val="none" w:sz="0" w:space="0" w:color="auto"/>
      </w:divBdr>
    </w:div>
    <w:div w:id="994918410">
      <w:bodyDiv w:val="1"/>
      <w:marLeft w:val="0"/>
      <w:marRight w:val="0"/>
      <w:marTop w:val="0"/>
      <w:marBottom w:val="0"/>
      <w:divBdr>
        <w:top w:val="none" w:sz="0" w:space="0" w:color="auto"/>
        <w:left w:val="none" w:sz="0" w:space="0" w:color="auto"/>
        <w:bottom w:val="none" w:sz="0" w:space="0" w:color="auto"/>
        <w:right w:val="none" w:sz="0" w:space="0" w:color="auto"/>
      </w:divBdr>
    </w:div>
    <w:div w:id="1015111387">
      <w:bodyDiv w:val="1"/>
      <w:marLeft w:val="0"/>
      <w:marRight w:val="0"/>
      <w:marTop w:val="0"/>
      <w:marBottom w:val="0"/>
      <w:divBdr>
        <w:top w:val="none" w:sz="0" w:space="0" w:color="auto"/>
        <w:left w:val="none" w:sz="0" w:space="0" w:color="auto"/>
        <w:bottom w:val="none" w:sz="0" w:space="0" w:color="auto"/>
        <w:right w:val="none" w:sz="0" w:space="0" w:color="auto"/>
      </w:divBdr>
    </w:div>
    <w:div w:id="1062023319">
      <w:bodyDiv w:val="1"/>
      <w:marLeft w:val="0"/>
      <w:marRight w:val="0"/>
      <w:marTop w:val="0"/>
      <w:marBottom w:val="0"/>
      <w:divBdr>
        <w:top w:val="none" w:sz="0" w:space="0" w:color="auto"/>
        <w:left w:val="none" w:sz="0" w:space="0" w:color="auto"/>
        <w:bottom w:val="none" w:sz="0" w:space="0" w:color="auto"/>
        <w:right w:val="none" w:sz="0" w:space="0" w:color="auto"/>
      </w:divBdr>
    </w:div>
    <w:div w:id="1062950650">
      <w:bodyDiv w:val="1"/>
      <w:marLeft w:val="0"/>
      <w:marRight w:val="0"/>
      <w:marTop w:val="0"/>
      <w:marBottom w:val="0"/>
      <w:divBdr>
        <w:top w:val="none" w:sz="0" w:space="0" w:color="auto"/>
        <w:left w:val="none" w:sz="0" w:space="0" w:color="auto"/>
        <w:bottom w:val="none" w:sz="0" w:space="0" w:color="auto"/>
        <w:right w:val="none" w:sz="0" w:space="0" w:color="auto"/>
      </w:divBdr>
    </w:div>
    <w:div w:id="1067337452">
      <w:bodyDiv w:val="1"/>
      <w:marLeft w:val="0"/>
      <w:marRight w:val="0"/>
      <w:marTop w:val="0"/>
      <w:marBottom w:val="0"/>
      <w:divBdr>
        <w:top w:val="none" w:sz="0" w:space="0" w:color="auto"/>
        <w:left w:val="none" w:sz="0" w:space="0" w:color="auto"/>
        <w:bottom w:val="none" w:sz="0" w:space="0" w:color="auto"/>
        <w:right w:val="none" w:sz="0" w:space="0" w:color="auto"/>
      </w:divBdr>
    </w:div>
    <w:div w:id="1071586497">
      <w:bodyDiv w:val="1"/>
      <w:marLeft w:val="0"/>
      <w:marRight w:val="0"/>
      <w:marTop w:val="0"/>
      <w:marBottom w:val="0"/>
      <w:divBdr>
        <w:top w:val="none" w:sz="0" w:space="0" w:color="auto"/>
        <w:left w:val="none" w:sz="0" w:space="0" w:color="auto"/>
        <w:bottom w:val="none" w:sz="0" w:space="0" w:color="auto"/>
        <w:right w:val="none" w:sz="0" w:space="0" w:color="auto"/>
      </w:divBdr>
    </w:div>
    <w:div w:id="1074935544">
      <w:bodyDiv w:val="1"/>
      <w:marLeft w:val="0"/>
      <w:marRight w:val="0"/>
      <w:marTop w:val="0"/>
      <w:marBottom w:val="0"/>
      <w:divBdr>
        <w:top w:val="none" w:sz="0" w:space="0" w:color="auto"/>
        <w:left w:val="none" w:sz="0" w:space="0" w:color="auto"/>
        <w:bottom w:val="none" w:sz="0" w:space="0" w:color="auto"/>
        <w:right w:val="none" w:sz="0" w:space="0" w:color="auto"/>
      </w:divBdr>
    </w:div>
    <w:div w:id="1090154784">
      <w:bodyDiv w:val="1"/>
      <w:marLeft w:val="0"/>
      <w:marRight w:val="0"/>
      <w:marTop w:val="0"/>
      <w:marBottom w:val="0"/>
      <w:divBdr>
        <w:top w:val="none" w:sz="0" w:space="0" w:color="auto"/>
        <w:left w:val="none" w:sz="0" w:space="0" w:color="auto"/>
        <w:bottom w:val="none" w:sz="0" w:space="0" w:color="auto"/>
        <w:right w:val="none" w:sz="0" w:space="0" w:color="auto"/>
      </w:divBdr>
    </w:div>
    <w:div w:id="1098405585">
      <w:bodyDiv w:val="1"/>
      <w:marLeft w:val="0"/>
      <w:marRight w:val="0"/>
      <w:marTop w:val="0"/>
      <w:marBottom w:val="0"/>
      <w:divBdr>
        <w:top w:val="none" w:sz="0" w:space="0" w:color="auto"/>
        <w:left w:val="none" w:sz="0" w:space="0" w:color="auto"/>
        <w:bottom w:val="none" w:sz="0" w:space="0" w:color="auto"/>
        <w:right w:val="none" w:sz="0" w:space="0" w:color="auto"/>
      </w:divBdr>
    </w:div>
    <w:div w:id="1149206360">
      <w:bodyDiv w:val="1"/>
      <w:marLeft w:val="0"/>
      <w:marRight w:val="0"/>
      <w:marTop w:val="0"/>
      <w:marBottom w:val="0"/>
      <w:divBdr>
        <w:top w:val="none" w:sz="0" w:space="0" w:color="auto"/>
        <w:left w:val="none" w:sz="0" w:space="0" w:color="auto"/>
        <w:bottom w:val="none" w:sz="0" w:space="0" w:color="auto"/>
        <w:right w:val="none" w:sz="0" w:space="0" w:color="auto"/>
      </w:divBdr>
    </w:div>
    <w:div w:id="1149636109">
      <w:bodyDiv w:val="1"/>
      <w:marLeft w:val="0"/>
      <w:marRight w:val="0"/>
      <w:marTop w:val="0"/>
      <w:marBottom w:val="0"/>
      <w:divBdr>
        <w:top w:val="none" w:sz="0" w:space="0" w:color="auto"/>
        <w:left w:val="none" w:sz="0" w:space="0" w:color="auto"/>
        <w:bottom w:val="none" w:sz="0" w:space="0" w:color="auto"/>
        <w:right w:val="none" w:sz="0" w:space="0" w:color="auto"/>
      </w:divBdr>
    </w:div>
    <w:div w:id="1163008396">
      <w:bodyDiv w:val="1"/>
      <w:marLeft w:val="0"/>
      <w:marRight w:val="0"/>
      <w:marTop w:val="0"/>
      <w:marBottom w:val="0"/>
      <w:divBdr>
        <w:top w:val="none" w:sz="0" w:space="0" w:color="auto"/>
        <w:left w:val="none" w:sz="0" w:space="0" w:color="auto"/>
        <w:bottom w:val="none" w:sz="0" w:space="0" w:color="auto"/>
        <w:right w:val="none" w:sz="0" w:space="0" w:color="auto"/>
      </w:divBdr>
    </w:div>
    <w:div w:id="1170408481">
      <w:bodyDiv w:val="1"/>
      <w:marLeft w:val="0"/>
      <w:marRight w:val="0"/>
      <w:marTop w:val="0"/>
      <w:marBottom w:val="0"/>
      <w:divBdr>
        <w:top w:val="none" w:sz="0" w:space="0" w:color="auto"/>
        <w:left w:val="none" w:sz="0" w:space="0" w:color="auto"/>
        <w:bottom w:val="none" w:sz="0" w:space="0" w:color="auto"/>
        <w:right w:val="none" w:sz="0" w:space="0" w:color="auto"/>
      </w:divBdr>
    </w:div>
    <w:div w:id="1178230592">
      <w:bodyDiv w:val="1"/>
      <w:marLeft w:val="0"/>
      <w:marRight w:val="0"/>
      <w:marTop w:val="0"/>
      <w:marBottom w:val="0"/>
      <w:divBdr>
        <w:top w:val="none" w:sz="0" w:space="0" w:color="auto"/>
        <w:left w:val="none" w:sz="0" w:space="0" w:color="auto"/>
        <w:bottom w:val="none" w:sz="0" w:space="0" w:color="auto"/>
        <w:right w:val="none" w:sz="0" w:space="0" w:color="auto"/>
      </w:divBdr>
    </w:div>
    <w:div w:id="1185368734">
      <w:bodyDiv w:val="1"/>
      <w:marLeft w:val="0"/>
      <w:marRight w:val="0"/>
      <w:marTop w:val="0"/>
      <w:marBottom w:val="0"/>
      <w:divBdr>
        <w:top w:val="none" w:sz="0" w:space="0" w:color="auto"/>
        <w:left w:val="none" w:sz="0" w:space="0" w:color="auto"/>
        <w:bottom w:val="none" w:sz="0" w:space="0" w:color="auto"/>
        <w:right w:val="none" w:sz="0" w:space="0" w:color="auto"/>
      </w:divBdr>
    </w:div>
    <w:div w:id="1188718980">
      <w:bodyDiv w:val="1"/>
      <w:marLeft w:val="0"/>
      <w:marRight w:val="0"/>
      <w:marTop w:val="0"/>
      <w:marBottom w:val="0"/>
      <w:divBdr>
        <w:top w:val="none" w:sz="0" w:space="0" w:color="auto"/>
        <w:left w:val="none" w:sz="0" w:space="0" w:color="auto"/>
        <w:bottom w:val="none" w:sz="0" w:space="0" w:color="auto"/>
        <w:right w:val="none" w:sz="0" w:space="0" w:color="auto"/>
      </w:divBdr>
    </w:div>
    <w:div w:id="1215116468">
      <w:bodyDiv w:val="1"/>
      <w:marLeft w:val="0"/>
      <w:marRight w:val="0"/>
      <w:marTop w:val="0"/>
      <w:marBottom w:val="0"/>
      <w:divBdr>
        <w:top w:val="none" w:sz="0" w:space="0" w:color="auto"/>
        <w:left w:val="none" w:sz="0" w:space="0" w:color="auto"/>
        <w:bottom w:val="none" w:sz="0" w:space="0" w:color="auto"/>
        <w:right w:val="none" w:sz="0" w:space="0" w:color="auto"/>
      </w:divBdr>
    </w:div>
    <w:div w:id="1220749288">
      <w:bodyDiv w:val="1"/>
      <w:marLeft w:val="0"/>
      <w:marRight w:val="0"/>
      <w:marTop w:val="0"/>
      <w:marBottom w:val="0"/>
      <w:divBdr>
        <w:top w:val="none" w:sz="0" w:space="0" w:color="auto"/>
        <w:left w:val="none" w:sz="0" w:space="0" w:color="auto"/>
        <w:bottom w:val="none" w:sz="0" w:space="0" w:color="auto"/>
        <w:right w:val="none" w:sz="0" w:space="0" w:color="auto"/>
      </w:divBdr>
    </w:div>
    <w:div w:id="1225532745">
      <w:bodyDiv w:val="1"/>
      <w:marLeft w:val="0"/>
      <w:marRight w:val="0"/>
      <w:marTop w:val="0"/>
      <w:marBottom w:val="0"/>
      <w:divBdr>
        <w:top w:val="none" w:sz="0" w:space="0" w:color="auto"/>
        <w:left w:val="none" w:sz="0" w:space="0" w:color="auto"/>
        <w:bottom w:val="none" w:sz="0" w:space="0" w:color="auto"/>
        <w:right w:val="none" w:sz="0" w:space="0" w:color="auto"/>
      </w:divBdr>
    </w:div>
    <w:div w:id="1228765927">
      <w:bodyDiv w:val="1"/>
      <w:marLeft w:val="0"/>
      <w:marRight w:val="0"/>
      <w:marTop w:val="0"/>
      <w:marBottom w:val="0"/>
      <w:divBdr>
        <w:top w:val="none" w:sz="0" w:space="0" w:color="auto"/>
        <w:left w:val="none" w:sz="0" w:space="0" w:color="auto"/>
        <w:bottom w:val="none" w:sz="0" w:space="0" w:color="auto"/>
        <w:right w:val="none" w:sz="0" w:space="0" w:color="auto"/>
      </w:divBdr>
    </w:div>
    <w:div w:id="1268267963">
      <w:bodyDiv w:val="1"/>
      <w:marLeft w:val="0"/>
      <w:marRight w:val="0"/>
      <w:marTop w:val="0"/>
      <w:marBottom w:val="0"/>
      <w:divBdr>
        <w:top w:val="none" w:sz="0" w:space="0" w:color="auto"/>
        <w:left w:val="none" w:sz="0" w:space="0" w:color="auto"/>
        <w:bottom w:val="none" w:sz="0" w:space="0" w:color="auto"/>
        <w:right w:val="none" w:sz="0" w:space="0" w:color="auto"/>
      </w:divBdr>
    </w:div>
    <w:div w:id="1290239902">
      <w:bodyDiv w:val="1"/>
      <w:marLeft w:val="0"/>
      <w:marRight w:val="0"/>
      <w:marTop w:val="0"/>
      <w:marBottom w:val="0"/>
      <w:divBdr>
        <w:top w:val="none" w:sz="0" w:space="0" w:color="auto"/>
        <w:left w:val="none" w:sz="0" w:space="0" w:color="auto"/>
        <w:bottom w:val="none" w:sz="0" w:space="0" w:color="auto"/>
        <w:right w:val="none" w:sz="0" w:space="0" w:color="auto"/>
      </w:divBdr>
    </w:div>
    <w:div w:id="1308896791">
      <w:bodyDiv w:val="1"/>
      <w:marLeft w:val="0"/>
      <w:marRight w:val="0"/>
      <w:marTop w:val="0"/>
      <w:marBottom w:val="0"/>
      <w:divBdr>
        <w:top w:val="none" w:sz="0" w:space="0" w:color="auto"/>
        <w:left w:val="none" w:sz="0" w:space="0" w:color="auto"/>
        <w:bottom w:val="none" w:sz="0" w:space="0" w:color="auto"/>
        <w:right w:val="none" w:sz="0" w:space="0" w:color="auto"/>
      </w:divBdr>
    </w:div>
    <w:div w:id="1334607659">
      <w:bodyDiv w:val="1"/>
      <w:marLeft w:val="0"/>
      <w:marRight w:val="0"/>
      <w:marTop w:val="0"/>
      <w:marBottom w:val="0"/>
      <w:divBdr>
        <w:top w:val="none" w:sz="0" w:space="0" w:color="auto"/>
        <w:left w:val="none" w:sz="0" w:space="0" w:color="auto"/>
        <w:bottom w:val="none" w:sz="0" w:space="0" w:color="auto"/>
        <w:right w:val="none" w:sz="0" w:space="0" w:color="auto"/>
      </w:divBdr>
    </w:div>
    <w:div w:id="1387683958">
      <w:bodyDiv w:val="1"/>
      <w:marLeft w:val="0"/>
      <w:marRight w:val="0"/>
      <w:marTop w:val="0"/>
      <w:marBottom w:val="0"/>
      <w:divBdr>
        <w:top w:val="none" w:sz="0" w:space="0" w:color="auto"/>
        <w:left w:val="none" w:sz="0" w:space="0" w:color="auto"/>
        <w:bottom w:val="none" w:sz="0" w:space="0" w:color="auto"/>
        <w:right w:val="none" w:sz="0" w:space="0" w:color="auto"/>
      </w:divBdr>
    </w:div>
    <w:div w:id="1394161221">
      <w:bodyDiv w:val="1"/>
      <w:marLeft w:val="0"/>
      <w:marRight w:val="0"/>
      <w:marTop w:val="0"/>
      <w:marBottom w:val="0"/>
      <w:divBdr>
        <w:top w:val="none" w:sz="0" w:space="0" w:color="auto"/>
        <w:left w:val="none" w:sz="0" w:space="0" w:color="auto"/>
        <w:bottom w:val="none" w:sz="0" w:space="0" w:color="auto"/>
        <w:right w:val="none" w:sz="0" w:space="0" w:color="auto"/>
      </w:divBdr>
    </w:div>
    <w:div w:id="1397047922">
      <w:bodyDiv w:val="1"/>
      <w:marLeft w:val="0"/>
      <w:marRight w:val="0"/>
      <w:marTop w:val="0"/>
      <w:marBottom w:val="0"/>
      <w:divBdr>
        <w:top w:val="none" w:sz="0" w:space="0" w:color="auto"/>
        <w:left w:val="none" w:sz="0" w:space="0" w:color="auto"/>
        <w:bottom w:val="none" w:sz="0" w:space="0" w:color="auto"/>
        <w:right w:val="none" w:sz="0" w:space="0" w:color="auto"/>
      </w:divBdr>
    </w:div>
    <w:div w:id="1402558025">
      <w:bodyDiv w:val="1"/>
      <w:marLeft w:val="0"/>
      <w:marRight w:val="0"/>
      <w:marTop w:val="0"/>
      <w:marBottom w:val="0"/>
      <w:divBdr>
        <w:top w:val="none" w:sz="0" w:space="0" w:color="auto"/>
        <w:left w:val="none" w:sz="0" w:space="0" w:color="auto"/>
        <w:bottom w:val="none" w:sz="0" w:space="0" w:color="auto"/>
        <w:right w:val="none" w:sz="0" w:space="0" w:color="auto"/>
      </w:divBdr>
    </w:div>
    <w:div w:id="1410693535">
      <w:bodyDiv w:val="1"/>
      <w:marLeft w:val="0"/>
      <w:marRight w:val="0"/>
      <w:marTop w:val="0"/>
      <w:marBottom w:val="0"/>
      <w:divBdr>
        <w:top w:val="none" w:sz="0" w:space="0" w:color="auto"/>
        <w:left w:val="none" w:sz="0" w:space="0" w:color="auto"/>
        <w:bottom w:val="none" w:sz="0" w:space="0" w:color="auto"/>
        <w:right w:val="none" w:sz="0" w:space="0" w:color="auto"/>
      </w:divBdr>
    </w:div>
    <w:div w:id="1410735953">
      <w:bodyDiv w:val="1"/>
      <w:marLeft w:val="0"/>
      <w:marRight w:val="0"/>
      <w:marTop w:val="0"/>
      <w:marBottom w:val="0"/>
      <w:divBdr>
        <w:top w:val="none" w:sz="0" w:space="0" w:color="auto"/>
        <w:left w:val="none" w:sz="0" w:space="0" w:color="auto"/>
        <w:bottom w:val="none" w:sz="0" w:space="0" w:color="auto"/>
        <w:right w:val="none" w:sz="0" w:space="0" w:color="auto"/>
      </w:divBdr>
    </w:div>
    <w:div w:id="1414428078">
      <w:bodyDiv w:val="1"/>
      <w:marLeft w:val="0"/>
      <w:marRight w:val="0"/>
      <w:marTop w:val="0"/>
      <w:marBottom w:val="0"/>
      <w:divBdr>
        <w:top w:val="none" w:sz="0" w:space="0" w:color="auto"/>
        <w:left w:val="none" w:sz="0" w:space="0" w:color="auto"/>
        <w:bottom w:val="none" w:sz="0" w:space="0" w:color="auto"/>
        <w:right w:val="none" w:sz="0" w:space="0" w:color="auto"/>
      </w:divBdr>
    </w:div>
    <w:div w:id="1431245120">
      <w:bodyDiv w:val="1"/>
      <w:marLeft w:val="0"/>
      <w:marRight w:val="0"/>
      <w:marTop w:val="0"/>
      <w:marBottom w:val="0"/>
      <w:divBdr>
        <w:top w:val="none" w:sz="0" w:space="0" w:color="auto"/>
        <w:left w:val="none" w:sz="0" w:space="0" w:color="auto"/>
        <w:bottom w:val="none" w:sz="0" w:space="0" w:color="auto"/>
        <w:right w:val="none" w:sz="0" w:space="0" w:color="auto"/>
      </w:divBdr>
    </w:div>
    <w:div w:id="1455756203">
      <w:bodyDiv w:val="1"/>
      <w:marLeft w:val="0"/>
      <w:marRight w:val="0"/>
      <w:marTop w:val="0"/>
      <w:marBottom w:val="0"/>
      <w:divBdr>
        <w:top w:val="none" w:sz="0" w:space="0" w:color="auto"/>
        <w:left w:val="none" w:sz="0" w:space="0" w:color="auto"/>
        <w:bottom w:val="none" w:sz="0" w:space="0" w:color="auto"/>
        <w:right w:val="none" w:sz="0" w:space="0" w:color="auto"/>
      </w:divBdr>
    </w:div>
    <w:div w:id="1485930325">
      <w:bodyDiv w:val="1"/>
      <w:marLeft w:val="0"/>
      <w:marRight w:val="0"/>
      <w:marTop w:val="0"/>
      <w:marBottom w:val="0"/>
      <w:divBdr>
        <w:top w:val="none" w:sz="0" w:space="0" w:color="auto"/>
        <w:left w:val="none" w:sz="0" w:space="0" w:color="auto"/>
        <w:bottom w:val="none" w:sz="0" w:space="0" w:color="auto"/>
        <w:right w:val="none" w:sz="0" w:space="0" w:color="auto"/>
      </w:divBdr>
    </w:div>
    <w:div w:id="1528300330">
      <w:bodyDiv w:val="1"/>
      <w:marLeft w:val="0"/>
      <w:marRight w:val="0"/>
      <w:marTop w:val="0"/>
      <w:marBottom w:val="0"/>
      <w:divBdr>
        <w:top w:val="none" w:sz="0" w:space="0" w:color="auto"/>
        <w:left w:val="none" w:sz="0" w:space="0" w:color="auto"/>
        <w:bottom w:val="none" w:sz="0" w:space="0" w:color="auto"/>
        <w:right w:val="none" w:sz="0" w:space="0" w:color="auto"/>
      </w:divBdr>
    </w:div>
    <w:div w:id="1558474178">
      <w:bodyDiv w:val="1"/>
      <w:marLeft w:val="0"/>
      <w:marRight w:val="0"/>
      <w:marTop w:val="0"/>
      <w:marBottom w:val="0"/>
      <w:divBdr>
        <w:top w:val="none" w:sz="0" w:space="0" w:color="auto"/>
        <w:left w:val="none" w:sz="0" w:space="0" w:color="auto"/>
        <w:bottom w:val="none" w:sz="0" w:space="0" w:color="auto"/>
        <w:right w:val="none" w:sz="0" w:space="0" w:color="auto"/>
      </w:divBdr>
    </w:div>
    <w:div w:id="1578634548">
      <w:bodyDiv w:val="1"/>
      <w:marLeft w:val="0"/>
      <w:marRight w:val="0"/>
      <w:marTop w:val="0"/>
      <w:marBottom w:val="0"/>
      <w:divBdr>
        <w:top w:val="none" w:sz="0" w:space="0" w:color="auto"/>
        <w:left w:val="none" w:sz="0" w:space="0" w:color="auto"/>
        <w:bottom w:val="none" w:sz="0" w:space="0" w:color="auto"/>
        <w:right w:val="none" w:sz="0" w:space="0" w:color="auto"/>
      </w:divBdr>
    </w:div>
    <w:div w:id="1581719657">
      <w:bodyDiv w:val="1"/>
      <w:marLeft w:val="0"/>
      <w:marRight w:val="0"/>
      <w:marTop w:val="0"/>
      <w:marBottom w:val="0"/>
      <w:divBdr>
        <w:top w:val="none" w:sz="0" w:space="0" w:color="auto"/>
        <w:left w:val="none" w:sz="0" w:space="0" w:color="auto"/>
        <w:bottom w:val="none" w:sz="0" w:space="0" w:color="auto"/>
        <w:right w:val="none" w:sz="0" w:space="0" w:color="auto"/>
      </w:divBdr>
    </w:div>
    <w:div w:id="1594508096">
      <w:bodyDiv w:val="1"/>
      <w:marLeft w:val="0"/>
      <w:marRight w:val="0"/>
      <w:marTop w:val="0"/>
      <w:marBottom w:val="0"/>
      <w:divBdr>
        <w:top w:val="none" w:sz="0" w:space="0" w:color="auto"/>
        <w:left w:val="none" w:sz="0" w:space="0" w:color="auto"/>
        <w:bottom w:val="none" w:sz="0" w:space="0" w:color="auto"/>
        <w:right w:val="none" w:sz="0" w:space="0" w:color="auto"/>
      </w:divBdr>
    </w:div>
    <w:div w:id="1596472001">
      <w:bodyDiv w:val="1"/>
      <w:marLeft w:val="0"/>
      <w:marRight w:val="0"/>
      <w:marTop w:val="0"/>
      <w:marBottom w:val="0"/>
      <w:divBdr>
        <w:top w:val="none" w:sz="0" w:space="0" w:color="auto"/>
        <w:left w:val="none" w:sz="0" w:space="0" w:color="auto"/>
        <w:bottom w:val="none" w:sz="0" w:space="0" w:color="auto"/>
        <w:right w:val="none" w:sz="0" w:space="0" w:color="auto"/>
      </w:divBdr>
    </w:div>
    <w:div w:id="1600990843">
      <w:bodyDiv w:val="1"/>
      <w:marLeft w:val="0"/>
      <w:marRight w:val="0"/>
      <w:marTop w:val="0"/>
      <w:marBottom w:val="0"/>
      <w:divBdr>
        <w:top w:val="none" w:sz="0" w:space="0" w:color="auto"/>
        <w:left w:val="none" w:sz="0" w:space="0" w:color="auto"/>
        <w:bottom w:val="none" w:sz="0" w:space="0" w:color="auto"/>
        <w:right w:val="none" w:sz="0" w:space="0" w:color="auto"/>
      </w:divBdr>
    </w:div>
    <w:div w:id="1608660906">
      <w:bodyDiv w:val="1"/>
      <w:marLeft w:val="0"/>
      <w:marRight w:val="0"/>
      <w:marTop w:val="0"/>
      <w:marBottom w:val="0"/>
      <w:divBdr>
        <w:top w:val="none" w:sz="0" w:space="0" w:color="auto"/>
        <w:left w:val="none" w:sz="0" w:space="0" w:color="auto"/>
        <w:bottom w:val="none" w:sz="0" w:space="0" w:color="auto"/>
        <w:right w:val="none" w:sz="0" w:space="0" w:color="auto"/>
      </w:divBdr>
    </w:div>
    <w:div w:id="1612393056">
      <w:bodyDiv w:val="1"/>
      <w:marLeft w:val="0"/>
      <w:marRight w:val="0"/>
      <w:marTop w:val="0"/>
      <w:marBottom w:val="0"/>
      <w:divBdr>
        <w:top w:val="none" w:sz="0" w:space="0" w:color="auto"/>
        <w:left w:val="none" w:sz="0" w:space="0" w:color="auto"/>
        <w:bottom w:val="none" w:sz="0" w:space="0" w:color="auto"/>
        <w:right w:val="none" w:sz="0" w:space="0" w:color="auto"/>
      </w:divBdr>
    </w:div>
    <w:div w:id="1615287313">
      <w:bodyDiv w:val="1"/>
      <w:marLeft w:val="0"/>
      <w:marRight w:val="0"/>
      <w:marTop w:val="0"/>
      <w:marBottom w:val="0"/>
      <w:divBdr>
        <w:top w:val="none" w:sz="0" w:space="0" w:color="auto"/>
        <w:left w:val="none" w:sz="0" w:space="0" w:color="auto"/>
        <w:bottom w:val="none" w:sz="0" w:space="0" w:color="auto"/>
        <w:right w:val="none" w:sz="0" w:space="0" w:color="auto"/>
      </w:divBdr>
    </w:div>
    <w:div w:id="1619986436">
      <w:bodyDiv w:val="1"/>
      <w:marLeft w:val="0"/>
      <w:marRight w:val="0"/>
      <w:marTop w:val="0"/>
      <w:marBottom w:val="0"/>
      <w:divBdr>
        <w:top w:val="none" w:sz="0" w:space="0" w:color="auto"/>
        <w:left w:val="none" w:sz="0" w:space="0" w:color="auto"/>
        <w:bottom w:val="none" w:sz="0" w:space="0" w:color="auto"/>
        <w:right w:val="none" w:sz="0" w:space="0" w:color="auto"/>
      </w:divBdr>
    </w:div>
    <w:div w:id="1637877674">
      <w:bodyDiv w:val="1"/>
      <w:marLeft w:val="0"/>
      <w:marRight w:val="0"/>
      <w:marTop w:val="0"/>
      <w:marBottom w:val="0"/>
      <w:divBdr>
        <w:top w:val="none" w:sz="0" w:space="0" w:color="auto"/>
        <w:left w:val="none" w:sz="0" w:space="0" w:color="auto"/>
        <w:bottom w:val="none" w:sz="0" w:space="0" w:color="auto"/>
        <w:right w:val="none" w:sz="0" w:space="0" w:color="auto"/>
      </w:divBdr>
    </w:div>
    <w:div w:id="1664045944">
      <w:bodyDiv w:val="1"/>
      <w:marLeft w:val="0"/>
      <w:marRight w:val="0"/>
      <w:marTop w:val="0"/>
      <w:marBottom w:val="0"/>
      <w:divBdr>
        <w:top w:val="none" w:sz="0" w:space="0" w:color="auto"/>
        <w:left w:val="none" w:sz="0" w:space="0" w:color="auto"/>
        <w:bottom w:val="none" w:sz="0" w:space="0" w:color="auto"/>
        <w:right w:val="none" w:sz="0" w:space="0" w:color="auto"/>
      </w:divBdr>
    </w:div>
    <w:div w:id="1679890175">
      <w:bodyDiv w:val="1"/>
      <w:marLeft w:val="0"/>
      <w:marRight w:val="0"/>
      <w:marTop w:val="0"/>
      <w:marBottom w:val="0"/>
      <w:divBdr>
        <w:top w:val="none" w:sz="0" w:space="0" w:color="auto"/>
        <w:left w:val="none" w:sz="0" w:space="0" w:color="auto"/>
        <w:bottom w:val="none" w:sz="0" w:space="0" w:color="auto"/>
        <w:right w:val="none" w:sz="0" w:space="0" w:color="auto"/>
      </w:divBdr>
    </w:div>
    <w:div w:id="1691641128">
      <w:bodyDiv w:val="1"/>
      <w:marLeft w:val="0"/>
      <w:marRight w:val="0"/>
      <w:marTop w:val="0"/>
      <w:marBottom w:val="0"/>
      <w:divBdr>
        <w:top w:val="none" w:sz="0" w:space="0" w:color="auto"/>
        <w:left w:val="none" w:sz="0" w:space="0" w:color="auto"/>
        <w:bottom w:val="none" w:sz="0" w:space="0" w:color="auto"/>
        <w:right w:val="none" w:sz="0" w:space="0" w:color="auto"/>
      </w:divBdr>
    </w:div>
    <w:div w:id="1764107636">
      <w:bodyDiv w:val="1"/>
      <w:marLeft w:val="0"/>
      <w:marRight w:val="0"/>
      <w:marTop w:val="0"/>
      <w:marBottom w:val="0"/>
      <w:divBdr>
        <w:top w:val="none" w:sz="0" w:space="0" w:color="auto"/>
        <w:left w:val="none" w:sz="0" w:space="0" w:color="auto"/>
        <w:bottom w:val="none" w:sz="0" w:space="0" w:color="auto"/>
        <w:right w:val="none" w:sz="0" w:space="0" w:color="auto"/>
      </w:divBdr>
    </w:div>
    <w:div w:id="1764644993">
      <w:bodyDiv w:val="1"/>
      <w:marLeft w:val="0"/>
      <w:marRight w:val="0"/>
      <w:marTop w:val="0"/>
      <w:marBottom w:val="0"/>
      <w:divBdr>
        <w:top w:val="none" w:sz="0" w:space="0" w:color="auto"/>
        <w:left w:val="none" w:sz="0" w:space="0" w:color="auto"/>
        <w:bottom w:val="none" w:sz="0" w:space="0" w:color="auto"/>
        <w:right w:val="none" w:sz="0" w:space="0" w:color="auto"/>
      </w:divBdr>
    </w:div>
    <w:div w:id="1766806398">
      <w:bodyDiv w:val="1"/>
      <w:marLeft w:val="0"/>
      <w:marRight w:val="0"/>
      <w:marTop w:val="0"/>
      <w:marBottom w:val="0"/>
      <w:divBdr>
        <w:top w:val="none" w:sz="0" w:space="0" w:color="auto"/>
        <w:left w:val="none" w:sz="0" w:space="0" w:color="auto"/>
        <w:bottom w:val="none" w:sz="0" w:space="0" w:color="auto"/>
        <w:right w:val="none" w:sz="0" w:space="0" w:color="auto"/>
      </w:divBdr>
    </w:div>
    <w:div w:id="1769230679">
      <w:bodyDiv w:val="1"/>
      <w:marLeft w:val="0"/>
      <w:marRight w:val="0"/>
      <w:marTop w:val="0"/>
      <w:marBottom w:val="0"/>
      <w:divBdr>
        <w:top w:val="none" w:sz="0" w:space="0" w:color="auto"/>
        <w:left w:val="none" w:sz="0" w:space="0" w:color="auto"/>
        <w:bottom w:val="none" w:sz="0" w:space="0" w:color="auto"/>
        <w:right w:val="none" w:sz="0" w:space="0" w:color="auto"/>
      </w:divBdr>
    </w:div>
    <w:div w:id="1774353621">
      <w:bodyDiv w:val="1"/>
      <w:marLeft w:val="0"/>
      <w:marRight w:val="0"/>
      <w:marTop w:val="0"/>
      <w:marBottom w:val="0"/>
      <w:divBdr>
        <w:top w:val="none" w:sz="0" w:space="0" w:color="auto"/>
        <w:left w:val="none" w:sz="0" w:space="0" w:color="auto"/>
        <w:bottom w:val="none" w:sz="0" w:space="0" w:color="auto"/>
        <w:right w:val="none" w:sz="0" w:space="0" w:color="auto"/>
      </w:divBdr>
    </w:div>
    <w:div w:id="1784959875">
      <w:bodyDiv w:val="1"/>
      <w:marLeft w:val="0"/>
      <w:marRight w:val="0"/>
      <w:marTop w:val="0"/>
      <w:marBottom w:val="0"/>
      <w:divBdr>
        <w:top w:val="none" w:sz="0" w:space="0" w:color="auto"/>
        <w:left w:val="none" w:sz="0" w:space="0" w:color="auto"/>
        <w:bottom w:val="none" w:sz="0" w:space="0" w:color="auto"/>
        <w:right w:val="none" w:sz="0" w:space="0" w:color="auto"/>
      </w:divBdr>
    </w:div>
    <w:div w:id="1797748562">
      <w:bodyDiv w:val="1"/>
      <w:marLeft w:val="0"/>
      <w:marRight w:val="0"/>
      <w:marTop w:val="0"/>
      <w:marBottom w:val="0"/>
      <w:divBdr>
        <w:top w:val="none" w:sz="0" w:space="0" w:color="auto"/>
        <w:left w:val="none" w:sz="0" w:space="0" w:color="auto"/>
        <w:bottom w:val="none" w:sz="0" w:space="0" w:color="auto"/>
        <w:right w:val="none" w:sz="0" w:space="0" w:color="auto"/>
      </w:divBdr>
    </w:div>
    <w:div w:id="1803228170">
      <w:bodyDiv w:val="1"/>
      <w:marLeft w:val="0"/>
      <w:marRight w:val="0"/>
      <w:marTop w:val="0"/>
      <w:marBottom w:val="0"/>
      <w:divBdr>
        <w:top w:val="none" w:sz="0" w:space="0" w:color="auto"/>
        <w:left w:val="none" w:sz="0" w:space="0" w:color="auto"/>
        <w:bottom w:val="none" w:sz="0" w:space="0" w:color="auto"/>
        <w:right w:val="none" w:sz="0" w:space="0" w:color="auto"/>
      </w:divBdr>
    </w:div>
    <w:div w:id="1805076463">
      <w:bodyDiv w:val="1"/>
      <w:marLeft w:val="0"/>
      <w:marRight w:val="0"/>
      <w:marTop w:val="0"/>
      <w:marBottom w:val="0"/>
      <w:divBdr>
        <w:top w:val="none" w:sz="0" w:space="0" w:color="auto"/>
        <w:left w:val="none" w:sz="0" w:space="0" w:color="auto"/>
        <w:bottom w:val="none" w:sz="0" w:space="0" w:color="auto"/>
        <w:right w:val="none" w:sz="0" w:space="0" w:color="auto"/>
      </w:divBdr>
    </w:div>
    <w:div w:id="1842238421">
      <w:bodyDiv w:val="1"/>
      <w:marLeft w:val="0"/>
      <w:marRight w:val="0"/>
      <w:marTop w:val="0"/>
      <w:marBottom w:val="0"/>
      <w:divBdr>
        <w:top w:val="none" w:sz="0" w:space="0" w:color="auto"/>
        <w:left w:val="none" w:sz="0" w:space="0" w:color="auto"/>
        <w:bottom w:val="none" w:sz="0" w:space="0" w:color="auto"/>
        <w:right w:val="none" w:sz="0" w:space="0" w:color="auto"/>
      </w:divBdr>
    </w:div>
    <w:div w:id="1854681402">
      <w:bodyDiv w:val="1"/>
      <w:marLeft w:val="0"/>
      <w:marRight w:val="0"/>
      <w:marTop w:val="0"/>
      <w:marBottom w:val="0"/>
      <w:divBdr>
        <w:top w:val="none" w:sz="0" w:space="0" w:color="auto"/>
        <w:left w:val="none" w:sz="0" w:space="0" w:color="auto"/>
        <w:bottom w:val="none" w:sz="0" w:space="0" w:color="auto"/>
        <w:right w:val="none" w:sz="0" w:space="0" w:color="auto"/>
      </w:divBdr>
    </w:div>
    <w:div w:id="1867255726">
      <w:bodyDiv w:val="1"/>
      <w:marLeft w:val="0"/>
      <w:marRight w:val="0"/>
      <w:marTop w:val="0"/>
      <w:marBottom w:val="0"/>
      <w:divBdr>
        <w:top w:val="none" w:sz="0" w:space="0" w:color="auto"/>
        <w:left w:val="none" w:sz="0" w:space="0" w:color="auto"/>
        <w:bottom w:val="none" w:sz="0" w:space="0" w:color="auto"/>
        <w:right w:val="none" w:sz="0" w:space="0" w:color="auto"/>
      </w:divBdr>
    </w:div>
    <w:div w:id="1878197777">
      <w:bodyDiv w:val="1"/>
      <w:marLeft w:val="0"/>
      <w:marRight w:val="0"/>
      <w:marTop w:val="0"/>
      <w:marBottom w:val="0"/>
      <w:divBdr>
        <w:top w:val="none" w:sz="0" w:space="0" w:color="auto"/>
        <w:left w:val="none" w:sz="0" w:space="0" w:color="auto"/>
        <w:bottom w:val="none" w:sz="0" w:space="0" w:color="auto"/>
        <w:right w:val="none" w:sz="0" w:space="0" w:color="auto"/>
      </w:divBdr>
    </w:div>
    <w:div w:id="1878393626">
      <w:bodyDiv w:val="1"/>
      <w:marLeft w:val="0"/>
      <w:marRight w:val="0"/>
      <w:marTop w:val="0"/>
      <w:marBottom w:val="0"/>
      <w:divBdr>
        <w:top w:val="none" w:sz="0" w:space="0" w:color="auto"/>
        <w:left w:val="none" w:sz="0" w:space="0" w:color="auto"/>
        <w:bottom w:val="none" w:sz="0" w:space="0" w:color="auto"/>
        <w:right w:val="none" w:sz="0" w:space="0" w:color="auto"/>
      </w:divBdr>
    </w:div>
    <w:div w:id="1886984311">
      <w:bodyDiv w:val="1"/>
      <w:marLeft w:val="0"/>
      <w:marRight w:val="0"/>
      <w:marTop w:val="0"/>
      <w:marBottom w:val="0"/>
      <w:divBdr>
        <w:top w:val="none" w:sz="0" w:space="0" w:color="auto"/>
        <w:left w:val="none" w:sz="0" w:space="0" w:color="auto"/>
        <w:bottom w:val="none" w:sz="0" w:space="0" w:color="auto"/>
        <w:right w:val="none" w:sz="0" w:space="0" w:color="auto"/>
      </w:divBdr>
    </w:div>
    <w:div w:id="1889486770">
      <w:bodyDiv w:val="1"/>
      <w:marLeft w:val="0"/>
      <w:marRight w:val="0"/>
      <w:marTop w:val="0"/>
      <w:marBottom w:val="0"/>
      <w:divBdr>
        <w:top w:val="none" w:sz="0" w:space="0" w:color="auto"/>
        <w:left w:val="none" w:sz="0" w:space="0" w:color="auto"/>
        <w:bottom w:val="none" w:sz="0" w:space="0" w:color="auto"/>
        <w:right w:val="none" w:sz="0" w:space="0" w:color="auto"/>
      </w:divBdr>
    </w:div>
    <w:div w:id="1892107227">
      <w:bodyDiv w:val="1"/>
      <w:marLeft w:val="0"/>
      <w:marRight w:val="0"/>
      <w:marTop w:val="0"/>
      <w:marBottom w:val="0"/>
      <w:divBdr>
        <w:top w:val="none" w:sz="0" w:space="0" w:color="auto"/>
        <w:left w:val="none" w:sz="0" w:space="0" w:color="auto"/>
        <w:bottom w:val="none" w:sz="0" w:space="0" w:color="auto"/>
        <w:right w:val="none" w:sz="0" w:space="0" w:color="auto"/>
      </w:divBdr>
    </w:div>
    <w:div w:id="1897471364">
      <w:bodyDiv w:val="1"/>
      <w:marLeft w:val="0"/>
      <w:marRight w:val="0"/>
      <w:marTop w:val="0"/>
      <w:marBottom w:val="0"/>
      <w:divBdr>
        <w:top w:val="none" w:sz="0" w:space="0" w:color="auto"/>
        <w:left w:val="none" w:sz="0" w:space="0" w:color="auto"/>
        <w:bottom w:val="none" w:sz="0" w:space="0" w:color="auto"/>
        <w:right w:val="none" w:sz="0" w:space="0" w:color="auto"/>
      </w:divBdr>
    </w:div>
    <w:div w:id="1912424347">
      <w:bodyDiv w:val="1"/>
      <w:marLeft w:val="0"/>
      <w:marRight w:val="0"/>
      <w:marTop w:val="0"/>
      <w:marBottom w:val="0"/>
      <w:divBdr>
        <w:top w:val="none" w:sz="0" w:space="0" w:color="auto"/>
        <w:left w:val="none" w:sz="0" w:space="0" w:color="auto"/>
        <w:bottom w:val="none" w:sz="0" w:space="0" w:color="auto"/>
        <w:right w:val="none" w:sz="0" w:space="0" w:color="auto"/>
      </w:divBdr>
    </w:div>
    <w:div w:id="1959875738">
      <w:bodyDiv w:val="1"/>
      <w:marLeft w:val="0"/>
      <w:marRight w:val="0"/>
      <w:marTop w:val="0"/>
      <w:marBottom w:val="0"/>
      <w:divBdr>
        <w:top w:val="none" w:sz="0" w:space="0" w:color="auto"/>
        <w:left w:val="none" w:sz="0" w:space="0" w:color="auto"/>
        <w:bottom w:val="none" w:sz="0" w:space="0" w:color="auto"/>
        <w:right w:val="none" w:sz="0" w:space="0" w:color="auto"/>
      </w:divBdr>
    </w:div>
    <w:div w:id="1965038004">
      <w:bodyDiv w:val="1"/>
      <w:marLeft w:val="0"/>
      <w:marRight w:val="0"/>
      <w:marTop w:val="0"/>
      <w:marBottom w:val="0"/>
      <w:divBdr>
        <w:top w:val="none" w:sz="0" w:space="0" w:color="auto"/>
        <w:left w:val="none" w:sz="0" w:space="0" w:color="auto"/>
        <w:bottom w:val="none" w:sz="0" w:space="0" w:color="auto"/>
        <w:right w:val="none" w:sz="0" w:space="0" w:color="auto"/>
      </w:divBdr>
    </w:div>
    <w:div w:id="1966961272">
      <w:bodyDiv w:val="1"/>
      <w:marLeft w:val="0"/>
      <w:marRight w:val="0"/>
      <w:marTop w:val="0"/>
      <w:marBottom w:val="0"/>
      <w:divBdr>
        <w:top w:val="none" w:sz="0" w:space="0" w:color="auto"/>
        <w:left w:val="none" w:sz="0" w:space="0" w:color="auto"/>
        <w:bottom w:val="none" w:sz="0" w:space="0" w:color="auto"/>
        <w:right w:val="none" w:sz="0" w:space="0" w:color="auto"/>
      </w:divBdr>
    </w:div>
    <w:div w:id="1984459595">
      <w:bodyDiv w:val="1"/>
      <w:marLeft w:val="0"/>
      <w:marRight w:val="0"/>
      <w:marTop w:val="0"/>
      <w:marBottom w:val="0"/>
      <w:divBdr>
        <w:top w:val="none" w:sz="0" w:space="0" w:color="auto"/>
        <w:left w:val="none" w:sz="0" w:space="0" w:color="auto"/>
        <w:bottom w:val="none" w:sz="0" w:space="0" w:color="auto"/>
        <w:right w:val="none" w:sz="0" w:space="0" w:color="auto"/>
      </w:divBdr>
    </w:div>
    <w:div w:id="1984773142">
      <w:bodyDiv w:val="1"/>
      <w:marLeft w:val="0"/>
      <w:marRight w:val="0"/>
      <w:marTop w:val="0"/>
      <w:marBottom w:val="0"/>
      <w:divBdr>
        <w:top w:val="none" w:sz="0" w:space="0" w:color="auto"/>
        <w:left w:val="none" w:sz="0" w:space="0" w:color="auto"/>
        <w:bottom w:val="none" w:sz="0" w:space="0" w:color="auto"/>
        <w:right w:val="none" w:sz="0" w:space="0" w:color="auto"/>
      </w:divBdr>
    </w:div>
    <w:div w:id="1992320148">
      <w:bodyDiv w:val="1"/>
      <w:marLeft w:val="0"/>
      <w:marRight w:val="0"/>
      <w:marTop w:val="0"/>
      <w:marBottom w:val="0"/>
      <w:divBdr>
        <w:top w:val="none" w:sz="0" w:space="0" w:color="auto"/>
        <w:left w:val="none" w:sz="0" w:space="0" w:color="auto"/>
        <w:bottom w:val="none" w:sz="0" w:space="0" w:color="auto"/>
        <w:right w:val="none" w:sz="0" w:space="0" w:color="auto"/>
      </w:divBdr>
    </w:div>
    <w:div w:id="2000838753">
      <w:bodyDiv w:val="1"/>
      <w:marLeft w:val="0"/>
      <w:marRight w:val="0"/>
      <w:marTop w:val="0"/>
      <w:marBottom w:val="0"/>
      <w:divBdr>
        <w:top w:val="none" w:sz="0" w:space="0" w:color="auto"/>
        <w:left w:val="none" w:sz="0" w:space="0" w:color="auto"/>
        <w:bottom w:val="none" w:sz="0" w:space="0" w:color="auto"/>
        <w:right w:val="none" w:sz="0" w:space="0" w:color="auto"/>
      </w:divBdr>
    </w:div>
    <w:div w:id="2011905643">
      <w:bodyDiv w:val="1"/>
      <w:marLeft w:val="0"/>
      <w:marRight w:val="0"/>
      <w:marTop w:val="0"/>
      <w:marBottom w:val="0"/>
      <w:divBdr>
        <w:top w:val="none" w:sz="0" w:space="0" w:color="auto"/>
        <w:left w:val="none" w:sz="0" w:space="0" w:color="auto"/>
        <w:bottom w:val="none" w:sz="0" w:space="0" w:color="auto"/>
        <w:right w:val="none" w:sz="0" w:space="0" w:color="auto"/>
      </w:divBdr>
    </w:div>
    <w:div w:id="2019232514">
      <w:bodyDiv w:val="1"/>
      <w:marLeft w:val="0"/>
      <w:marRight w:val="0"/>
      <w:marTop w:val="0"/>
      <w:marBottom w:val="0"/>
      <w:divBdr>
        <w:top w:val="none" w:sz="0" w:space="0" w:color="auto"/>
        <w:left w:val="none" w:sz="0" w:space="0" w:color="auto"/>
        <w:bottom w:val="none" w:sz="0" w:space="0" w:color="auto"/>
        <w:right w:val="none" w:sz="0" w:space="0" w:color="auto"/>
      </w:divBdr>
    </w:div>
    <w:div w:id="2034726749">
      <w:bodyDiv w:val="1"/>
      <w:marLeft w:val="0"/>
      <w:marRight w:val="0"/>
      <w:marTop w:val="0"/>
      <w:marBottom w:val="0"/>
      <w:divBdr>
        <w:top w:val="none" w:sz="0" w:space="0" w:color="auto"/>
        <w:left w:val="none" w:sz="0" w:space="0" w:color="auto"/>
        <w:bottom w:val="none" w:sz="0" w:space="0" w:color="auto"/>
        <w:right w:val="none" w:sz="0" w:space="0" w:color="auto"/>
      </w:divBdr>
    </w:div>
    <w:div w:id="2048871788">
      <w:bodyDiv w:val="1"/>
      <w:marLeft w:val="0"/>
      <w:marRight w:val="0"/>
      <w:marTop w:val="0"/>
      <w:marBottom w:val="0"/>
      <w:divBdr>
        <w:top w:val="none" w:sz="0" w:space="0" w:color="auto"/>
        <w:left w:val="none" w:sz="0" w:space="0" w:color="auto"/>
        <w:bottom w:val="none" w:sz="0" w:space="0" w:color="auto"/>
        <w:right w:val="none" w:sz="0" w:space="0" w:color="auto"/>
      </w:divBdr>
    </w:div>
    <w:div w:id="2061247417">
      <w:bodyDiv w:val="1"/>
      <w:marLeft w:val="0"/>
      <w:marRight w:val="0"/>
      <w:marTop w:val="0"/>
      <w:marBottom w:val="0"/>
      <w:divBdr>
        <w:top w:val="none" w:sz="0" w:space="0" w:color="auto"/>
        <w:left w:val="none" w:sz="0" w:space="0" w:color="auto"/>
        <w:bottom w:val="none" w:sz="0" w:space="0" w:color="auto"/>
        <w:right w:val="none" w:sz="0" w:space="0" w:color="auto"/>
      </w:divBdr>
    </w:div>
    <w:div w:id="21378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Win_10</dc:creator>
  <cp:keywords/>
  <dc:description/>
  <cp:lastModifiedBy>Win_10</cp:lastModifiedBy>
  <cp:revision>18</cp:revision>
  <dcterms:created xsi:type="dcterms:W3CDTF">2019-06-24T05:31:00Z</dcterms:created>
  <dcterms:modified xsi:type="dcterms:W3CDTF">2019-06-26T15:07:00Z</dcterms:modified>
</cp:coreProperties>
</file>