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08" w:rsidRDefault="00700508" w:rsidP="002A38B6">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 xml:space="preserve">RINGKASAN </w:t>
      </w:r>
    </w:p>
    <w:p w:rsidR="00700508" w:rsidRDefault="00700508" w:rsidP="001F1899">
      <w:pPr>
        <w:jc w:val="center"/>
        <w:outlineLvl w:val="0"/>
        <w:rPr>
          <w:rFonts w:ascii="Times New Roman" w:hAnsi="Times New Roman" w:cs="Times New Roman"/>
          <w:b/>
          <w:sz w:val="24"/>
          <w:szCs w:val="24"/>
        </w:rPr>
      </w:pPr>
      <w:r>
        <w:rPr>
          <w:rFonts w:ascii="Times New Roman" w:hAnsi="Times New Roman" w:cs="Times New Roman"/>
          <w:b/>
          <w:sz w:val="24"/>
          <w:szCs w:val="24"/>
        </w:rPr>
        <w:t>EKSEKUTIF</w:t>
      </w:r>
    </w:p>
    <w:p w:rsidR="00700508" w:rsidRDefault="00700508" w:rsidP="001F1899">
      <w:pPr>
        <w:jc w:val="center"/>
        <w:outlineLvl w:val="0"/>
        <w:rPr>
          <w:rFonts w:ascii="Times New Roman" w:hAnsi="Times New Roman" w:cs="Times New Roman"/>
          <w:b/>
          <w:sz w:val="24"/>
          <w:szCs w:val="24"/>
        </w:rPr>
      </w:pPr>
    </w:p>
    <w:p w:rsidR="00700508" w:rsidRDefault="0047439B" w:rsidP="0047439B">
      <w:pPr>
        <w:spacing w:after="120" w:line="288" w:lineRule="auto"/>
        <w:jc w:val="both"/>
        <w:outlineLvl w:val="0"/>
        <w:rPr>
          <w:rFonts w:ascii="Times New Roman" w:hAnsi="Times New Roman" w:cs="Times New Roman"/>
          <w:sz w:val="24"/>
          <w:szCs w:val="24"/>
        </w:rPr>
      </w:pPr>
      <w:r w:rsidRPr="0047439B">
        <w:rPr>
          <w:rFonts w:ascii="Times New Roman" w:hAnsi="Times New Roman" w:cs="Times New Roman"/>
          <w:sz w:val="24"/>
          <w:szCs w:val="24"/>
        </w:rPr>
        <w:t>Program</w:t>
      </w:r>
      <w:r>
        <w:rPr>
          <w:rFonts w:ascii="Times New Roman" w:hAnsi="Times New Roman" w:cs="Times New Roman"/>
          <w:sz w:val="24"/>
          <w:szCs w:val="24"/>
        </w:rPr>
        <w:t xml:space="preserve"> Studi Teknik Elektro (Prodi TE) Universitas Hasanuddin telah melaksanakan Proyek Pengembangan Kapasitas Program Studi (PPKPS) yang didanai melalui Skema Hibah Biaya Operasional Perguruna Tinggi Negei (BOPTN)</w:t>
      </w:r>
      <w:r w:rsidR="00E22EF4">
        <w:rPr>
          <w:rFonts w:ascii="Times New Roman" w:hAnsi="Times New Roman" w:cs="Times New Roman"/>
          <w:sz w:val="24"/>
          <w:szCs w:val="24"/>
        </w:rPr>
        <w:t xml:space="preserve"> Tahun Anggaran 2014</w:t>
      </w:r>
      <w:r>
        <w:rPr>
          <w:rFonts w:ascii="Times New Roman" w:hAnsi="Times New Roman" w:cs="Times New Roman"/>
          <w:sz w:val="24"/>
          <w:szCs w:val="24"/>
        </w:rPr>
        <w:t xml:space="preserve">. Adapun kegiatan yang dilaksanakan oleh Prodi TE dirangkum melalui 5 buah program kegiatan utama, yaitu: (1) </w:t>
      </w:r>
      <w:r w:rsidRPr="0047439B">
        <w:rPr>
          <w:rFonts w:ascii="Times New Roman" w:hAnsi="Times New Roman" w:cs="Times New Roman"/>
          <w:sz w:val="24"/>
          <w:szCs w:val="24"/>
        </w:rPr>
        <w:t>Optimalisasi Pemanfaatan Sistem Informasi Manajemen</w:t>
      </w:r>
      <w:r>
        <w:rPr>
          <w:rFonts w:ascii="Times New Roman" w:hAnsi="Times New Roman" w:cs="Times New Roman"/>
          <w:sz w:val="24"/>
          <w:szCs w:val="24"/>
        </w:rPr>
        <w:t xml:space="preserve"> (SIM), (</w:t>
      </w:r>
      <w:r w:rsidRPr="0047439B">
        <w:rPr>
          <w:rFonts w:ascii="Times New Roman" w:hAnsi="Times New Roman" w:cs="Times New Roman"/>
          <w:sz w:val="24"/>
          <w:szCs w:val="24"/>
        </w:rPr>
        <w:t>2</w:t>
      </w:r>
      <w:r>
        <w:rPr>
          <w:rFonts w:ascii="Times New Roman" w:hAnsi="Times New Roman" w:cs="Times New Roman"/>
          <w:sz w:val="24"/>
          <w:szCs w:val="24"/>
        </w:rPr>
        <w:t xml:space="preserve">) </w:t>
      </w:r>
      <w:r w:rsidRPr="0047439B">
        <w:rPr>
          <w:rFonts w:ascii="Times New Roman" w:hAnsi="Times New Roman" w:cs="Times New Roman"/>
          <w:sz w:val="24"/>
          <w:szCs w:val="24"/>
        </w:rPr>
        <w:t>Sosialisasi Mekanisme Perolehan HAKI berbasis Riset Unggulan</w:t>
      </w:r>
      <w:r>
        <w:rPr>
          <w:rFonts w:ascii="Times New Roman" w:hAnsi="Times New Roman" w:cs="Times New Roman"/>
          <w:sz w:val="24"/>
          <w:szCs w:val="24"/>
        </w:rPr>
        <w:t>, (</w:t>
      </w:r>
      <w:r w:rsidRPr="0047439B">
        <w:rPr>
          <w:rFonts w:ascii="Times New Roman" w:hAnsi="Times New Roman" w:cs="Times New Roman"/>
          <w:sz w:val="24"/>
          <w:szCs w:val="24"/>
        </w:rPr>
        <w:t>3</w:t>
      </w:r>
      <w:r>
        <w:rPr>
          <w:rFonts w:ascii="Times New Roman" w:hAnsi="Times New Roman" w:cs="Times New Roman"/>
          <w:sz w:val="24"/>
          <w:szCs w:val="24"/>
        </w:rPr>
        <w:t>)</w:t>
      </w:r>
      <w:r w:rsidRPr="0047439B">
        <w:rPr>
          <w:rFonts w:ascii="Times New Roman" w:hAnsi="Times New Roman" w:cs="Times New Roman"/>
          <w:sz w:val="24"/>
          <w:szCs w:val="24"/>
        </w:rPr>
        <w:tab/>
        <w:t>Pembuatan Buku Ajar Dalam Rangka Peningkatan Kualitas Proses Pembelajaran</w:t>
      </w:r>
      <w:r>
        <w:rPr>
          <w:rFonts w:ascii="Times New Roman" w:hAnsi="Times New Roman" w:cs="Times New Roman"/>
          <w:sz w:val="24"/>
          <w:szCs w:val="24"/>
        </w:rPr>
        <w:t xml:space="preserve">, (4) </w:t>
      </w:r>
      <w:r w:rsidRPr="0047439B">
        <w:rPr>
          <w:rFonts w:ascii="Times New Roman" w:hAnsi="Times New Roman" w:cs="Times New Roman"/>
          <w:sz w:val="24"/>
          <w:szCs w:val="24"/>
        </w:rPr>
        <w:t>Pembekalan Tim Penyusunan Instrumen Akreditasi International AUN (Asean University Networks) di Jurusan Teknik Elektro, Fakultas Teknik Universitas Hasanuddin)</w:t>
      </w:r>
      <w:r>
        <w:rPr>
          <w:rFonts w:ascii="Times New Roman" w:hAnsi="Times New Roman" w:cs="Times New Roman"/>
          <w:sz w:val="24"/>
          <w:szCs w:val="24"/>
        </w:rPr>
        <w:t xml:space="preserve">, dan (5) </w:t>
      </w:r>
      <w:r w:rsidRPr="0047439B">
        <w:rPr>
          <w:rFonts w:ascii="Times New Roman" w:hAnsi="Times New Roman" w:cs="Times New Roman"/>
          <w:sz w:val="24"/>
          <w:szCs w:val="24"/>
        </w:rPr>
        <w:t>Focus Group Discussions (FGD) untuk Penyusunan KURIKULUM 2015 Berbasis Penelitian dan Pengembangan sesuai dengan KKNI dalam rangka penerapan LBE (Laboratory-based Education) di Fakultas Teknik Universitas Hasanuddin</w:t>
      </w:r>
      <w:r>
        <w:rPr>
          <w:rFonts w:ascii="Times New Roman" w:hAnsi="Times New Roman" w:cs="Times New Roman"/>
          <w:sz w:val="24"/>
          <w:szCs w:val="24"/>
        </w:rPr>
        <w:t xml:space="preserve">. </w:t>
      </w:r>
    </w:p>
    <w:p w:rsidR="00700508" w:rsidRDefault="0047439B" w:rsidP="00AC7EF0">
      <w:pPr>
        <w:spacing w:after="120" w:line="288" w:lineRule="auto"/>
        <w:jc w:val="both"/>
        <w:outlineLvl w:val="0"/>
        <w:rPr>
          <w:rFonts w:ascii="Times New Roman" w:hAnsi="Times New Roman" w:cs="Times New Roman"/>
          <w:sz w:val="24"/>
          <w:szCs w:val="24"/>
        </w:rPr>
      </w:pPr>
      <w:r w:rsidRPr="0047439B">
        <w:rPr>
          <w:rFonts w:ascii="Times New Roman" w:hAnsi="Times New Roman" w:cs="Times New Roman"/>
          <w:sz w:val="24"/>
          <w:szCs w:val="24"/>
        </w:rPr>
        <w:t>Kegiatan</w:t>
      </w:r>
      <w:r>
        <w:rPr>
          <w:rFonts w:ascii="Times New Roman" w:hAnsi="Times New Roman" w:cs="Times New Roman"/>
          <w:sz w:val="24"/>
          <w:szCs w:val="24"/>
        </w:rPr>
        <w:t xml:space="preserve">-kegiatan tersebut di atas </w:t>
      </w:r>
      <w:r w:rsidR="00483C7B">
        <w:rPr>
          <w:rFonts w:ascii="Times New Roman" w:hAnsi="Times New Roman" w:cs="Times New Roman"/>
          <w:sz w:val="24"/>
          <w:szCs w:val="24"/>
        </w:rPr>
        <w:t xml:space="preserve">sangat bermanfaat dalam rangka </w:t>
      </w:r>
      <w:r>
        <w:rPr>
          <w:rFonts w:ascii="Times New Roman" w:hAnsi="Times New Roman" w:cs="Times New Roman"/>
          <w:sz w:val="24"/>
          <w:szCs w:val="24"/>
        </w:rPr>
        <w:t>meningkatkan kapasitas Prodi TE Unhas. Optimalisasi pemanfaatan SIM telah membantu Prodi dalam memanajemen</w:t>
      </w:r>
      <w:r w:rsidR="009A60F5">
        <w:rPr>
          <w:rFonts w:ascii="Times New Roman" w:hAnsi="Times New Roman" w:cs="Times New Roman"/>
          <w:sz w:val="24"/>
          <w:szCs w:val="24"/>
        </w:rPr>
        <w:t xml:space="preserve"> dan memonitor</w:t>
      </w:r>
      <w:r>
        <w:rPr>
          <w:rFonts w:ascii="Times New Roman" w:hAnsi="Times New Roman" w:cs="Times New Roman"/>
          <w:sz w:val="24"/>
          <w:szCs w:val="24"/>
        </w:rPr>
        <w:t xml:space="preserve"> penginputan nilai-nilai </w:t>
      </w:r>
      <w:r w:rsidR="00A131B2">
        <w:rPr>
          <w:rFonts w:ascii="Times New Roman" w:hAnsi="Times New Roman" w:cs="Times New Roman"/>
          <w:sz w:val="24"/>
          <w:szCs w:val="24"/>
        </w:rPr>
        <w:t xml:space="preserve">akhir </w:t>
      </w:r>
      <w:r>
        <w:rPr>
          <w:rFonts w:ascii="Times New Roman" w:hAnsi="Times New Roman" w:cs="Times New Roman"/>
          <w:sz w:val="24"/>
          <w:szCs w:val="24"/>
        </w:rPr>
        <w:t>mahasiswa</w:t>
      </w:r>
      <w:r w:rsidR="00A131B2">
        <w:rPr>
          <w:rFonts w:ascii="Times New Roman" w:hAnsi="Times New Roman" w:cs="Times New Roman"/>
          <w:sz w:val="24"/>
          <w:szCs w:val="24"/>
        </w:rPr>
        <w:t xml:space="preserve"> di setiap semester</w:t>
      </w:r>
      <w:r w:rsidR="00AC7EF0">
        <w:rPr>
          <w:rFonts w:ascii="Times New Roman" w:hAnsi="Times New Roman" w:cs="Times New Roman"/>
          <w:sz w:val="24"/>
          <w:szCs w:val="24"/>
        </w:rPr>
        <w:t>.</w:t>
      </w:r>
      <w:r>
        <w:rPr>
          <w:rFonts w:ascii="Times New Roman" w:hAnsi="Times New Roman" w:cs="Times New Roman"/>
          <w:sz w:val="24"/>
          <w:szCs w:val="24"/>
        </w:rPr>
        <w:t xml:space="preserve"> Sosialisasi HAKI telah menambah pemahaman dosen mengenai tata cara pengajuan HAKI</w:t>
      </w:r>
      <w:r w:rsidR="00AC7EF0">
        <w:rPr>
          <w:rFonts w:ascii="Times New Roman" w:hAnsi="Times New Roman" w:cs="Times New Roman"/>
          <w:sz w:val="24"/>
          <w:szCs w:val="24"/>
        </w:rPr>
        <w:t>.</w:t>
      </w:r>
      <w:r>
        <w:rPr>
          <w:rFonts w:ascii="Times New Roman" w:hAnsi="Times New Roman" w:cs="Times New Roman"/>
          <w:sz w:val="24"/>
          <w:szCs w:val="24"/>
        </w:rPr>
        <w:t xml:space="preserve"> Pembuatan buku ajar telah membantu meningkatkan proses belaja</w:t>
      </w:r>
      <w:r w:rsidR="00AC7EF0">
        <w:rPr>
          <w:rFonts w:ascii="Times New Roman" w:hAnsi="Times New Roman" w:cs="Times New Roman"/>
          <w:sz w:val="24"/>
          <w:szCs w:val="24"/>
        </w:rPr>
        <w:t>r</w:t>
      </w:r>
      <w:r>
        <w:rPr>
          <w:rFonts w:ascii="Times New Roman" w:hAnsi="Times New Roman" w:cs="Times New Roman"/>
          <w:sz w:val="24"/>
          <w:szCs w:val="24"/>
        </w:rPr>
        <w:t xml:space="preserve"> mengaja</w:t>
      </w:r>
      <w:r w:rsidR="00AC7EF0">
        <w:rPr>
          <w:rFonts w:ascii="Times New Roman" w:hAnsi="Times New Roman" w:cs="Times New Roman"/>
          <w:sz w:val="24"/>
          <w:szCs w:val="24"/>
        </w:rPr>
        <w:t>r di Prodi TE Unhas</w:t>
      </w:r>
      <w:r>
        <w:rPr>
          <w:rFonts w:ascii="Times New Roman" w:hAnsi="Times New Roman" w:cs="Times New Roman"/>
          <w:sz w:val="24"/>
          <w:szCs w:val="24"/>
        </w:rPr>
        <w:t xml:space="preserve">, dimana mahasiswa </w:t>
      </w:r>
      <w:r w:rsidR="00AC7EF0">
        <w:rPr>
          <w:rFonts w:ascii="Times New Roman" w:hAnsi="Times New Roman" w:cs="Times New Roman"/>
          <w:sz w:val="24"/>
          <w:szCs w:val="24"/>
        </w:rPr>
        <w:t xml:space="preserve">memperoleh lebih banyak lagi </w:t>
      </w:r>
      <w:r>
        <w:rPr>
          <w:rFonts w:ascii="Times New Roman" w:hAnsi="Times New Roman" w:cs="Times New Roman"/>
          <w:sz w:val="24"/>
          <w:szCs w:val="24"/>
        </w:rPr>
        <w:t>bahan/materi pengajaran yang terstruktur sesuai dengan Gais-garis Besar R</w:t>
      </w:r>
      <w:r w:rsidR="00AC7EF0">
        <w:rPr>
          <w:rFonts w:ascii="Times New Roman" w:hAnsi="Times New Roman" w:cs="Times New Roman"/>
          <w:sz w:val="24"/>
          <w:szCs w:val="24"/>
        </w:rPr>
        <w:t>ancangan Pembelajaran (G</w:t>
      </w:r>
      <w:r w:rsidR="00E0697B">
        <w:rPr>
          <w:rFonts w:ascii="Times New Roman" w:hAnsi="Times New Roman" w:cs="Times New Roman"/>
          <w:sz w:val="24"/>
          <w:szCs w:val="24"/>
        </w:rPr>
        <w:t>B</w:t>
      </w:r>
      <w:r w:rsidR="00AC7EF0">
        <w:rPr>
          <w:rFonts w:ascii="Times New Roman" w:hAnsi="Times New Roman" w:cs="Times New Roman"/>
          <w:sz w:val="24"/>
          <w:szCs w:val="24"/>
        </w:rPr>
        <w:t>RP). Prodi TE Unhas akhinya telah memiliki Tim yang berkompetensi untuk menyusun Borang Akreditasi Internasional dalam rangka membawa Prodi TE Unhas menuju Prodi yang diakui kualitasnya secara internasional. Dan yang terakhir, kegiatan Focus Group Discussion (FGD) telah hampir merampungkan sebuah kurikulum inovatif yang kela</w:t>
      </w:r>
      <w:r w:rsidR="00A131B2">
        <w:rPr>
          <w:rFonts w:ascii="Times New Roman" w:hAnsi="Times New Roman" w:cs="Times New Roman"/>
          <w:sz w:val="24"/>
          <w:szCs w:val="24"/>
        </w:rPr>
        <w:t>k</w:t>
      </w:r>
      <w:r w:rsidR="00AC7EF0">
        <w:rPr>
          <w:rFonts w:ascii="Times New Roman" w:hAnsi="Times New Roman" w:cs="Times New Roman"/>
          <w:sz w:val="24"/>
          <w:szCs w:val="24"/>
        </w:rPr>
        <w:t xml:space="preserve"> diharapkan mampu melahikan generasi-generasi penerus yang memiliki kemampuan dalam melakukan kegiatan riset dan pengembangan yang berkualitas internasional. </w:t>
      </w:r>
    </w:p>
    <w:p w:rsidR="00700508" w:rsidRDefault="00E22EF4" w:rsidP="00E22EF4">
      <w:pPr>
        <w:jc w:val="both"/>
        <w:outlineLvl w:val="0"/>
        <w:rPr>
          <w:rFonts w:ascii="Times New Roman" w:hAnsi="Times New Roman" w:cs="Times New Roman"/>
          <w:b/>
          <w:sz w:val="24"/>
          <w:szCs w:val="24"/>
        </w:rPr>
      </w:pPr>
      <w:r>
        <w:rPr>
          <w:rFonts w:ascii="Times New Roman" w:hAnsi="Times New Roman" w:cs="Times New Roman"/>
          <w:sz w:val="24"/>
          <w:szCs w:val="24"/>
        </w:rPr>
        <w:t xml:space="preserve">Skema Hibah BOPTN untuk Tahun Anggaran 2014 telah berlangsung dengan sangat baik. Sehingga ke depan Skema ini diharapkan dapat dilanjutkan dengan kegiatan-kegiatan inovatif lain yang mendorong terwujudnya misi Unhas menjadi </w:t>
      </w:r>
      <w:r w:rsidRPr="00E22EF4">
        <w:rPr>
          <w:rFonts w:ascii="Times New Roman" w:hAnsi="Times New Roman" w:cs="Times New Roman"/>
          <w:i/>
          <w:sz w:val="24"/>
          <w:szCs w:val="24"/>
        </w:rPr>
        <w:t>World Class University</w:t>
      </w:r>
      <w:r>
        <w:rPr>
          <w:rFonts w:ascii="Times New Roman" w:hAnsi="Times New Roman" w:cs="Times New Roman"/>
          <w:sz w:val="24"/>
          <w:szCs w:val="24"/>
        </w:rPr>
        <w:t xml:space="preserve"> yang tentunya harus didukung oleh Prodi-prodi yang be</w:t>
      </w:r>
      <w:r w:rsidR="00617033">
        <w:rPr>
          <w:rFonts w:ascii="Times New Roman" w:hAnsi="Times New Roman" w:cs="Times New Roman"/>
          <w:sz w:val="24"/>
          <w:szCs w:val="24"/>
        </w:rPr>
        <w:t>r</w:t>
      </w:r>
      <w:r>
        <w:rPr>
          <w:rFonts w:ascii="Times New Roman" w:hAnsi="Times New Roman" w:cs="Times New Roman"/>
          <w:sz w:val="24"/>
          <w:szCs w:val="24"/>
        </w:rPr>
        <w:t>kualitas internasional.</w:t>
      </w:r>
    </w:p>
    <w:p w:rsidR="00700508" w:rsidRDefault="00700508" w:rsidP="001F1899">
      <w:pPr>
        <w:jc w:val="center"/>
        <w:outlineLvl w:val="0"/>
        <w:rPr>
          <w:rFonts w:ascii="Times New Roman" w:hAnsi="Times New Roman" w:cs="Times New Roman"/>
          <w:b/>
          <w:sz w:val="24"/>
          <w:szCs w:val="24"/>
        </w:rPr>
      </w:pPr>
    </w:p>
    <w:p w:rsidR="00700508" w:rsidRDefault="00700508" w:rsidP="001F1899">
      <w:pPr>
        <w:jc w:val="center"/>
        <w:outlineLvl w:val="0"/>
        <w:rPr>
          <w:rFonts w:ascii="Times New Roman" w:hAnsi="Times New Roman" w:cs="Times New Roman"/>
          <w:b/>
          <w:sz w:val="24"/>
          <w:szCs w:val="24"/>
        </w:rPr>
      </w:pPr>
    </w:p>
    <w:p w:rsidR="00700508" w:rsidRDefault="00700508" w:rsidP="001F1899">
      <w:pPr>
        <w:jc w:val="center"/>
        <w:outlineLvl w:val="0"/>
        <w:rPr>
          <w:rFonts w:ascii="Times New Roman" w:hAnsi="Times New Roman" w:cs="Times New Roman"/>
          <w:b/>
          <w:sz w:val="24"/>
          <w:szCs w:val="24"/>
        </w:rPr>
      </w:pPr>
    </w:p>
    <w:p w:rsidR="00700508" w:rsidRDefault="00700508" w:rsidP="001F1899">
      <w:pPr>
        <w:jc w:val="center"/>
        <w:outlineLvl w:val="0"/>
        <w:rPr>
          <w:rFonts w:ascii="Times New Roman" w:hAnsi="Times New Roman" w:cs="Times New Roman"/>
          <w:b/>
          <w:sz w:val="24"/>
          <w:szCs w:val="24"/>
        </w:rPr>
      </w:pPr>
    </w:p>
    <w:p w:rsidR="00700508" w:rsidRDefault="00700508" w:rsidP="001F1899">
      <w:pPr>
        <w:jc w:val="center"/>
        <w:outlineLvl w:val="0"/>
        <w:rPr>
          <w:rFonts w:ascii="Times New Roman" w:hAnsi="Times New Roman" w:cs="Times New Roman"/>
          <w:b/>
          <w:sz w:val="24"/>
          <w:szCs w:val="24"/>
        </w:rPr>
      </w:pPr>
    </w:p>
    <w:p w:rsidR="00700508" w:rsidRDefault="00700508" w:rsidP="001F1899">
      <w:pPr>
        <w:jc w:val="center"/>
        <w:outlineLvl w:val="0"/>
        <w:rPr>
          <w:rFonts w:ascii="Times New Roman" w:hAnsi="Times New Roman" w:cs="Times New Roman"/>
          <w:b/>
          <w:sz w:val="24"/>
          <w:szCs w:val="24"/>
        </w:rPr>
      </w:pPr>
    </w:p>
    <w:p w:rsidR="00700508" w:rsidRDefault="00700508" w:rsidP="001F1899">
      <w:pPr>
        <w:jc w:val="center"/>
        <w:outlineLvl w:val="0"/>
        <w:rPr>
          <w:rFonts w:ascii="Times New Roman" w:hAnsi="Times New Roman" w:cs="Times New Roman"/>
          <w:b/>
          <w:sz w:val="24"/>
          <w:szCs w:val="24"/>
        </w:rPr>
        <w:sectPr w:rsidR="00700508" w:rsidSect="001B31A5">
          <w:footerReference w:type="default" r:id="rId8"/>
          <w:pgSz w:w="11906" w:h="16838"/>
          <w:pgMar w:top="1440" w:right="1133" w:bottom="1440" w:left="1440" w:header="720" w:footer="720" w:gutter="0"/>
          <w:cols w:space="720"/>
          <w:docGrid w:linePitch="360"/>
        </w:sectPr>
      </w:pPr>
    </w:p>
    <w:p w:rsidR="00D030F1" w:rsidRPr="000702A1" w:rsidRDefault="00C375D9" w:rsidP="001F1899">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BAB </w:t>
      </w:r>
      <w:r w:rsidR="00857D7E">
        <w:rPr>
          <w:rFonts w:ascii="Times New Roman" w:hAnsi="Times New Roman" w:cs="Times New Roman"/>
          <w:b/>
          <w:sz w:val="24"/>
          <w:szCs w:val="24"/>
        </w:rPr>
        <w:t>1</w:t>
      </w:r>
    </w:p>
    <w:p w:rsidR="00D030F1" w:rsidRPr="000702A1" w:rsidRDefault="005F2B7B" w:rsidP="001F1899">
      <w:pPr>
        <w:jc w:val="center"/>
        <w:outlineLvl w:val="0"/>
        <w:rPr>
          <w:rFonts w:ascii="Times New Roman" w:hAnsi="Times New Roman" w:cs="Times New Roman"/>
          <w:b/>
          <w:sz w:val="24"/>
          <w:szCs w:val="24"/>
        </w:rPr>
      </w:pPr>
      <w:r>
        <w:rPr>
          <w:rFonts w:ascii="Times New Roman" w:hAnsi="Times New Roman" w:cs="Times New Roman"/>
          <w:b/>
          <w:sz w:val="24"/>
          <w:szCs w:val="24"/>
        </w:rPr>
        <w:t>PENDAHULUAN</w:t>
      </w:r>
    </w:p>
    <w:p w:rsidR="00D030F1" w:rsidRPr="000702A1" w:rsidRDefault="00D030F1" w:rsidP="00EB33AA">
      <w:pPr>
        <w:jc w:val="center"/>
        <w:rPr>
          <w:rFonts w:ascii="Times New Roman" w:hAnsi="Times New Roman" w:cs="Times New Roman"/>
          <w:b/>
          <w:sz w:val="24"/>
          <w:szCs w:val="24"/>
        </w:rPr>
      </w:pPr>
    </w:p>
    <w:p w:rsidR="00D87663" w:rsidRPr="000702A1" w:rsidRDefault="00D87663" w:rsidP="00C5693B">
      <w:pPr>
        <w:spacing w:after="0" w:line="360" w:lineRule="auto"/>
        <w:ind w:firstLine="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napToGrid w:val="0"/>
          <w:sz w:val="24"/>
          <w:szCs w:val="24"/>
          <w:lang w:val="sv-SE"/>
        </w:rPr>
        <w:t xml:space="preserve">Program Studi Teknik Elektro berada di bawah Fakultas Teknik Universitas Hasanuddin (Unhas) adalah penyelenggara program studi Sarjana Teknik Elektro Starata Satu (S1) yang waktu tempuh pendidikannya diprogramkan selama 4 tahun (8 semester). Lulusan Teknik Elektro tersebar di seluruh Indonesia, serta berperan aktif mengisi lapangan kerja di berbagai sektor antara lain: jasa </w:t>
      </w:r>
      <w:r w:rsidR="00C5693B" w:rsidRPr="000702A1">
        <w:rPr>
          <w:rFonts w:ascii="Times New Roman" w:eastAsia="Times New Roman" w:hAnsi="Times New Roman" w:cs="Times New Roman"/>
          <w:sz w:val="24"/>
          <w:szCs w:val="24"/>
          <w:lang w:val="sv-SE"/>
        </w:rPr>
        <w:t xml:space="preserve">instalasi dan konstruksi kelistrikan, industry kelistrikan, teknologi informasi dan telekomunikasi, </w:t>
      </w:r>
      <w:r w:rsidRPr="000702A1">
        <w:rPr>
          <w:rFonts w:ascii="Times New Roman" w:eastAsia="Times New Roman" w:hAnsi="Times New Roman" w:cs="Times New Roman"/>
          <w:snapToGrid w:val="0"/>
          <w:sz w:val="24"/>
          <w:szCs w:val="24"/>
          <w:lang w:val="sv-SE"/>
        </w:rPr>
        <w:t>perencanaan dan perancangan, jasa konsultasi, jasa manajemen konstruksi, kontraktor, serta di bidang pendidikan, penelitian, pengabdian masyarakat dan sektor lainnya.</w:t>
      </w:r>
    </w:p>
    <w:p w:rsidR="00E40715" w:rsidRPr="00E40715" w:rsidRDefault="00E40715" w:rsidP="00E40715">
      <w:pPr>
        <w:spacing w:after="0" w:line="360" w:lineRule="auto"/>
        <w:ind w:firstLine="720"/>
        <w:jc w:val="both"/>
        <w:rPr>
          <w:rFonts w:ascii="Times New Roman" w:eastAsia="Times New Roman" w:hAnsi="Times New Roman" w:cs="Times New Roman"/>
          <w:sz w:val="24"/>
          <w:szCs w:val="24"/>
          <w:lang w:val="de-DE"/>
        </w:rPr>
      </w:pPr>
      <w:r w:rsidRPr="00E50501">
        <w:rPr>
          <w:rFonts w:ascii="Times New Roman" w:eastAsiaTheme="minorEastAsia" w:hAnsi="Times New Roman" w:cs="Times New Roman"/>
          <w:color w:val="000000" w:themeColor="text1"/>
          <w:kern w:val="24"/>
          <w:sz w:val="24"/>
          <w:szCs w:val="24"/>
          <w:lang w:val="sv-SE"/>
        </w:rPr>
        <w:t>Dalam kurung waktu 2012-201</w:t>
      </w:r>
      <w:r>
        <w:rPr>
          <w:rFonts w:ascii="Times New Roman" w:eastAsiaTheme="minorEastAsia" w:hAnsi="Times New Roman" w:cs="Times New Roman"/>
          <w:color w:val="000000" w:themeColor="text1"/>
          <w:kern w:val="24"/>
          <w:sz w:val="24"/>
          <w:szCs w:val="24"/>
          <w:lang w:val="sv-SE"/>
        </w:rPr>
        <w:t>4</w:t>
      </w:r>
      <w:r w:rsidRPr="00E50501">
        <w:rPr>
          <w:rFonts w:ascii="Times New Roman" w:eastAsiaTheme="minorEastAsia" w:hAnsi="Times New Roman" w:cs="Times New Roman"/>
          <w:color w:val="000000" w:themeColor="text1"/>
          <w:kern w:val="24"/>
          <w:sz w:val="24"/>
          <w:szCs w:val="24"/>
          <w:lang w:val="sv-SE"/>
        </w:rPr>
        <w:t xml:space="preserve"> jumlah dosen yang mendukung Proram Studi Teknik Elektro Unhas yakni terdiri dari 41 dosen.Untuk saat ini dosen tetap yang aktif sebanyak 35 orang dosen (6 diantaranya sedang menempuh studi S3 di dalam dan di luar negeri). </w:t>
      </w:r>
      <w:r w:rsidRPr="00E40715">
        <w:rPr>
          <w:rFonts w:ascii="Times New Roman" w:eastAsiaTheme="minorEastAsia" w:hAnsi="Times New Roman" w:cs="Times New Roman"/>
          <w:color w:val="000000" w:themeColor="text1"/>
          <w:kern w:val="24"/>
          <w:sz w:val="24"/>
          <w:szCs w:val="24"/>
          <w:lang w:val="de-DE"/>
        </w:rPr>
        <w:t>Dosen Prodi Teknik Elektro yang berstatus Doktor 26 orang dan 3 orang diantaranya Guru Besar, Magister 13 orang dan sarjana 2 orang.</w:t>
      </w:r>
    </w:p>
    <w:p w:rsidR="00E40715" w:rsidRPr="000702A1" w:rsidRDefault="00E40715" w:rsidP="00E40715">
      <w:pPr>
        <w:spacing w:after="0" w:line="360" w:lineRule="auto"/>
        <w:ind w:firstLine="720"/>
        <w:jc w:val="both"/>
        <w:rPr>
          <w:rFonts w:ascii="Times New Roman" w:eastAsia="Times New Roman" w:hAnsi="Times New Roman" w:cs="Times New Roman"/>
          <w:color w:val="FF0000"/>
          <w:sz w:val="24"/>
          <w:szCs w:val="24"/>
          <w:lang w:val="sv-SE"/>
        </w:rPr>
      </w:pPr>
      <w:r w:rsidRPr="000702A1">
        <w:rPr>
          <w:rFonts w:ascii="Times New Roman" w:eastAsia="Times New Roman" w:hAnsi="Times New Roman" w:cs="Times New Roman"/>
          <w:snapToGrid w:val="0"/>
          <w:sz w:val="24"/>
          <w:szCs w:val="24"/>
          <w:lang w:val="sv-SE"/>
        </w:rPr>
        <w:t xml:space="preserve">Program Studi Teknik Elektro telah mendapat nilai Akreditasi ”A” menurut penilaian Badan Akreditasi nasional (BAN) Perguruan Tinggi Departemen Pendidikan dan Kebudayaan, dengan Surat Keputusan Mendikbud Nomor </w:t>
      </w:r>
      <w:r w:rsidRPr="000702A1">
        <w:rPr>
          <w:rFonts w:ascii="Times New Roman" w:eastAsia="Times New Roman" w:hAnsi="Times New Roman" w:cs="Times New Roman"/>
          <w:sz w:val="24"/>
          <w:szCs w:val="24"/>
          <w:lang w:val="sv-SE"/>
        </w:rPr>
        <w:t>045/BAN-PT/Ak-XIV/S1/X</w:t>
      </w:r>
      <w:r>
        <w:rPr>
          <w:rFonts w:ascii="Times New Roman" w:eastAsia="Times New Roman" w:hAnsi="Times New Roman" w:cs="Times New Roman"/>
          <w:sz w:val="24"/>
          <w:szCs w:val="24"/>
          <w:lang w:val="sv-SE"/>
        </w:rPr>
        <w:t>II/20</w:t>
      </w:r>
      <w:r w:rsidRPr="000702A1">
        <w:rPr>
          <w:rFonts w:ascii="Times New Roman" w:eastAsia="Times New Roman" w:hAnsi="Times New Roman" w:cs="Times New Roman"/>
          <w:sz w:val="24"/>
          <w:szCs w:val="24"/>
          <w:lang w:val="sv-SE"/>
        </w:rPr>
        <w:t>11, tanggal 22 Desember 2011.</w:t>
      </w:r>
    </w:p>
    <w:p w:rsidR="00D87663" w:rsidRPr="000702A1" w:rsidRDefault="00D87663" w:rsidP="00D87663">
      <w:pPr>
        <w:spacing w:after="0" w:line="360" w:lineRule="auto"/>
        <w:ind w:firstLine="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 xml:space="preserve">Pendidikan Teknik Elektro tidak dapat dilepaskan dari pola pendidikan keilmuan dan keprofesian Teknik Elektro baik pada konteks nasional, regional, maupun internasional. Pendidikan Sarjana Teknik Elektro umumnya mempersiapkan mahasiswa untuk memasuki jalur pendidikan keilmuan Teknik Elektro ke jenjang lebih tinggi (S2, S3). </w:t>
      </w:r>
    </w:p>
    <w:p w:rsidR="00D87663" w:rsidRPr="000702A1" w:rsidRDefault="00D87663" w:rsidP="00D87663">
      <w:pPr>
        <w:spacing w:after="0" w:line="360" w:lineRule="auto"/>
        <w:ind w:firstLine="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Universitas Hasanuddin sebagai institusi pendidikan negeri di Makassar yang telah menyelenggarakan dan meluluskan banyak alumni, termasuk untuk jenjang pendidikan Teknik Elektro (S1, S2), dan Jurusan Teknik Elektro Unhas</w:t>
      </w:r>
      <w:r w:rsidR="00971753" w:rsidRPr="000702A1">
        <w:rPr>
          <w:rFonts w:ascii="Times New Roman" w:eastAsia="Times New Roman" w:hAnsi="Times New Roman" w:cs="Times New Roman"/>
          <w:snapToGrid w:val="0"/>
          <w:sz w:val="24"/>
          <w:szCs w:val="24"/>
          <w:lang w:val="sv-SE"/>
        </w:rPr>
        <w:t xml:space="preserve"> merencanakan </w:t>
      </w:r>
      <w:r w:rsidR="008131A9" w:rsidRPr="000702A1">
        <w:rPr>
          <w:rFonts w:ascii="Times New Roman" w:eastAsia="Times New Roman" w:hAnsi="Times New Roman" w:cs="Times New Roman"/>
          <w:snapToGrid w:val="0"/>
          <w:sz w:val="24"/>
          <w:szCs w:val="24"/>
          <w:lang w:val="sv-SE"/>
        </w:rPr>
        <w:t>mendirikan  program stud</w:t>
      </w:r>
      <w:r w:rsidR="00146A2C" w:rsidRPr="000702A1">
        <w:rPr>
          <w:rFonts w:ascii="Times New Roman" w:eastAsia="Times New Roman" w:hAnsi="Times New Roman" w:cs="Times New Roman"/>
          <w:snapToGrid w:val="0"/>
          <w:sz w:val="24"/>
          <w:szCs w:val="24"/>
          <w:lang w:val="sv-SE"/>
        </w:rPr>
        <w:t>i</w:t>
      </w:r>
      <w:r w:rsidR="008131A9" w:rsidRPr="000702A1">
        <w:rPr>
          <w:rFonts w:ascii="Times New Roman" w:eastAsia="Times New Roman" w:hAnsi="Times New Roman" w:cs="Times New Roman"/>
          <w:snapToGrid w:val="0"/>
          <w:sz w:val="24"/>
          <w:szCs w:val="24"/>
          <w:lang w:val="sv-SE"/>
        </w:rPr>
        <w:t xml:space="preserve">S3, dan </w:t>
      </w:r>
      <w:r w:rsidRPr="000702A1">
        <w:rPr>
          <w:rFonts w:ascii="Times New Roman" w:eastAsia="Times New Roman" w:hAnsi="Times New Roman" w:cs="Times New Roman"/>
          <w:snapToGrid w:val="0"/>
          <w:sz w:val="24"/>
          <w:szCs w:val="24"/>
          <w:lang w:val="sv-SE"/>
        </w:rPr>
        <w:t>telah pula melakukan banyak kerjasama dengan instansi-instansi luar maupun instansi dalam negeri seperrti (</w:t>
      </w:r>
      <w:r w:rsidR="00971753" w:rsidRPr="000702A1">
        <w:rPr>
          <w:rFonts w:ascii="Times New Roman" w:eastAsia="Times New Roman" w:hAnsi="Times New Roman" w:cs="Times New Roman"/>
          <w:snapToGrid w:val="0"/>
          <w:sz w:val="24"/>
          <w:szCs w:val="24"/>
          <w:lang w:val="sv-SE"/>
        </w:rPr>
        <w:t>DEPKOMIM</w:t>
      </w:r>
      <w:r w:rsidR="00630C42" w:rsidRPr="000702A1">
        <w:rPr>
          <w:rFonts w:ascii="Times New Roman" w:eastAsia="Times New Roman" w:hAnsi="Times New Roman" w:cs="Times New Roman"/>
          <w:snapToGrid w:val="0"/>
          <w:sz w:val="24"/>
          <w:szCs w:val="24"/>
          <w:lang w:val="sv-SE"/>
        </w:rPr>
        <w:t>F</w:t>
      </w:r>
      <w:r w:rsidR="00971753" w:rsidRPr="000702A1">
        <w:rPr>
          <w:rFonts w:ascii="Times New Roman" w:eastAsia="Times New Roman" w:hAnsi="Times New Roman" w:cs="Times New Roman"/>
          <w:snapToGrid w:val="0"/>
          <w:sz w:val="24"/>
          <w:szCs w:val="24"/>
          <w:lang w:val="sv-SE"/>
        </w:rPr>
        <w:t xml:space="preserve">O, </w:t>
      </w:r>
      <w:r w:rsidRPr="000702A1">
        <w:rPr>
          <w:rFonts w:ascii="Times New Roman" w:eastAsia="Times New Roman" w:hAnsi="Times New Roman" w:cs="Times New Roman"/>
          <w:snapToGrid w:val="0"/>
          <w:sz w:val="24"/>
          <w:szCs w:val="24"/>
          <w:lang w:val="sv-SE"/>
        </w:rPr>
        <w:t xml:space="preserve">APEI, PLN, </w:t>
      </w:r>
      <w:r w:rsidR="00971753" w:rsidRPr="000702A1">
        <w:rPr>
          <w:rFonts w:ascii="Times New Roman" w:eastAsia="Times New Roman" w:hAnsi="Times New Roman" w:cs="Times New Roman"/>
          <w:snapToGrid w:val="0"/>
          <w:sz w:val="24"/>
          <w:szCs w:val="24"/>
          <w:lang w:val="sv-SE"/>
        </w:rPr>
        <w:t>LEN,</w:t>
      </w:r>
      <w:r w:rsidRPr="000702A1">
        <w:rPr>
          <w:rFonts w:ascii="Times New Roman" w:eastAsia="Times New Roman" w:hAnsi="Times New Roman" w:cs="Times New Roman"/>
          <w:snapToGrid w:val="0"/>
          <w:sz w:val="24"/>
          <w:szCs w:val="24"/>
          <w:lang w:val="sv-SE"/>
        </w:rPr>
        <w:t>TELKOM, dll).</w:t>
      </w:r>
    </w:p>
    <w:p w:rsidR="00D87663" w:rsidRPr="000702A1" w:rsidRDefault="00D87663" w:rsidP="00D87663">
      <w:pPr>
        <w:spacing w:after="0" w:line="360" w:lineRule="auto"/>
        <w:ind w:firstLine="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 xml:space="preserve">Dalam penyelenggaran Program Studi S1 </w:t>
      </w:r>
      <w:r w:rsidR="00AB61DC" w:rsidRPr="000702A1">
        <w:rPr>
          <w:rFonts w:ascii="Times New Roman" w:eastAsia="Times New Roman" w:hAnsi="Times New Roman" w:cs="Times New Roman"/>
          <w:snapToGrid w:val="0"/>
          <w:sz w:val="24"/>
          <w:szCs w:val="24"/>
          <w:lang w:val="sv-SE"/>
        </w:rPr>
        <w:t xml:space="preserve">Program Studi </w:t>
      </w:r>
      <w:r w:rsidRPr="000702A1">
        <w:rPr>
          <w:rFonts w:ascii="Times New Roman" w:eastAsia="Times New Roman" w:hAnsi="Times New Roman" w:cs="Times New Roman"/>
          <w:snapToGrid w:val="0"/>
          <w:sz w:val="24"/>
          <w:szCs w:val="24"/>
          <w:lang w:val="sv-SE"/>
        </w:rPr>
        <w:t>Teknik Elektro Universitas Hasanuddin menetapkan Visi dan Misi yang dirumuskan sebagai berikut:</w:t>
      </w:r>
    </w:p>
    <w:p w:rsidR="00D87663" w:rsidRPr="000702A1" w:rsidRDefault="00D87663" w:rsidP="00D87663">
      <w:pPr>
        <w:spacing w:after="0" w:line="360" w:lineRule="auto"/>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 xml:space="preserve">Visi </w:t>
      </w:r>
      <w:r w:rsidR="003528E4" w:rsidRPr="000702A1">
        <w:rPr>
          <w:rFonts w:ascii="Times New Roman" w:eastAsia="Times New Roman" w:hAnsi="Times New Roman" w:cs="Times New Roman"/>
          <w:snapToGrid w:val="0"/>
          <w:sz w:val="24"/>
          <w:szCs w:val="24"/>
          <w:lang w:val="sv-SE"/>
        </w:rPr>
        <w:t xml:space="preserve">Program Studi </w:t>
      </w:r>
      <w:r w:rsidRPr="000702A1">
        <w:rPr>
          <w:rFonts w:ascii="Times New Roman" w:eastAsia="Times New Roman" w:hAnsi="Times New Roman" w:cs="Times New Roman"/>
          <w:snapToGrid w:val="0"/>
          <w:sz w:val="24"/>
          <w:szCs w:val="24"/>
          <w:lang w:val="sv-SE"/>
        </w:rPr>
        <w:t xml:space="preserve"> Teknik Elektro Universitas Hasanuddin adalah:</w:t>
      </w:r>
    </w:p>
    <w:p w:rsidR="00D87663" w:rsidRPr="000702A1" w:rsidRDefault="00D87663" w:rsidP="00D87663">
      <w:pPr>
        <w:spacing w:after="0" w:line="360" w:lineRule="auto"/>
        <w:ind w:left="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z w:val="24"/>
          <w:szCs w:val="24"/>
          <w:lang w:val="sv-SE"/>
        </w:rPr>
        <w:lastRenderedPageBreak/>
        <w:t>“</w:t>
      </w:r>
      <w:r w:rsidR="00630C42" w:rsidRPr="000702A1">
        <w:rPr>
          <w:rFonts w:ascii="Times New Roman" w:eastAsia="Times New Roman" w:hAnsi="Times New Roman" w:cs="Times New Roman"/>
          <w:i/>
          <w:iCs/>
          <w:sz w:val="24"/>
          <w:szCs w:val="24"/>
          <w:lang w:val="sv-SE"/>
        </w:rPr>
        <w:t>P</w:t>
      </w:r>
      <w:r w:rsidRPr="000702A1">
        <w:rPr>
          <w:rFonts w:ascii="Times New Roman" w:eastAsia="Times New Roman" w:hAnsi="Times New Roman" w:cs="Times New Roman"/>
          <w:i/>
          <w:iCs/>
          <w:sz w:val="24"/>
          <w:szCs w:val="24"/>
          <w:lang w:val="sv-SE"/>
        </w:rPr>
        <w:t>usat pengembangan dan penerapan teknologi yang berbasis kebahariaan  dan mampu bersaing di tingkat nasional maupun global</w:t>
      </w:r>
      <w:r w:rsidRPr="000702A1">
        <w:rPr>
          <w:rFonts w:ascii="Times New Roman" w:eastAsia="Times New Roman" w:hAnsi="Times New Roman" w:cs="Times New Roman"/>
          <w:snapToGrid w:val="0"/>
          <w:sz w:val="24"/>
          <w:szCs w:val="24"/>
          <w:lang w:val="sv-SE"/>
        </w:rPr>
        <w:t>”</w:t>
      </w:r>
    </w:p>
    <w:p w:rsidR="00D87663" w:rsidRPr="000702A1" w:rsidRDefault="00D87663" w:rsidP="00D87663">
      <w:pPr>
        <w:spacing w:after="0" w:line="360" w:lineRule="auto"/>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 xml:space="preserve">Misi </w:t>
      </w:r>
      <w:r w:rsidR="003528E4" w:rsidRPr="000702A1">
        <w:rPr>
          <w:rFonts w:ascii="Times New Roman" w:eastAsia="Times New Roman" w:hAnsi="Times New Roman" w:cs="Times New Roman"/>
          <w:sz w:val="24"/>
          <w:szCs w:val="24"/>
          <w:lang w:val="sv-SE"/>
        </w:rPr>
        <w:t>Program Studi</w:t>
      </w:r>
      <w:r w:rsidRPr="000702A1">
        <w:rPr>
          <w:rFonts w:ascii="Times New Roman" w:eastAsia="Times New Roman" w:hAnsi="Times New Roman" w:cs="Times New Roman"/>
          <w:sz w:val="24"/>
          <w:szCs w:val="24"/>
          <w:lang w:val="sv-SE"/>
        </w:rPr>
        <w:t xml:space="preserve"> Teknik Elektro Universitas Hasanuddin adalah:</w:t>
      </w:r>
    </w:p>
    <w:p w:rsidR="00D87663" w:rsidRPr="000702A1" w:rsidRDefault="00D87663" w:rsidP="00D87663">
      <w:pPr>
        <w:spacing w:after="0" w:line="360" w:lineRule="auto"/>
        <w:ind w:left="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w:t>
      </w:r>
      <w:r w:rsidRPr="000702A1">
        <w:rPr>
          <w:rFonts w:ascii="Times New Roman" w:eastAsia="Times New Roman" w:hAnsi="Times New Roman" w:cs="Times New Roman"/>
          <w:i/>
          <w:iCs/>
          <w:sz w:val="24"/>
          <w:szCs w:val="24"/>
          <w:lang w:val="sv-SE"/>
        </w:rPr>
        <w:t>Menghasilkan lulusan profesional yang mampu mengembangkan sendiri ketrampilan teknis dan pengetahuannya, menghasilkan lulusan profesional yang mampu menyesuaikan diri dengan kemajuan perkembangan teknologi dan berjiwa wirausaha, menghasilkan karya-karya ilmiah yang berwawasan nasional mapun global dan berdaya guna bagi masyarakat, dan menerapkan pengetahuan Teknik Elektro dalam mengatasi permasalahan yang ada di masyarakat</w:t>
      </w:r>
      <w:r w:rsidRPr="000702A1">
        <w:rPr>
          <w:rFonts w:ascii="Times New Roman" w:eastAsia="Times New Roman" w:hAnsi="Times New Roman" w:cs="Times New Roman"/>
          <w:sz w:val="24"/>
          <w:szCs w:val="24"/>
          <w:lang w:val="sv-SE"/>
        </w:rPr>
        <w:t>”</w:t>
      </w:r>
    </w:p>
    <w:p w:rsidR="005F2B7B" w:rsidRPr="00E40715" w:rsidRDefault="005F2B7B" w:rsidP="00D87663">
      <w:pPr>
        <w:spacing w:after="0" w:line="360" w:lineRule="auto"/>
        <w:jc w:val="both"/>
        <w:rPr>
          <w:rFonts w:ascii="Times New Roman" w:eastAsia="Times New Roman" w:hAnsi="Times New Roman" w:cs="Times New Roman"/>
          <w:b/>
          <w:sz w:val="24"/>
          <w:szCs w:val="24"/>
          <w:lang w:val="sv-SE"/>
        </w:rPr>
      </w:pPr>
    </w:p>
    <w:p w:rsidR="00D87663" w:rsidRPr="00A933EB" w:rsidRDefault="00D87663" w:rsidP="001F1899">
      <w:pPr>
        <w:spacing w:after="0" w:line="360" w:lineRule="auto"/>
        <w:jc w:val="both"/>
        <w:outlineLvl w:val="0"/>
        <w:rPr>
          <w:rFonts w:ascii="Times New Roman" w:eastAsia="Times New Roman" w:hAnsi="Times New Roman" w:cs="Times New Roman"/>
          <w:b/>
          <w:sz w:val="24"/>
          <w:szCs w:val="24"/>
        </w:rPr>
      </w:pPr>
      <w:r w:rsidRPr="00A933EB">
        <w:rPr>
          <w:rFonts w:ascii="Times New Roman" w:eastAsia="Times New Roman" w:hAnsi="Times New Roman" w:cs="Times New Roman"/>
          <w:b/>
          <w:sz w:val="24"/>
          <w:szCs w:val="24"/>
        </w:rPr>
        <w:t>Sasa</w:t>
      </w:r>
      <w:r w:rsidR="00A933EB">
        <w:rPr>
          <w:rFonts w:ascii="Times New Roman" w:eastAsia="Times New Roman" w:hAnsi="Times New Roman" w:cs="Times New Roman"/>
          <w:b/>
          <w:sz w:val="24"/>
          <w:szCs w:val="24"/>
        </w:rPr>
        <w:t>ra</w:t>
      </w:r>
      <w:r w:rsidRPr="00A933EB">
        <w:rPr>
          <w:rFonts w:ascii="Times New Roman" w:eastAsia="Times New Roman" w:hAnsi="Times New Roman" w:cs="Times New Roman"/>
          <w:b/>
          <w:sz w:val="24"/>
          <w:szCs w:val="24"/>
        </w:rPr>
        <w:t>n:</w:t>
      </w:r>
    </w:p>
    <w:p w:rsidR="00D87663" w:rsidRPr="000702A1" w:rsidRDefault="00D87663" w:rsidP="00D9674C">
      <w:pPr>
        <w:numPr>
          <w:ilvl w:val="0"/>
          <w:numId w:val="6"/>
        </w:numPr>
        <w:spacing w:before="120" w:after="120" w:line="360" w:lineRule="auto"/>
        <w:ind w:left="960" w:hanging="240"/>
        <w:jc w:val="both"/>
        <w:rPr>
          <w:rFonts w:ascii="Times New Roman" w:eastAsia="Times New Roman" w:hAnsi="Times New Roman" w:cs="Times New Roman"/>
          <w:sz w:val="24"/>
          <w:szCs w:val="24"/>
          <w:lang w:val="id-ID"/>
        </w:rPr>
      </w:pPr>
      <w:r w:rsidRPr="000702A1">
        <w:rPr>
          <w:rFonts w:ascii="Times New Roman" w:eastAsia="Times New Roman" w:hAnsi="Times New Roman" w:cs="Times New Roman"/>
          <w:sz w:val="24"/>
          <w:szCs w:val="24"/>
        </w:rPr>
        <w:t xml:space="preserve">Sasaran dharma pendidikan, yakni </w:t>
      </w:r>
      <w:r w:rsidRPr="000702A1">
        <w:rPr>
          <w:rFonts w:ascii="Times New Roman" w:eastAsia="Times New Roman" w:hAnsi="Times New Roman" w:cs="Times New Roman"/>
          <w:sz w:val="24"/>
          <w:szCs w:val="24"/>
          <w:lang w:val="id-ID"/>
        </w:rPr>
        <w:t xml:space="preserve">Meningkatnya lulusan dengan IPK tinggi (&gt;3.5) sekitar </w:t>
      </w:r>
      <w:r w:rsidR="000B67A0" w:rsidRPr="000702A1">
        <w:rPr>
          <w:rFonts w:ascii="Times New Roman" w:eastAsia="Times New Roman" w:hAnsi="Times New Roman" w:cs="Times New Roman"/>
          <w:sz w:val="24"/>
          <w:szCs w:val="24"/>
        </w:rPr>
        <w:t>25</w:t>
      </w:r>
      <w:r w:rsidRPr="000702A1">
        <w:rPr>
          <w:rFonts w:ascii="Times New Roman" w:eastAsia="Times New Roman" w:hAnsi="Times New Roman" w:cs="Times New Roman"/>
          <w:sz w:val="24"/>
          <w:szCs w:val="24"/>
          <w:lang w:val="id-ID"/>
        </w:rPr>
        <w:t xml:space="preserve">% </w:t>
      </w:r>
      <w:r w:rsidR="00D65DCA" w:rsidRPr="000702A1">
        <w:rPr>
          <w:rFonts w:ascii="Times New Roman" w:eastAsia="Times New Roman" w:hAnsi="Times New Roman" w:cs="Times New Roman"/>
          <w:sz w:val="24"/>
          <w:szCs w:val="24"/>
        </w:rPr>
        <w:t xml:space="preserve">dengan rata-rata 3.35, </w:t>
      </w:r>
      <w:r w:rsidRPr="000702A1">
        <w:rPr>
          <w:rFonts w:ascii="Times New Roman" w:eastAsia="Times New Roman" w:hAnsi="Times New Roman" w:cs="Times New Roman"/>
          <w:sz w:val="24"/>
          <w:szCs w:val="24"/>
          <w:lang w:val="id-ID"/>
        </w:rPr>
        <w:t xml:space="preserve">dan lulusan dengan masa penyelesaian studi tepat waktu (4 tahun) menjadi 50% dalam kurun waktu </w:t>
      </w:r>
      <w:r w:rsidR="00AB61DC" w:rsidRPr="000702A1">
        <w:rPr>
          <w:rFonts w:ascii="Times New Roman" w:eastAsia="Times New Roman" w:hAnsi="Times New Roman" w:cs="Times New Roman"/>
          <w:sz w:val="24"/>
          <w:szCs w:val="24"/>
        </w:rPr>
        <w:t>3</w:t>
      </w:r>
      <w:r w:rsidRPr="000702A1">
        <w:rPr>
          <w:rFonts w:ascii="Times New Roman" w:eastAsia="Times New Roman" w:hAnsi="Times New Roman" w:cs="Times New Roman"/>
          <w:sz w:val="24"/>
          <w:szCs w:val="24"/>
          <w:lang w:val="id-ID"/>
        </w:rPr>
        <w:t xml:space="preserve"> tahun (2015). </w:t>
      </w:r>
      <w:r w:rsidRPr="000702A1">
        <w:rPr>
          <w:rFonts w:ascii="Times New Roman" w:eastAsia="Times New Roman" w:hAnsi="Times New Roman" w:cs="Times New Roman"/>
          <w:b/>
          <w:sz w:val="24"/>
          <w:szCs w:val="24"/>
          <w:lang w:val="id-ID"/>
        </w:rPr>
        <w:t>Strategi</w:t>
      </w:r>
      <w:r w:rsidRPr="000702A1">
        <w:rPr>
          <w:rFonts w:ascii="Times New Roman" w:eastAsia="Times New Roman" w:hAnsi="Times New Roman" w:cs="Times New Roman"/>
          <w:sz w:val="24"/>
          <w:szCs w:val="24"/>
          <w:lang w:val="id-ID"/>
        </w:rPr>
        <w:t xml:space="preserve"> yang dilaksanakan </w:t>
      </w:r>
      <w:r w:rsidRPr="000702A1">
        <w:rPr>
          <w:rFonts w:ascii="Times New Roman" w:eastAsia="Times New Roman" w:hAnsi="Times New Roman" w:cs="Times New Roman"/>
          <w:sz w:val="24"/>
          <w:szCs w:val="24"/>
          <w:lang w:val="id-ID" w:eastAsia="ja-JP"/>
        </w:rPr>
        <w:t xml:space="preserve">dalam </w:t>
      </w:r>
      <w:r w:rsidRPr="000702A1">
        <w:rPr>
          <w:rFonts w:ascii="Times New Roman" w:eastAsia="Times New Roman" w:hAnsi="Times New Roman" w:cs="Times New Roman"/>
          <w:sz w:val="24"/>
          <w:szCs w:val="24"/>
          <w:lang w:val="id-ID"/>
        </w:rPr>
        <w:t xml:space="preserve">meningkatkan minat belajar yang tinggi melalui perubahan paradigma model pembelajaran dari </w:t>
      </w:r>
      <w:r w:rsidRPr="000702A1">
        <w:rPr>
          <w:rFonts w:ascii="Times New Roman" w:eastAsia="Times New Roman" w:hAnsi="Times New Roman" w:cs="Times New Roman"/>
          <w:i/>
          <w:sz w:val="24"/>
          <w:szCs w:val="24"/>
          <w:lang w:val="id-ID"/>
        </w:rPr>
        <w:t>Teaching Centre Learning</w:t>
      </w:r>
      <w:r w:rsidRPr="000702A1">
        <w:rPr>
          <w:rFonts w:ascii="Times New Roman" w:eastAsia="Times New Roman" w:hAnsi="Times New Roman" w:cs="Times New Roman"/>
          <w:sz w:val="24"/>
          <w:szCs w:val="24"/>
          <w:lang w:val="id-ID"/>
        </w:rPr>
        <w:t xml:space="preserve"> (TCL) ke</w:t>
      </w:r>
      <w:r w:rsidR="003965F8" w:rsidRPr="000702A1">
        <w:rPr>
          <w:rFonts w:ascii="Times New Roman" w:eastAsia="MS Mincho" w:hAnsi="Times New Roman" w:cs="Times New Roman"/>
          <w:sz w:val="24"/>
          <w:szCs w:val="24"/>
          <w:lang w:val="nb-NO" w:eastAsia="ja-JP"/>
        </w:rPr>
        <w:t>Student Centre Learning (SCL)</w:t>
      </w:r>
      <w:r w:rsidR="003965F8" w:rsidRPr="00E40715">
        <w:rPr>
          <w:rFonts w:ascii="Times New Roman" w:eastAsia="Times New Roman" w:hAnsi="Times New Roman" w:cs="Times New Roman"/>
          <w:sz w:val="24"/>
          <w:szCs w:val="24"/>
          <w:lang w:val="id-ID"/>
        </w:rPr>
        <w:t xml:space="preserve"> dengan kurikulum </w:t>
      </w:r>
      <w:r w:rsidR="00AB61DC" w:rsidRPr="00E40715">
        <w:rPr>
          <w:rFonts w:ascii="Times New Roman" w:eastAsia="Times New Roman" w:hAnsi="Times New Roman" w:cs="Times New Roman"/>
          <w:i/>
          <w:sz w:val="24"/>
          <w:szCs w:val="24"/>
          <w:lang w:val="id-ID"/>
        </w:rPr>
        <w:t xml:space="preserve">Labo Base Education </w:t>
      </w:r>
      <w:r w:rsidRPr="000702A1">
        <w:rPr>
          <w:rFonts w:ascii="Times New Roman" w:eastAsia="Times New Roman" w:hAnsi="Times New Roman" w:cs="Times New Roman"/>
          <w:sz w:val="24"/>
          <w:szCs w:val="24"/>
          <w:lang w:val="id-ID"/>
        </w:rPr>
        <w:t>(</w:t>
      </w:r>
      <w:r w:rsidR="00AB61DC" w:rsidRPr="00E40715">
        <w:rPr>
          <w:rFonts w:ascii="Times New Roman" w:eastAsia="Times New Roman" w:hAnsi="Times New Roman" w:cs="Times New Roman"/>
          <w:sz w:val="24"/>
          <w:szCs w:val="24"/>
          <w:lang w:val="id-ID"/>
        </w:rPr>
        <w:t>LBE</w:t>
      </w:r>
      <w:r w:rsidRPr="000702A1">
        <w:rPr>
          <w:rFonts w:ascii="Times New Roman" w:eastAsia="Times New Roman" w:hAnsi="Times New Roman" w:cs="Times New Roman"/>
          <w:sz w:val="24"/>
          <w:szCs w:val="24"/>
          <w:lang w:val="id-ID"/>
        </w:rPr>
        <w:t>)</w:t>
      </w:r>
      <w:r w:rsidR="00925271" w:rsidRPr="00E40715">
        <w:rPr>
          <w:rFonts w:ascii="Times New Roman" w:eastAsia="Times New Roman" w:hAnsi="Times New Roman" w:cs="Times New Roman"/>
          <w:sz w:val="24"/>
          <w:szCs w:val="24"/>
          <w:lang w:val="id-ID"/>
        </w:rPr>
        <w:t xml:space="preserve">, </w:t>
      </w:r>
      <w:r w:rsidRPr="000702A1">
        <w:rPr>
          <w:rFonts w:ascii="Times New Roman" w:eastAsia="Times New Roman" w:hAnsi="Times New Roman" w:cs="Times New Roman"/>
          <w:sz w:val="24"/>
          <w:szCs w:val="24"/>
          <w:lang w:val="id-ID"/>
        </w:rPr>
        <w:t>dan perbaikan kurikulum</w:t>
      </w:r>
      <w:r w:rsidR="00AB61DC" w:rsidRPr="00E40715">
        <w:rPr>
          <w:rFonts w:ascii="Times New Roman" w:eastAsia="Times New Roman" w:hAnsi="Times New Roman" w:cs="Times New Roman"/>
          <w:sz w:val="24"/>
          <w:szCs w:val="24"/>
          <w:lang w:val="id-ID"/>
        </w:rPr>
        <w:t xml:space="preserve"> setiap 5 tahun sesuai dengan perkembangan Ilmu pengetahuan</w:t>
      </w:r>
      <w:r w:rsidRPr="000702A1">
        <w:rPr>
          <w:rFonts w:ascii="Times New Roman" w:eastAsia="Times New Roman" w:hAnsi="Times New Roman" w:cs="Times New Roman"/>
          <w:sz w:val="24"/>
          <w:szCs w:val="24"/>
          <w:lang w:val="id-ID"/>
        </w:rPr>
        <w:t xml:space="preserve">. </w:t>
      </w:r>
    </w:p>
    <w:p w:rsidR="00D87663" w:rsidRPr="000702A1" w:rsidRDefault="00D87663" w:rsidP="00D9674C">
      <w:pPr>
        <w:numPr>
          <w:ilvl w:val="0"/>
          <w:numId w:val="6"/>
        </w:numPr>
        <w:spacing w:after="0" w:line="360" w:lineRule="auto"/>
        <w:ind w:left="960" w:hanging="240"/>
        <w:jc w:val="both"/>
        <w:rPr>
          <w:rFonts w:ascii="Times New Roman" w:eastAsia="Times New Roman" w:hAnsi="Times New Roman" w:cs="Times New Roman"/>
          <w:sz w:val="24"/>
          <w:szCs w:val="24"/>
          <w:lang w:val="id-ID"/>
        </w:rPr>
      </w:pPr>
      <w:r w:rsidRPr="000702A1">
        <w:rPr>
          <w:rFonts w:ascii="Times New Roman" w:eastAsia="Times New Roman" w:hAnsi="Times New Roman" w:cs="Times New Roman"/>
          <w:sz w:val="24"/>
          <w:szCs w:val="24"/>
          <w:lang w:val="id-ID"/>
        </w:rPr>
        <w:t xml:space="preserve">Meningkatnya lulusan dengan masa tunggu kerja (&lt;3 bulan) menjadi 75% dan lulusan yang bekerja sesuai dengan bidang kompetensi yang dimilikinya menjadi 95% dalam kurun waktu </w:t>
      </w:r>
      <w:r w:rsidR="00AB61DC" w:rsidRPr="00E40715">
        <w:rPr>
          <w:rFonts w:ascii="Times New Roman" w:eastAsia="Times New Roman" w:hAnsi="Times New Roman" w:cs="Times New Roman"/>
          <w:sz w:val="24"/>
          <w:szCs w:val="24"/>
          <w:lang w:val="id-ID"/>
        </w:rPr>
        <w:t xml:space="preserve">3 </w:t>
      </w:r>
      <w:r w:rsidRPr="000702A1">
        <w:rPr>
          <w:rFonts w:ascii="Times New Roman" w:eastAsia="Times New Roman" w:hAnsi="Times New Roman" w:cs="Times New Roman"/>
          <w:sz w:val="24"/>
          <w:szCs w:val="24"/>
          <w:lang w:val="id-ID"/>
        </w:rPr>
        <w:t xml:space="preserve">tahun (2015). </w:t>
      </w:r>
      <w:r w:rsidRPr="000702A1">
        <w:rPr>
          <w:rFonts w:ascii="Times New Roman" w:eastAsia="Times New Roman" w:hAnsi="Times New Roman" w:cs="Times New Roman"/>
          <w:b/>
          <w:sz w:val="24"/>
          <w:szCs w:val="24"/>
          <w:lang w:val="id-ID"/>
        </w:rPr>
        <w:t>Strategi</w:t>
      </w:r>
      <w:r w:rsidRPr="000702A1">
        <w:rPr>
          <w:rFonts w:ascii="Times New Roman" w:eastAsia="Times New Roman" w:hAnsi="Times New Roman" w:cs="Times New Roman"/>
          <w:sz w:val="24"/>
          <w:szCs w:val="24"/>
          <w:lang w:val="id-ID"/>
        </w:rPr>
        <w:t xml:space="preserve"> yang dilakukan adala</w:t>
      </w:r>
      <w:r w:rsidRPr="000702A1">
        <w:rPr>
          <w:rFonts w:ascii="Times New Roman" w:eastAsia="Times New Roman" w:hAnsi="Times New Roman" w:cs="Times New Roman"/>
          <w:sz w:val="24"/>
          <w:szCs w:val="24"/>
          <w:lang w:val="id-ID" w:eastAsia="ja-JP"/>
        </w:rPr>
        <w:t>h</w:t>
      </w:r>
      <w:r w:rsidRPr="000702A1">
        <w:rPr>
          <w:rFonts w:ascii="Times New Roman" w:eastAsia="Times New Roman" w:hAnsi="Times New Roman" w:cs="Times New Roman"/>
          <w:sz w:val="24"/>
          <w:szCs w:val="24"/>
          <w:lang w:val="id-ID"/>
        </w:rPr>
        <w:t xml:space="preserve"> melakukan perbaikan proses belajar mengajar berbasis </w:t>
      </w:r>
      <w:r w:rsidRPr="000702A1">
        <w:rPr>
          <w:rFonts w:ascii="Times New Roman" w:eastAsia="Times New Roman" w:hAnsi="Times New Roman" w:cs="Times New Roman"/>
          <w:i/>
          <w:sz w:val="24"/>
          <w:szCs w:val="24"/>
          <w:lang w:val="id-ID"/>
        </w:rPr>
        <w:t>Laboratory Based Education</w:t>
      </w:r>
      <w:r w:rsidRPr="000702A1">
        <w:rPr>
          <w:rFonts w:ascii="Times New Roman" w:eastAsia="Times New Roman" w:hAnsi="Times New Roman" w:cs="Times New Roman"/>
          <w:sz w:val="24"/>
          <w:szCs w:val="24"/>
          <w:lang w:val="id-ID"/>
        </w:rPr>
        <w:t xml:space="preserve"> (LBE), </w:t>
      </w:r>
      <w:r w:rsidRPr="000702A1">
        <w:rPr>
          <w:rFonts w:ascii="Times New Roman" w:eastAsia="Times New Roman" w:hAnsi="Times New Roman" w:cs="Times New Roman"/>
          <w:sz w:val="24"/>
          <w:szCs w:val="24"/>
          <w:lang w:val="id-ID" w:eastAsia="ja-JP"/>
        </w:rPr>
        <w:t>dan</w:t>
      </w:r>
      <w:r w:rsidR="00925271" w:rsidRPr="00E40715">
        <w:rPr>
          <w:rFonts w:ascii="Times New Roman" w:eastAsia="Times New Roman" w:hAnsi="Times New Roman" w:cs="Times New Roman"/>
          <w:sz w:val="24"/>
          <w:szCs w:val="24"/>
          <w:lang w:val="id-ID"/>
        </w:rPr>
        <w:t>untuk toefl dipersyaratkan untuk 2011 sampai 2012 hanya berupa sertifikat</w:t>
      </w:r>
      <w:r w:rsidRPr="000702A1">
        <w:rPr>
          <w:rFonts w:ascii="Times New Roman" w:eastAsia="Times New Roman" w:hAnsi="Times New Roman" w:cs="Times New Roman"/>
          <w:sz w:val="24"/>
          <w:szCs w:val="24"/>
          <w:lang w:val="id-ID" w:eastAsia="ja-JP"/>
        </w:rPr>
        <w:t xml:space="preserve"> kemampuan</w:t>
      </w:r>
      <w:r w:rsidRPr="000702A1">
        <w:rPr>
          <w:rFonts w:ascii="Times New Roman" w:eastAsia="Times New Roman" w:hAnsi="Times New Roman" w:cs="Times New Roman"/>
          <w:sz w:val="24"/>
          <w:szCs w:val="24"/>
          <w:lang w:val="id-ID"/>
        </w:rPr>
        <w:t xml:space="preserve"> berbahasa </w:t>
      </w:r>
      <w:r w:rsidRPr="000702A1">
        <w:rPr>
          <w:rFonts w:ascii="Times New Roman" w:eastAsia="Times New Roman" w:hAnsi="Times New Roman" w:cs="Times New Roman"/>
          <w:sz w:val="24"/>
          <w:szCs w:val="24"/>
          <w:lang w:val="id-ID" w:eastAsia="ja-JP"/>
        </w:rPr>
        <w:t>I</w:t>
      </w:r>
      <w:r w:rsidRPr="000702A1">
        <w:rPr>
          <w:rFonts w:ascii="Times New Roman" w:eastAsia="Times New Roman" w:hAnsi="Times New Roman" w:cs="Times New Roman"/>
          <w:sz w:val="24"/>
          <w:szCs w:val="24"/>
          <w:lang w:val="id-ID"/>
        </w:rPr>
        <w:t xml:space="preserve">nggris </w:t>
      </w:r>
      <w:r w:rsidR="00925271" w:rsidRPr="00E40715">
        <w:rPr>
          <w:rFonts w:ascii="Times New Roman" w:eastAsia="Times New Roman" w:hAnsi="Times New Roman" w:cs="Times New Roman"/>
          <w:sz w:val="24"/>
          <w:szCs w:val="24"/>
          <w:lang w:val="id-ID"/>
        </w:rPr>
        <w:t>sedangkan untuk tahun 2013 toefl mahasiswa dipersyaratkan diatas 425</w:t>
      </w:r>
      <w:r w:rsidRPr="000702A1">
        <w:rPr>
          <w:rFonts w:ascii="Times New Roman" w:eastAsia="Times New Roman" w:hAnsi="Times New Roman" w:cs="Times New Roman"/>
          <w:sz w:val="24"/>
          <w:szCs w:val="24"/>
          <w:lang w:val="id-ID" w:eastAsia="ja-JP"/>
        </w:rPr>
        <w:t>serta</w:t>
      </w:r>
      <w:r w:rsidRPr="000702A1">
        <w:rPr>
          <w:rFonts w:ascii="Times New Roman" w:eastAsia="Times New Roman" w:hAnsi="Times New Roman" w:cs="Times New Roman"/>
          <w:sz w:val="24"/>
          <w:szCs w:val="24"/>
          <w:lang w:val="id-ID"/>
        </w:rPr>
        <w:t xml:space="preserve"> pelatihan penggunaan perangkat lunak </w:t>
      </w:r>
      <w:r w:rsidRPr="000702A1">
        <w:rPr>
          <w:rFonts w:ascii="Times New Roman" w:eastAsia="Times New Roman" w:hAnsi="Times New Roman" w:cs="Times New Roman"/>
          <w:sz w:val="24"/>
          <w:szCs w:val="24"/>
          <w:lang w:val="id-ID" w:eastAsia="ja-JP"/>
        </w:rPr>
        <w:t xml:space="preserve">komputer </w:t>
      </w:r>
      <w:r w:rsidRPr="000702A1">
        <w:rPr>
          <w:rFonts w:ascii="Times New Roman" w:eastAsia="Times New Roman" w:hAnsi="Times New Roman" w:cs="Times New Roman"/>
          <w:sz w:val="24"/>
          <w:szCs w:val="24"/>
          <w:lang w:val="id-ID"/>
        </w:rPr>
        <w:t>bidang keteknikan</w:t>
      </w:r>
    </w:p>
    <w:p w:rsidR="00D87663" w:rsidRPr="000702A1" w:rsidRDefault="00D87663" w:rsidP="00D9674C">
      <w:pPr>
        <w:numPr>
          <w:ilvl w:val="0"/>
          <w:numId w:val="6"/>
        </w:numPr>
        <w:spacing w:before="120" w:after="120" w:line="360" w:lineRule="auto"/>
        <w:ind w:left="960" w:hanging="24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 xml:space="preserve">Meningkatnya kualitas dan kuantitas penelitian dan pengabdian masyarakat yang bersifat global dalam kurun waktu </w:t>
      </w:r>
      <w:r w:rsidR="00AB61DC" w:rsidRPr="000702A1">
        <w:rPr>
          <w:rFonts w:ascii="Times New Roman" w:eastAsia="Times New Roman" w:hAnsi="Times New Roman" w:cs="Times New Roman"/>
          <w:sz w:val="24"/>
          <w:szCs w:val="24"/>
          <w:lang w:val="sv-SE"/>
        </w:rPr>
        <w:t>3</w:t>
      </w:r>
      <w:r w:rsidRPr="000702A1">
        <w:rPr>
          <w:rFonts w:ascii="Times New Roman" w:eastAsia="Times New Roman" w:hAnsi="Times New Roman" w:cs="Times New Roman"/>
          <w:sz w:val="24"/>
          <w:szCs w:val="24"/>
          <w:lang w:val="sv-SE"/>
        </w:rPr>
        <w:t xml:space="preserve"> tahun (2015). </w:t>
      </w:r>
      <w:r w:rsidRPr="000702A1">
        <w:rPr>
          <w:rFonts w:ascii="Times New Roman" w:eastAsia="Times New Roman" w:hAnsi="Times New Roman" w:cs="Times New Roman"/>
          <w:b/>
          <w:sz w:val="24"/>
          <w:szCs w:val="24"/>
          <w:lang w:val="sv-SE"/>
        </w:rPr>
        <w:t>Strategi</w:t>
      </w:r>
      <w:r w:rsidRPr="000702A1">
        <w:rPr>
          <w:rFonts w:ascii="Times New Roman" w:eastAsia="Times New Roman" w:hAnsi="Times New Roman" w:cs="Times New Roman"/>
          <w:sz w:val="24"/>
          <w:szCs w:val="24"/>
          <w:lang w:val="sv-SE"/>
        </w:rPr>
        <w:t xml:space="preserve"> yang dilakukan adalah mengirim dosen-dosen untuk melanjutkan pendidikan S3 di dalam dan luar negeri serta pelatihan-pelatihan kepada  tenaga kependidikan, dan mahasiswa untuk mewujudkan visi dan misi P</w:t>
      </w:r>
      <w:r w:rsidR="00AB61DC" w:rsidRPr="000702A1">
        <w:rPr>
          <w:rFonts w:ascii="Times New Roman" w:eastAsia="Times New Roman" w:hAnsi="Times New Roman" w:cs="Times New Roman"/>
          <w:sz w:val="24"/>
          <w:szCs w:val="24"/>
          <w:lang w:val="sv-SE"/>
        </w:rPr>
        <w:t xml:space="preserve">rogram </w:t>
      </w:r>
      <w:r w:rsidRPr="000702A1">
        <w:rPr>
          <w:rFonts w:ascii="Times New Roman" w:eastAsia="Times New Roman" w:hAnsi="Times New Roman" w:cs="Times New Roman"/>
          <w:sz w:val="24"/>
          <w:szCs w:val="24"/>
          <w:lang w:val="sv-SE"/>
        </w:rPr>
        <w:t>S</w:t>
      </w:r>
      <w:r w:rsidR="00AB61DC" w:rsidRPr="000702A1">
        <w:rPr>
          <w:rFonts w:ascii="Times New Roman" w:eastAsia="Times New Roman" w:hAnsi="Times New Roman" w:cs="Times New Roman"/>
          <w:sz w:val="24"/>
          <w:szCs w:val="24"/>
          <w:lang w:val="sv-SE"/>
        </w:rPr>
        <w:t>tudi</w:t>
      </w:r>
      <w:r w:rsidRPr="000702A1">
        <w:rPr>
          <w:rFonts w:ascii="Times New Roman" w:eastAsia="Times New Roman" w:hAnsi="Times New Roman" w:cs="Times New Roman"/>
          <w:sz w:val="24"/>
          <w:szCs w:val="24"/>
          <w:lang w:val="sv-SE"/>
        </w:rPr>
        <w:t>.</w:t>
      </w:r>
    </w:p>
    <w:p w:rsidR="00D87663" w:rsidRPr="000702A1" w:rsidRDefault="00D87663" w:rsidP="00D87663">
      <w:pPr>
        <w:spacing w:after="0" w:line="360" w:lineRule="auto"/>
        <w:ind w:firstLine="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 xml:space="preserve">Visi </w:t>
      </w:r>
      <w:r w:rsidR="008131A9" w:rsidRPr="000702A1">
        <w:rPr>
          <w:rFonts w:ascii="Times New Roman" w:eastAsia="Times New Roman" w:hAnsi="Times New Roman" w:cs="Times New Roman"/>
          <w:sz w:val="24"/>
          <w:szCs w:val="24"/>
          <w:lang w:val="sv-SE"/>
        </w:rPr>
        <w:t>dan Misi P</w:t>
      </w:r>
      <w:r w:rsidRPr="000702A1">
        <w:rPr>
          <w:rFonts w:ascii="Times New Roman" w:eastAsia="Times New Roman" w:hAnsi="Times New Roman" w:cs="Times New Roman"/>
          <w:sz w:val="24"/>
          <w:szCs w:val="24"/>
          <w:lang w:val="sv-SE"/>
        </w:rPr>
        <w:t xml:space="preserve">rodi Teknik Elektro mengacu pada Pola Ilmiah Pokok (PIP) Universitas Hasanuddin yang memuat “Budaya Bahari”, maka Prodi Teknik Elektro memasukan muatan </w:t>
      </w:r>
      <w:r w:rsidRPr="000702A1">
        <w:rPr>
          <w:rFonts w:ascii="Times New Roman" w:eastAsia="Times New Roman" w:hAnsi="Times New Roman" w:cs="Times New Roman"/>
          <w:sz w:val="24"/>
          <w:szCs w:val="24"/>
          <w:lang w:val="sv-SE"/>
        </w:rPr>
        <w:lastRenderedPageBreak/>
        <w:t>pikiran tentang penciptaan, pengembangan dan pemakaian teknologi untuk mewujudkan “Budaya Bahari”.</w:t>
      </w:r>
    </w:p>
    <w:p w:rsidR="00A933EB" w:rsidRPr="00E40715" w:rsidRDefault="00D87663" w:rsidP="00A933EB">
      <w:pPr>
        <w:spacing w:after="0" w:line="360" w:lineRule="auto"/>
        <w:ind w:firstLine="720"/>
        <w:jc w:val="both"/>
        <w:rPr>
          <w:rFonts w:ascii="Times New Roman" w:eastAsia="Times New Roman" w:hAnsi="Times New Roman" w:cs="Times New Roman"/>
          <w:sz w:val="24"/>
          <w:szCs w:val="24"/>
          <w:lang w:val="sv-SE"/>
        </w:rPr>
      </w:pPr>
      <w:r w:rsidRPr="00E40715">
        <w:rPr>
          <w:rFonts w:ascii="Times New Roman" w:eastAsia="Times New Roman" w:hAnsi="Times New Roman" w:cs="Times New Roman"/>
          <w:sz w:val="24"/>
          <w:szCs w:val="24"/>
          <w:lang w:val="sv-SE"/>
        </w:rPr>
        <w:t xml:space="preserve">Untuk mewujudkan visi dan misi program studi Teknik Elektro, maka dijabarkan tujuan program studi Teknik Elektro dalam kaitannya dengan misi di tingkat Universitas, Fakultas dan Jurusan, sebagai berikut: </w:t>
      </w:r>
    </w:p>
    <w:p w:rsidR="00A933EB" w:rsidRPr="00E40715" w:rsidRDefault="00A933EB" w:rsidP="00A933EB">
      <w:pPr>
        <w:spacing w:after="0" w:line="360" w:lineRule="auto"/>
        <w:ind w:firstLine="720"/>
        <w:jc w:val="both"/>
        <w:rPr>
          <w:rFonts w:ascii="Times New Roman" w:eastAsia="Times New Roman" w:hAnsi="Times New Roman" w:cs="Times New Roman"/>
          <w:sz w:val="24"/>
          <w:szCs w:val="24"/>
          <w:lang w:val="sv-SE"/>
        </w:rPr>
      </w:pPr>
    </w:p>
    <w:p w:rsidR="00D87663" w:rsidRPr="00E40715" w:rsidRDefault="00D87663" w:rsidP="001F1899">
      <w:pPr>
        <w:spacing w:after="0" w:line="360" w:lineRule="auto"/>
        <w:jc w:val="both"/>
        <w:outlineLvl w:val="0"/>
        <w:rPr>
          <w:rFonts w:ascii="Times New Roman" w:eastAsia="Times New Roman" w:hAnsi="Times New Roman" w:cs="Times New Roman"/>
          <w:sz w:val="24"/>
          <w:szCs w:val="24"/>
          <w:lang w:val="de-DE"/>
        </w:rPr>
      </w:pPr>
      <w:r w:rsidRPr="000702A1">
        <w:rPr>
          <w:rFonts w:ascii="Times New Roman" w:eastAsia="Times New Roman" w:hAnsi="Times New Roman" w:cs="Times New Roman"/>
          <w:b/>
          <w:bCs/>
          <w:sz w:val="24"/>
          <w:szCs w:val="24"/>
          <w:lang w:val="id-ID"/>
        </w:rPr>
        <w:t xml:space="preserve">Tabel </w:t>
      </w:r>
      <w:r w:rsidR="001E4869" w:rsidRPr="00E40715">
        <w:rPr>
          <w:rFonts w:ascii="Times New Roman" w:eastAsia="Times New Roman" w:hAnsi="Times New Roman" w:cs="Times New Roman"/>
          <w:b/>
          <w:bCs/>
          <w:sz w:val="24"/>
          <w:szCs w:val="24"/>
          <w:lang w:val="de-DE"/>
        </w:rPr>
        <w:t>1</w:t>
      </w:r>
      <w:r w:rsidRPr="000702A1">
        <w:rPr>
          <w:rFonts w:ascii="Times New Roman" w:eastAsia="Times New Roman" w:hAnsi="Times New Roman" w:cs="Times New Roman"/>
          <w:b/>
          <w:bCs/>
          <w:sz w:val="24"/>
          <w:szCs w:val="24"/>
          <w:lang w:val="id-ID"/>
        </w:rPr>
        <w:t xml:space="preserve">. </w:t>
      </w:r>
      <w:r w:rsidRPr="00E40715">
        <w:rPr>
          <w:rFonts w:ascii="Times New Roman" w:eastAsia="Times New Roman" w:hAnsi="Times New Roman" w:cs="Times New Roman"/>
          <w:b/>
          <w:bCs/>
          <w:sz w:val="24"/>
          <w:szCs w:val="24"/>
          <w:lang w:val="de-DE"/>
        </w:rPr>
        <w:t>Tujuan Universitas Hasanuddin, Fakultas Teknik, dan Prodi Teknik Elektro</w:t>
      </w:r>
    </w:p>
    <w:tbl>
      <w:tblPr>
        <w:tblW w:w="93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6358"/>
      </w:tblGrid>
      <w:tr w:rsidR="00D87663" w:rsidRPr="00721E73" w:rsidTr="00617033">
        <w:tc>
          <w:tcPr>
            <w:tcW w:w="2950" w:type="dxa"/>
          </w:tcPr>
          <w:p w:rsidR="00D87663" w:rsidRPr="000702A1" w:rsidRDefault="00D87663" w:rsidP="00D87663">
            <w:pPr>
              <w:spacing w:before="60" w:after="60" w:line="240" w:lineRule="auto"/>
              <w:jc w:val="center"/>
              <w:rPr>
                <w:rFonts w:ascii="Times New Roman" w:eastAsia="Times New Roman" w:hAnsi="Times New Roman" w:cs="Times New Roman"/>
                <w:b/>
                <w:bCs/>
                <w:sz w:val="24"/>
                <w:szCs w:val="24"/>
                <w:lang w:val="en-GB"/>
              </w:rPr>
            </w:pPr>
            <w:r w:rsidRPr="000702A1">
              <w:rPr>
                <w:rFonts w:ascii="Times New Roman" w:eastAsia="Times New Roman" w:hAnsi="Times New Roman" w:cs="Times New Roman"/>
                <w:b/>
                <w:bCs/>
                <w:sz w:val="24"/>
                <w:szCs w:val="24"/>
                <w:lang w:val="en-GB"/>
              </w:rPr>
              <w:t>TINGKAT</w:t>
            </w:r>
          </w:p>
        </w:tc>
        <w:tc>
          <w:tcPr>
            <w:tcW w:w="6358" w:type="dxa"/>
          </w:tcPr>
          <w:p w:rsidR="00D87663" w:rsidRPr="000702A1" w:rsidRDefault="00D87663" w:rsidP="00D87663">
            <w:pPr>
              <w:spacing w:before="60" w:after="60" w:line="240" w:lineRule="auto"/>
              <w:jc w:val="center"/>
              <w:rPr>
                <w:rFonts w:ascii="Times New Roman" w:eastAsia="Times New Roman" w:hAnsi="Times New Roman" w:cs="Times New Roman"/>
                <w:b/>
                <w:bCs/>
                <w:sz w:val="24"/>
                <w:szCs w:val="24"/>
                <w:lang w:val="en-GB"/>
              </w:rPr>
            </w:pPr>
            <w:r w:rsidRPr="000702A1">
              <w:rPr>
                <w:rFonts w:ascii="Times New Roman" w:eastAsia="Times New Roman" w:hAnsi="Times New Roman" w:cs="Times New Roman"/>
                <w:b/>
                <w:bCs/>
                <w:sz w:val="24"/>
                <w:szCs w:val="24"/>
                <w:lang w:val="en-GB"/>
              </w:rPr>
              <w:t>TUJUAN</w:t>
            </w:r>
          </w:p>
        </w:tc>
      </w:tr>
      <w:tr w:rsidR="00D87663" w:rsidRPr="00721E73" w:rsidTr="00617033">
        <w:tc>
          <w:tcPr>
            <w:tcW w:w="2950" w:type="dxa"/>
          </w:tcPr>
          <w:p w:rsidR="00D87663" w:rsidRPr="000702A1" w:rsidRDefault="00D87663" w:rsidP="00D87663">
            <w:pPr>
              <w:spacing w:after="0" w:line="360" w:lineRule="auto"/>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Universitas Hasanuddin </w:t>
            </w:r>
          </w:p>
        </w:tc>
        <w:tc>
          <w:tcPr>
            <w:tcW w:w="6358" w:type="dxa"/>
          </w:tcPr>
          <w:p w:rsidR="00D87663" w:rsidRPr="00E40715"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de-DE"/>
              </w:rPr>
            </w:pPr>
            <w:r w:rsidRPr="00E40715">
              <w:rPr>
                <w:rFonts w:ascii="Times New Roman" w:eastAsia="Times New Roman" w:hAnsi="Times New Roman" w:cs="Times New Roman"/>
                <w:sz w:val="20"/>
                <w:szCs w:val="20"/>
                <w:lang w:val="de-DE"/>
              </w:rPr>
              <w:t xml:space="preserve">Berperan sebagai pusat konservasi dan pengembangan ilmu pengetahuan, teknologi dan seni yang unggul. </w:t>
            </w:r>
          </w:p>
          <w:p w:rsidR="00D87663" w:rsidRPr="00E40715"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de-DE"/>
              </w:rPr>
            </w:pPr>
            <w:r w:rsidRPr="00E40715">
              <w:rPr>
                <w:rFonts w:ascii="Times New Roman" w:eastAsia="Times New Roman" w:hAnsi="Times New Roman" w:cs="Times New Roman"/>
                <w:sz w:val="20"/>
                <w:szCs w:val="20"/>
                <w:lang w:val="de-DE"/>
              </w:rPr>
              <w:t xml:space="preserve">Mewujudkan kampus sebagai masyarakat akademik yang handal, didukung oleh budaya ilmiah yang menjunjung tinggi kebenaran, terbuka, kritis kreatif, inovatif, tanggap terhadap dinamika perubahan regional, nasional dan global. </w:t>
            </w:r>
          </w:p>
          <w:p w:rsidR="00D87663" w:rsidRPr="00E40715"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de-DE"/>
              </w:rPr>
            </w:pPr>
            <w:r w:rsidRPr="00E40715">
              <w:rPr>
                <w:rFonts w:ascii="Times New Roman" w:eastAsia="Times New Roman" w:hAnsi="Times New Roman" w:cs="Times New Roman"/>
                <w:sz w:val="20"/>
                <w:szCs w:val="20"/>
                <w:lang w:val="de-DE"/>
              </w:rPr>
              <w:t xml:space="preserve">Mengembangkan dan memanfaatkan Iptek dan seni yang relevan dengan tujuan pembangunan nasional dan daerah melalui penyelenggaraan program studi, penelitian dan pengembangan kelembagaan, pengembangan sumber daya manusia akademik yang berdaya guna dan berhasil guna </w:t>
            </w:r>
          </w:p>
          <w:p w:rsidR="00D87663" w:rsidRPr="000702A1" w:rsidRDefault="00D87663" w:rsidP="00D9674C">
            <w:pPr>
              <w:numPr>
                <w:ilvl w:val="0"/>
                <w:numId w:val="2"/>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Mewujudkan Unhas sebagai universitas penelitian (research university) </w:t>
            </w:r>
          </w:p>
          <w:p w:rsidR="00D87663" w:rsidRPr="000702A1" w:rsidRDefault="00D87663" w:rsidP="00D9674C">
            <w:pPr>
              <w:numPr>
                <w:ilvl w:val="0"/>
                <w:numId w:val="2"/>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Meningkatkan mutu sarana, prasarana, dan teknologi serta mewujudkan atmosfir akademik yang kondusif serta bermanfaat bagi masyarakat </w:t>
            </w:r>
          </w:p>
          <w:p w:rsidR="00D87663" w:rsidRPr="000702A1" w:rsidRDefault="00D87663" w:rsidP="00D9674C">
            <w:pPr>
              <w:numPr>
                <w:ilvl w:val="0"/>
                <w:numId w:val="2"/>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Meningkatkan produktivitas dan kualitas luaran, khususnya yang berkaitan dengan kebutuhan pembangunan dan dunia usaha. </w:t>
            </w:r>
          </w:p>
          <w:p w:rsidR="00D87663" w:rsidRPr="000702A1"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Memupuk dan mengembangkan kerjasama kemitraan dengan sektor sep. pemerintah, dunia usaha dan industri perguruan tinggi dan lembaga-lembaga ipteks lainnya, baik di dalam maupun di luar negeri.</w:t>
            </w:r>
          </w:p>
        </w:tc>
      </w:tr>
      <w:tr w:rsidR="00D87663" w:rsidRPr="00721E73" w:rsidTr="00617033">
        <w:tc>
          <w:tcPr>
            <w:tcW w:w="2950" w:type="dxa"/>
          </w:tcPr>
          <w:p w:rsidR="00D87663" w:rsidRPr="000702A1" w:rsidRDefault="00D87663" w:rsidP="00D87663">
            <w:pPr>
              <w:spacing w:after="0" w:line="360" w:lineRule="auto"/>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Fakultas Teknik </w:t>
            </w:r>
          </w:p>
        </w:tc>
        <w:tc>
          <w:tcPr>
            <w:tcW w:w="6358" w:type="dxa"/>
          </w:tcPr>
          <w:p w:rsidR="00D87663" w:rsidRPr="000702A1" w:rsidRDefault="00D87663" w:rsidP="00D9674C">
            <w:pPr>
              <w:numPr>
                <w:ilvl w:val="0"/>
                <w:numId w:val="4"/>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Menghasilkan lulusan yang memiliki iman dan ketakwaan kepada Tuhan yang Maha Esa dan kemampuan untuk menerapkan dan mengembangkan ilmu pengetahuan dan teknologi dan berwawasan masa depan. </w:t>
            </w:r>
          </w:p>
          <w:p w:rsidR="00D87663" w:rsidRPr="000702A1" w:rsidRDefault="00D87663" w:rsidP="00D87663">
            <w:pPr>
              <w:spacing w:after="0" w:line="360" w:lineRule="auto"/>
              <w:ind w:left="360"/>
              <w:jc w:val="both"/>
              <w:rPr>
                <w:rFonts w:ascii="Times New Roman" w:eastAsia="Times New Roman" w:hAnsi="Times New Roman" w:cs="Times New Roman"/>
                <w:sz w:val="20"/>
                <w:szCs w:val="20"/>
                <w:lang w:val="en-GB"/>
              </w:rPr>
            </w:pPr>
          </w:p>
          <w:p w:rsidR="00D87663" w:rsidRPr="000702A1" w:rsidRDefault="00D87663" w:rsidP="00D9674C">
            <w:pPr>
              <w:numPr>
                <w:ilvl w:val="0"/>
                <w:numId w:val="4"/>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Sebagai upaya pemerataan kesempatan memperoleh pendidikan dalam rangka mencerdaskan bangsa.</w:t>
            </w:r>
          </w:p>
        </w:tc>
      </w:tr>
      <w:tr w:rsidR="00D87663" w:rsidRPr="00721E73" w:rsidTr="00617033">
        <w:tc>
          <w:tcPr>
            <w:tcW w:w="2950" w:type="dxa"/>
          </w:tcPr>
          <w:p w:rsidR="00D87663" w:rsidRPr="000702A1" w:rsidRDefault="00D87663" w:rsidP="00D87663">
            <w:pPr>
              <w:spacing w:after="0" w:line="360" w:lineRule="auto"/>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Program Studi Teknik Elektro</w:t>
            </w:r>
          </w:p>
        </w:tc>
        <w:tc>
          <w:tcPr>
            <w:tcW w:w="6358" w:type="dxa"/>
          </w:tcPr>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Menghasilkan tenaga-tenaga yang kompeten dan profesional di bidang Teknik Energi Listrik (TEL), Teknik Telekomunikasi dan Informasi (TTI), serta Teknik Komputer, Kendali, dan Elektronika (TKKE) yang berdaya saing nasional mapun global.</w:t>
            </w:r>
          </w:p>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lastRenderedPageBreak/>
              <w:t>Mengembangkan kajian-kajian di bidang Teknik Energi Listrik, Teknologi Nirkabel, Teknologi Kendali Proses, dan Jaringan Komputer guna kemaslahatan bersama.</w:t>
            </w:r>
          </w:p>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Meningkatkan peran dan citra Prodi Teknik Elektro melalui pemberdayaan alumni yang tersebar di berbagai lapangan kerja di seluruh Indonesia maupun luar negeri.</w:t>
            </w:r>
          </w:p>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Meningkatkan kualitas dan kinerja Prodi Teknik Elektro melalui pelaksanaan</w:t>
            </w:r>
            <w:r w:rsidR="008131A9" w:rsidRPr="000702A1">
              <w:rPr>
                <w:rFonts w:ascii="Times New Roman" w:eastAsia="Times New Roman" w:hAnsi="Times New Roman" w:cs="Times New Roman"/>
                <w:sz w:val="20"/>
                <w:szCs w:val="20"/>
              </w:rPr>
              <w:t xml:space="preserve"> Penelitian dan </w:t>
            </w:r>
            <w:r w:rsidRPr="000702A1">
              <w:rPr>
                <w:rFonts w:ascii="Times New Roman" w:eastAsia="Times New Roman" w:hAnsi="Times New Roman" w:cs="Times New Roman"/>
                <w:sz w:val="20"/>
                <w:szCs w:val="20"/>
              </w:rPr>
              <w:t>kerjasama dengan berbagai pihak baik di dalam maupun di luar Universitas Hasanuddin.</w:t>
            </w:r>
          </w:p>
        </w:tc>
      </w:tr>
    </w:tbl>
    <w:p w:rsidR="000702A1" w:rsidRDefault="000702A1" w:rsidP="00EB33AA">
      <w:pPr>
        <w:jc w:val="center"/>
        <w:rPr>
          <w:rFonts w:ascii="Arial" w:hAnsi="Arial" w:cs="Arial"/>
          <w:b/>
          <w:sz w:val="24"/>
          <w:szCs w:val="24"/>
        </w:rPr>
      </w:pPr>
    </w:p>
    <w:p w:rsidR="00602A99" w:rsidRDefault="00602A99" w:rsidP="000B3697">
      <w:pPr>
        <w:spacing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Adapun akar permasalahan dari kegiatan-kegiatan yang diusulkan diperlihatkan pada tabel berikut.</w:t>
      </w:r>
    </w:p>
    <w:tbl>
      <w:tblPr>
        <w:tblStyle w:val="TableGrid"/>
        <w:tblW w:w="9201" w:type="dxa"/>
        <w:jc w:val="center"/>
        <w:tblInd w:w="310" w:type="dxa"/>
        <w:tblLook w:val="04A0"/>
      </w:tblPr>
      <w:tblGrid>
        <w:gridCol w:w="540"/>
        <w:gridCol w:w="1530"/>
        <w:gridCol w:w="2700"/>
        <w:gridCol w:w="3278"/>
        <w:gridCol w:w="1153"/>
      </w:tblGrid>
      <w:tr w:rsidR="00602A99" w:rsidRPr="000702A1" w:rsidTr="003F00EB">
        <w:trPr>
          <w:jc w:val="center"/>
        </w:trPr>
        <w:tc>
          <w:tcPr>
            <w:tcW w:w="540" w:type="dxa"/>
          </w:tcPr>
          <w:p w:rsidR="00602A99" w:rsidRPr="000702A1" w:rsidRDefault="00602A99" w:rsidP="00737FA2">
            <w:pPr>
              <w:spacing w:line="360" w:lineRule="auto"/>
              <w:jc w:val="both"/>
              <w:rPr>
                <w:lang w:val="sv-SE"/>
              </w:rPr>
            </w:pPr>
            <w:r>
              <w:rPr>
                <w:lang w:val="sv-SE"/>
              </w:rPr>
              <w:t>No</w:t>
            </w:r>
            <w:r w:rsidRPr="000702A1">
              <w:rPr>
                <w:lang w:val="sv-SE"/>
              </w:rPr>
              <w:t>.</w:t>
            </w:r>
          </w:p>
        </w:tc>
        <w:tc>
          <w:tcPr>
            <w:tcW w:w="1530" w:type="dxa"/>
          </w:tcPr>
          <w:p w:rsidR="00602A99" w:rsidRPr="000702A1" w:rsidRDefault="00602A99" w:rsidP="00737FA2">
            <w:pPr>
              <w:spacing w:line="360" w:lineRule="auto"/>
              <w:jc w:val="both"/>
              <w:rPr>
                <w:lang w:val="sv-SE"/>
              </w:rPr>
            </w:pPr>
            <w:r w:rsidRPr="000702A1">
              <w:rPr>
                <w:lang w:val="sv-SE"/>
              </w:rPr>
              <w:t>Komponen</w:t>
            </w:r>
          </w:p>
        </w:tc>
        <w:tc>
          <w:tcPr>
            <w:tcW w:w="2700" w:type="dxa"/>
          </w:tcPr>
          <w:p w:rsidR="00602A99" w:rsidRPr="000702A1" w:rsidRDefault="00602A99" w:rsidP="00737FA2">
            <w:pPr>
              <w:spacing w:line="360" w:lineRule="auto"/>
              <w:jc w:val="both"/>
              <w:rPr>
                <w:lang w:val="sv-SE"/>
              </w:rPr>
            </w:pPr>
            <w:r w:rsidRPr="000702A1">
              <w:rPr>
                <w:lang w:val="sv-SE"/>
              </w:rPr>
              <w:t>Fenomena</w:t>
            </w:r>
          </w:p>
        </w:tc>
        <w:tc>
          <w:tcPr>
            <w:tcW w:w="3278" w:type="dxa"/>
          </w:tcPr>
          <w:p w:rsidR="00602A99" w:rsidRPr="000702A1" w:rsidRDefault="00602A99" w:rsidP="00737FA2">
            <w:pPr>
              <w:spacing w:line="360" w:lineRule="auto"/>
              <w:jc w:val="both"/>
              <w:rPr>
                <w:lang w:val="sv-SE"/>
              </w:rPr>
            </w:pPr>
            <w:r w:rsidRPr="000702A1">
              <w:rPr>
                <w:lang w:val="sv-SE"/>
              </w:rPr>
              <w:t>Akar Permasalahan</w:t>
            </w:r>
          </w:p>
        </w:tc>
        <w:tc>
          <w:tcPr>
            <w:tcW w:w="1153" w:type="dxa"/>
          </w:tcPr>
          <w:p w:rsidR="00602A99" w:rsidRPr="000702A1" w:rsidRDefault="00602A99" w:rsidP="00737FA2">
            <w:pPr>
              <w:spacing w:line="360" w:lineRule="auto"/>
              <w:jc w:val="both"/>
              <w:rPr>
                <w:lang w:val="sv-SE"/>
              </w:rPr>
            </w:pPr>
            <w:r w:rsidRPr="000702A1">
              <w:rPr>
                <w:lang w:val="sv-SE"/>
              </w:rPr>
              <w:t>Ref.ED</w:t>
            </w:r>
          </w:p>
        </w:tc>
      </w:tr>
      <w:tr w:rsidR="00602A99" w:rsidRPr="000702A1" w:rsidTr="003F00EB">
        <w:trPr>
          <w:jc w:val="center"/>
        </w:trPr>
        <w:tc>
          <w:tcPr>
            <w:tcW w:w="540" w:type="dxa"/>
            <w:vMerge w:val="restart"/>
            <w:vAlign w:val="center"/>
          </w:tcPr>
          <w:p w:rsidR="00602A99" w:rsidRPr="000702A1" w:rsidRDefault="00602A99" w:rsidP="00737FA2">
            <w:pPr>
              <w:spacing w:line="360" w:lineRule="auto"/>
              <w:jc w:val="center"/>
              <w:rPr>
                <w:lang w:val="sv-SE"/>
              </w:rPr>
            </w:pPr>
            <w:r w:rsidRPr="000702A1">
              <w:rPr>
                <w:lang w:val="sv-SE"/>
              </w:rPr>
              <w:t>A</w:t>
            </w:r>
          </w:p>
        </w:tc>
        <w:tc>
          <w:tcPr>
            <w:tcW w:w="1530" w:type="dxa"/>
            <w:vMerge w:val="restart"/>
            <w:vAlign w:val="center"/>
          </w:tcPr>
          <w:p w:rsidR="00602A99" w:rsidRPr="000702A1" w:rsidRDefault="00602A99" w:rsidP="00737FA2">
            <w:pPr>
              <w:spacing w:line="360" w:lineRule="auto"/>
              <w:jc w:val="center"/>
              <w:rPr>
                <w:lang w:val="sv-SE"/>
              </w:rPr>
            </w:pPr>
          </w:p>
          <w:p w:rsidR="00602A99" w:rsidRPr="000702A1" w:rsidRDefault="00602A99" w:rsidP="00737FA2">
            <w:pPr>
              <w:spacing w:line="360" w:lineRule="auto"/>
              <w:jc w:val="center"/>
              <w:rPr>
                <w:lang w:val="sv-SE"/>
              </w:rPr>
            </w:pPr>
            <w:r w:rsidRPr="000702A1">
              <w:rPr>
                <w:lang w:val="sv-SE"/>
              </w:rPr>
              <w:t>Pembelajaran</w:t>
            </w:r>
          </w:p>
        </w:tc>
        <w:tc>
          <w:tcPr>
            <w:tcW w:w="2700" w:type="dxa"/>
          </w:tcPr>
          <w:p w:rsidR="00602A99" w:rsidRPr="000702A1" w:rsidRDefault="00602A99" w:rsidP="00737FA2">
            <w:pPr>
              <w:spacing w:line="360" w:lineRule="auto"/>
              <w:jc w:val="both"/>
              <w:rPr>
                <w:lang w:val="sv-SE"/>
              </w:rPr>
            </w:pPr>
            <w:r w:rsidRPr="000702A1">
              <w:rPr>
                <w:lang w:val="sv-SE"/>
              </w:rPr>
              <w:t>Perkembangan teknologi yang sangat pesat</w:t>
            </w:r>
          </w:p>
        </w:tc>
        <w:tc>
          <w:tcPr>
            <w:tcW w:w="3278" w:type="dxa"/>
          </w:tcPr>
          <w:p w:rsidR="00602A99" w:rsidRPr="000702A1" w:rsidRDefault="00602A99" w:rsidP="00737FA2">
            <w:pPr>
              <w:spacing w:line="360" w:lineRule="auto"/>
              <w:jc w:val="both"/>
              <w:rPr>
                <w:lang w:val="sv-SE"/>
              </w:rPr>
            </w:pPr>
            <w:r w:rsidRPr="000702A1">
              <w:t>Kurikulum program studi tidak lagi relevam terhadap perkembangan teknologi</w:t>
            </w:r>
          </w:p>
        </w:tc>
        <w:tc>
          <w:tcPr>
            <w:tcW w:w="1153" w:type="dxa"/>
          </w:tcPr>
          <w:p w:rsidR="00602A99" w:rsidRPr="000702A1" w:rsidRDefault="00602A99" w:rsidP="00737FA2">
            <w:pPr>
              <w:spacing w:line="360" w:lineRule="auto"/>
              <w:jc w:val="both"/>
              <w:rPr>
                <w:lang w:val="sv-SE"/>
              </w:rPr>
            </w:pPr>
          </w:p>
        </w:tc>
      </w:tr>
      <w:tr w:rsidR="00602A99" w:rsidRPr="000702A1" w:rsidTr="003F00EB">
        <w:trPr>
          <w:jc w:val="center"/>
        </w:trPr>
        <w:tc>
          <w:tcPr>
            <w:tcW w:w="540" w:type="dxa"/>
            <w:vMerge/>
          </w:tcPr>
          <w:p w:rsidR="00602A99" w:rsidRPr="000702A1" w:rsidRDefault="00602A99" w:rsidP="00737FA2">
            <w:pPr>
              <w:spacing w:line="360" w:lineRule="auto"/>
              <w:jc w:val="both"/>
              <w:rPr>
                <w:lang w:val="sv-SE"/>
              </w:rPr>
            </w:pPr>
          </w:p>
        </w:tc>
        <w:tc>
          <w:tcPr>
            <w:tcW w:w="1530" w:type="dxa"/>
            <w:vMerge/>
          </w:tcPr>
          <w:p w:rsidR="00602A99" w:rsidRPr="000702A1" w:rsidRDefault="00602A99" w:rsidP="00737FA2">
            <w:pPr>
              <w:spacing w:line="360" w:lineRule="auto"/>
              <w:jc w:val="both"/>
              <w:rPr>
                <w:lang w:val="sv-SE"/>
              </w:rPr>
            </w:pPr>
          </w:p>
        </w:tc>
        <w:tc>
          <w:tcPr>
            <w:tcW w:w="2700" w:type="dxa"/>
          </w:tcPr>
          <w:p w:rsidR="00602A99" w:rsidRPr="000702A1" w:rsidRDefault="00602A99" w:rsidP="00737FA2">
            <w:pPr>
              <w:spacing w:line="360" w:lineRule="auto"/>
              <w:jc w:val="both"/>
              <w:rPr>
                <w:lang w:val="sv-SE"/>
              </w:rPr>
            </w:pPr>
            <w:r w:rsidRPr="000702A1">
              <w:t xml:space="preserve">ber-orientasi pengajaran, </w:t>
            </w:r>
            <w:r w:rsidRPr="000702A1">
              <w:rPr>
                <w:i/>
                <w:iCs/>
              </w:rPr>
              <w:t>teaching-oriented</w:t>
            </w:r>
            <w:r w:rsidRPr="000702A1">
              <w:t>)</w:t>
            </w:r>
          </w:p>
        </w:tc>
        <w:tc>
          <w:tcPr>
            <w:tcW w:w="3278" w:type="dxa"/>
          </w:tcPr>
          <w:p w:rsidR="00602A99" w:rsidRPr="000702A1" w:rsidRDefault="00602A99" w:rsidP="00737FA2">
            <w:pPr>
              <w:spacing w:line="360" w:lineRule="auto"/>
              <w:jc w:val="both"/>
              <w:rPr>
                <w:lang w:val="sv-SE"/>
              </w:rPr>
            </w:pPr>
            <w:r w:rsidRPr="000702A1">
              <w:t>Fakultas Teknik yang menerapkan sistem pendidikan ber-basis laboratorium</w:t>
            </w:r>
          </w:p>
        </w:tc>
        <w:tc>
          <w:tcPr>
            <w:tcW w:w="1153" w:type="dxa"/>
          </w:tcPr>
          <w:p w:rsidR="00602A99" w:rsidRPr="000702A1" w:rsidRDefault="00602A99" w:rsidP="00737FA2">
            <w:pPr>
              <w:spacing w:line="360" w:lineRule="auto"/>
              <w:jc w:val="both"/>
              <w:rPr>
                <w:lang w:val="sv-SE"/>
              </w:rPr>
            </w:pPr>
          </w:p>
        </w:tc>
      </w:tr>
      <w:tr w:rsidR="00602A99" w:rsidRPr="001F1899" w:rsidTr="003F00EB">
        <w:trPr>
          <w:jc w:val="center"/>
        </w:trPr>
        <w:tc>
          <w:tcPr>
            <w:tcW w:w="540" w:type="dxa"/>
            <w:vMerge/>
          </w:tcPr>
          <w:p w:rsidR="00602A99" w:rsidRPr="000702A1" w:rsidRDefault="00602A99" w:rsidP="00737FA2">
            <w:pPr>
              <w:spacing w:line="360" w:lineRule="auto"/>
              <w:jc w:val="both"/>
              <w:rPr>
                <w:lang w:val="sv-SE"/>
              </w:rPr>
            </w:pPr>
          </w:p>
        </w:tc>
        <w:tc>
          <w:tcPr>
            <w:tcW w:w="1530" w:type="dxa"/>
            <w:vMerge/>
          </w:tcPr>
          <w:p w:rsidR="00602A99" w:rsidRPr="000702A1" w:rsidRDefault="00602A99" w:rsidP="00737FA2">
            <w:pPr>
              <w:spacing w:line="360" w:lineRule="auto"/>
              <w:jc w:val="both"/>
              <w:rPr>
                <w:lang w:val="sv-SE"/>
              </w:rPr>
            </w:pPr>
          </w:p>
        </w:tc>
        <w:tc>
          <w:tcPr>
            <w:tcW w:w="2700" w:type="dxa"/>
          </w:tcPr>
          <w:p w:rsidR="00602A99" w:rsidRPr="000702A1" w:rsidRDefault="00602A99" w:rsidP="00737FA2">
            <w:pPr>
              <w:spacing w:line="360" w:lineRule="auto"/>
              <w:jc w:val="both"/>
              <w:rPr>
                <w:lang w:val="sv-SE"/>
              </w:rPr>
            </w:pPr>
            <w:r w:rsidRPr="00E40715">
              <w:rPr>
                <w:lang w:val="sv-SE"/>
              </w:rPr>
              <w:t>fungsi-nya dari hanya sebagai penghasil tenaga-kerja yang kompeten dalam bidangnya untuk mengisi lowongan kerja yang tersedia</w:t>
            </w:r>
          </w:p>
        </w:tc>
        <w:tc>
          <w:tcPr>
            <w:tcW w:w="3278" w:type="dxa"/>
          </w:tcPr>
          <w:p w:rsidR="00602A99" w:rsidRPr="000702A1" w:rsidRDefault="00602A99" w:rsidP="00737FA2">
            <w:pPr>
              <w:spacing w:line="360" w:lineRule="auto"/>
              <w:jc w:val="both"/>
              <w:rPr>
                <w:lang w:val="sv-SE"/>
              </w:rPr>
            </w:pPr>
            <w:r w:rsidRPr="00E40715">
              <w:rPr>
                <w:lang w:val="sv-SE"/>
              </w:rPr>
              <w:t>Program studi harus ditingkatkan tugas pokok dan ber-kontribusi aktif dan optimal dalam pelestarian dan pengembangan ilmu-pengetahuan dan teknologi, serta menghasilkan lulusan yang mampu menciptakan lapangan pekerjaan</w:t>
            </w:r>
          </w:p>
        </w:tc>
        <w:tc>
          <w:tcPr>
            <w:tcW w:w="1153" w:type="dxa"/>
          </w:tcPr>
          <w:p w:rsidR="00602A99" w:rsidRPr="000702A1" w:rsidRDefault="00602A99" w:rsidP="00737FA2">
            <w:pPr>
              <w:spacing w:line="360" w:lineRule="auto"/>
              <w:jc w:val="both"/>
              <w:rPr>
                <w:lang w:val="sv-SE"/>
              </w:rPr>
            </w:pPr>
          </w:p>
        </w:tc>
      </w:tr>
      <w:tr w:rsidR="00602A99" w:rsidRPr="000702A1" w:rsidTr="003F00EB">
        <w:trPr>
          <w:jc w:val="center"/>
        </w:trPr>
        <w:tc>
          <w:tcPr>
            <w:tcW w:w="540" w:type="dxa"/>
            <w:vMerge w:val="restart"/>
            <w:vAlign w:val="center"/>
          </w:tcPr>
          <w:p w:rsidR="00602A99" w:rsidRPr="000702A1" w:rsidRDefault="00602A99" w:rsidP="00737FA2">
            <w:pPr>
              <w:spacing w:line="360" w:lineRule="auto"/>
              <w:jc w:val="center"/>
              <w:rPr>
                <w:lang w:val="sv-SE"/>
              </w:rPr>
            </w:pPr>
            <w:r w:rsidRPr="000702A1">
              <w:rPr>
                <w:lang w:val="sv-SE"/>
              </w:rPr>
              <w:t>B</w:t>
            </w:r>
          </w:p>
        </w:tc>
        <w:tc>
          <w:tcPr>
            <w:tcW w:w="1530" w:type="dxa"/>
            <w:vMerge w:val="restart"/>
            <w:vAlign w:val="center"/>
          </w:tcPr>
          <w:p w:rsidR="00602A99" w:rsidRPr="000702A1" w:rsidRDefault="00602A99" w:rsidP="00737FA2">
            <w:pPr>
              <w:spacing w:line="360" w:lineRule="auto"/>
              <w:jc w:val="center"/>
              <w:rPr>
                <w:lang w:val="sv-SE"/>
              </w:rPr>
            </w:pPr>
            <w:r w:rsidRPr="000702A1">
              <w:rPr>
                <w:lang w:val="sv-SE"/>
              </w:rPr>
              <w:t>Penelitian</w:t>
            </w:r>
          </w:p>
        </w:tc>
        <w:tc>
          <w:tcPr>
            <w:tcW w:w="2700" w:type="dxa"/>
          </w:tcPr>
          <w:p w:rsidR="00602A99" w:rsidRPr="000702A1" w:rsidRDefault="00602A99" w:rsidP="00737FA2">
            <w:pPr>
              <w:spacing w:line="360" w:lineRule="auto"/>
              <w:jc w:val="both"/>
              <w:rPr>
                <w:lang w:val="sv-SE"/>
              </w:rPr>
            </w:pPr>
            <w:r w:rsidRPr="000702A1">
              <w:rPr>
                <w:lang w:val="sv-SE"/>
              </w:rPr>
              <w:t>Kurikulum perlu dikembangkan sesuai perkembangan teknologi yang ada.</w:t>
            </w:r>
          </w:p>
        </w:tc>
        <w:tc>
          <w:tcPr>
            <w:tcW w:w="3278" w:type="dxa"/>
          </w:tcPr>
          <w:p w:rsidR="00602A99" w:rsidRPr="000702A1" w:rsidRDefault="00602A99" w:rsidP="00737FA2">
            <w:pPr>
              <w:spacing w:line="360" w:lineRule="auto"/>
              <w:jc w:val="both"/>
            </w:pPr>
            <w:r w:rsidRPr="000702A1">
              <w:t>Kurikulum program studi tidak lagi relevam terhadap perkembangan teknologi.</w:t>
            </w:r>
          </w:p>
          <w:p w:rsidR="00602A99" w:rsidRPr="000702A1" w:rsidRDefault="00602A99" w:rsidP="00737FA2">
            <w:pPr>
              <w:spacing w:line="360" w:lineRule="auto"/>
              <w:jc w:val="both"/>
              <w:rPr>
                <w:lang w:val="sv-SE"/>
              </w:rPr>
            </w:pPr>
          </w:p>
        </w:tc>
        <w:tc>
          <w:tcPr>
            <w:tcW w:w="1153" w:type="dxa"/>
          </w:tcPr>
          <w:p w:rsidR="00602A99" w:rsidRPr="000702A1" w:rsidRDefault="00602A99" w:rsidP="00737FA2">
            <w:pPr>
              <w:spacing w:line="360" w:lineRule="auto"/>
              <w:jc w:val="both"/>
              <w:rPr>
                <w:lang w:val="sv-SE"/>
              </w:rPr>
            </w:pPr>
          </w:p>
        </w:tc>
      </w:tr>
      <w:tr w:rsidR="00602A99" w:rsidRPr="001F1899" w:rsidTr="003F00EB">
        <w:trPr>
          <w:jc w:val="center"/>
        </w:trPr>
        <w:tc>
          <w:tcPr>
            <w:tcW w:w="540" w:type="dxa"/>
            <w:vMerge/>
          </w:tcPr>
          <w:p w:rsidR="00602A99" w:rsidRPr="000702A1" w:rsidRDefault="00602A99" w:rsidP="00737FA2">
            <w:pPr>
              <w:spacing w:line="360" w:lineRule="auto"/>
              <w:jc w:val="both"/>
              <w:rPr>
                <w:lang w:val="sv-SE"/>
              </w:rPr>
            </w:pPr>
          </w:p>
        </w:tc>
        <w:tc>
          <w:tcPr>
            <w:tcW w:w="1530" w:type="dxa"/>
            <w:vMerge/>
          </w:tcPr>
          <w:p w:rsidR="00602A99" w:rsidRPr="000702A1" w:rsidRDefault="00602A99" w:rsidP="00737FA2">
            <w:pPr>
              <w:spacing w:line="360" w:lineRule="auto"/>
              <w:jc w:val="both"/>
              <w:rPr>
                <w:lang w:val="sv-SE"/>
              </w:rPr>
            </w:pPr>
          </w:p>
        </w:tc>
        <w:tc>
          <w:tcPr>
            <w:tcW w:w="2700" w:type="dxa"/>
          </w:tcPr>
          <w:p w:rsidR="00602A99" w:rsidRPr="000702A1" w:rsidRDefault="00602A99" w:rsidP="00737FA2">
            <w:pPr>
              <w:spacing w:line="360" w:lineRule="auto"/>
              <w:jc w:val="both"/>
              <w:rPr>
                <w:lang w:val="sv-SE"/>
              </w:rPr>
            </w:pPr>
            <w:r w:rsidRPr="000702A1">
              <w:rPr>
                <w:lang w:val="sv-SE"/>
              </w:rPr>
              <w:t>Roadmap penelitian masih belum terencana dengan baik</w:t>
            </w:r>
          </w:p>
        </w:tc>
        <w:tc>
          <w:tcPr>
            <w:tcW w:w="3278" w:type="dxa"/>
          </w:tcPr>
          <w:p w:rsidR="00602A99" w:rsidRPr="000702A1" w:rsidRDefault="00602A99" w:rsidP="00737FA2">
            <w:pPr>
              <w:spacing w:line="360" w:lineRule="auto"/>
              <w:jc w:val="both"/>
              <w:rPr>
                <w:lang w:val="sv-SE"/>
              </w:rPr>
            </w:pPr>
            <w:r w:rsidRPr="000702A1">
              <w:rPr>
                <w:lang w:val="sv-SE"/>
              </w:rPr>
              <w:t>Roadmap yang ada sebagian besar tidak mengikuti perkembangan teknologi yang ada dan masih ada beberapa laboratorium yang belum punya roadmap.</w:t>
            </w:r>
          </w:p>
        </w:tc>
        <w:tc>
          <w:tcPr>
            <w:tcW w:w="1153" w:type="dxa"/>
          </w:tcPr>
          <w:p w:rsidR="00602A99" w:rsidRPr="000702A1" w:rsidRDefault="00602A99" w:rsidP="00737FA2">
            <w:pPr>
              <w:spacing w:line="360" w:lineRule="auto"/>
              <w:jc w:val="both"/>
              <w:rPr>
                <w:lang w:val="sv-SE"/>
              </w:rPr>
            </w:pPr>
          </w:p>
        </w:tc>
      </w:tr>
      <w:tr w:rsidR="00602A99" w:rsidRPr="001F1899" w:rsidTr="003F00EB">
        <w:trPr>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Mahasiswa masih kurang berpartisipasi ikut PkM</w:t>
            </w:r>
          </w:p>
        </w:tc>
        <w:tc>
          <w:tcPr>
            <w:tcW w:w="3278" w:type="dxa"/>
          </w:tcPr>
          <w:p w:rsidR="00602A99" w:rsidRPr="000702A1" w:rsidRDefault="00602A99" w:rsidP="00737FA2">
            <w:pPr>
              <w:spacing w:line="360" w:lineRule="auto"/>
              <w:jc w:val="both"/>
              <w:rPr>
                <w:lang w:val="sv-SE"/>
              </w:rPr>
            </w:pPr>
            <w:r w:rsidRPr="000702A1">
              <w:rPr>
                <w:lang w:val="sv-SE"/>
              </w:rPr>
              <w:t>Masih kurangnya proposal PkM yang dimenangkan mahasiswa prodi teknik elektro.</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Masih kurang dosen yang terlibat dalam penelitian</w:t>
            </w:r>
          </w:p>
        </w:tc>
        <w:tc>
          <w:tcPr>
            <w:tcW w:w="3278" w:type="dxa"/>
          </w:tcPr>
          <w:p w:rsidR="00602A99" w:rsidRPr="000702A1" w:rsidRDefault="00602A99" w:rsidP="00737FA2">
            <w:pPr>
              <w:spacing w:line="360" w:lineRule="auto"/>
              <w:jc w:val="both"/>
              <w:rPr>
                <w:lang w:val="sv-SE"/>
              </w:rPr>
            </w:pPr>
            <w:r w:rsidRPr="000702A1">
              <w:rPr>
                <w:lang w:val="sv-SE"/>
              </w:rPr>
              <w:t>Masih kurangnya hasil penelitian yang di terbitkan di jurnal International dan jurnal terakreditasi.</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trHeight w:val="800"/>
          <w:jc w:val="center"/>
        </w:trPr>
        <w:tc>
          <w:tcPr>
            <w:tcW w:w="540" w:type="dxa"/>
            <w:vMerge w:val="restart"/>
            <w:vAlign w:val="center"/>
          </w:tcPr>
          <w:p w:rsidR="00602A99" w:rsidRPr="000702A1" w:rsidRDefault="00602A99" w:rsidP="00737FA2">
            <w:pPr>
              <w:spacing w:line="360" w:lineRule="auto"/>
              <w:jc w:val="center"/>
              <w:rPr>
                <w:lang w:val="sv-SE"/>
              </w:rPr>
            </w:pPr>
            <w:r w:rsidRPr="000702A1">
              <w:rPr>
                <w:lang w:val="sv-SE"/>
              </w:rPr>
              <w:t>C</w:t>
            </w:r>
          </w:p>
        </w:tc>
        <w:tc>
          <w:tcPr>
            <w:tcW w:w="1530" w:type="dxa"/>
            <w:vMerge w:val="restart"/>
            <w:vAlign w:val="center"/>
          </w:tcPr>
          <w:p w:rsidR="00602A99" w:rsidRPr="000702A1" w:rsidRDefault="00602A99" w:rsidP="00737FA2">
            <w:pPr>
              <w:spacing w:line="360" w:lineRule="auto"/>
              <w:jc w:val="center"/>
              <w:rPr>
                <w:lang w:val="sv-SE"/>
              </w:rPr>
            </w:pPr>
            <w:r w:rsidRPr="000702A1">
              <w:rPr>
                <w:lang w:val="sv-SE"/>
              </w:rPr>
              <w:t>Mutu Layanan laboratorium</w:t>
            </w:r>
          </w:p>
        </w:tc>
        <w:tc>
          <w:tcPr>
            <w:tcW w:w="2700" w:type="dxa"/>
          </w:tcPr>
          <w:p w:rsidR="00602A99" w:rsidRPr="000702A1" w:rsidRDefault="00602A99" w:rsidP="00737FA2">
            <w:pPr>
              <w:spacing w:line="360" w:lineRule="auto"/>
              <w:jc w:val="both"/>
              <w:rPr>
                <w:lang w:val="sv-SE"/>
              </w:rPr>
            </w:pPr>
            <w:r w:rsidRPr="000702A1">
              <w:rPr>
                <w:lang w:val="sv-SE"/>
              </w:rPr>
              <w:t>Tidak tertata dengan baik peralatan yang ada serta sistem operasional di laboratorium</w:t>
            </w:r>
          </w:p>
        </w:tc>
        <w:tc>
          <w:tcPr>
            <w:tcW w:w="3278" w:type="dxa"/>
          </w:tcPr>
          <w:p w:rsidR="00602A99" w:rsidRPr="000702A1" w:rsidRDefault="00602A99" w:rsidP="00737FA2">
            <w:pPr>
              <w:spacing w:line="360" w:lineRule="auto"/>
              <w:jc w:val="both"/>
            </w:pPr>
            <w:r w:rsidRPr="000702A1">
              <w:t>Belum terstrukturnya dengan baik  manajemen, operasional dari laboratorium</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trHeight w:val="710"/>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Banyaknya peralatan laboratorium yang rusak sedangkan life timenya belum habis</w:t>
            </w:r>
          </w:p>
        </w:tc>
        <w:tc>
          <w:tcPr>
            <w:tcW w:w="3278" w:type="dxa"/>
          </w:tcPr>
          <w:p w:rsidR="00602A99" w:rsidRPr="000702A1" w:rsidRDefault="00602A99" w:rsidP="00737FA2">
            <w:pPr>
              <w:spacing w:line="360" w:lineRule="auto"/>
              <w:jc w:val="both"/>
            </w:pPr>
            <w:r w:rsidRPr="000702A1">
              <w:t>Belum adanya pemeliharaan yang terstandardisasi</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trHeight w:val="1187"/>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Tidak Maksimal pelayanan pada laboratorium</w:t>
            </w:r>
          </w:p>
        </w:tc>
        <w:tc>
          <w:tcPr>
            <w:tcW w:w="3278" w:type="dxa"/>
          </w:tcPr>
          <w:p w:rsidR="00602A99" w:rsidRPr="000702A1" w:rsidRDefault="00602A99" w:rsidP="00737FA2">
            <w:pPr>
              <w:spacing w:line="360" w:lineRule="auto"/>
              <w:jc w:val="both"/>
            </w:pPr>
            <w:r w:rsidRPr="000702A1">
              <w:t>Kurangnya sumber dana pendukung (lack of sufficient financial support</w:t>
            </w:r>
            <w:r w:rsidRPr="000702A1">
              <w:rPr>
                <w:sz w:val="24"/>
                <w:szCs w:val="24"/>
              </w:rPr>
              <w:t xml:space="preserve">) </w:t>
            </w:r>
            <w:r w:rsidRPr="000702A1">
              <w:t>untuk pelayanan laboratoirun</w:t>
            </w:r>
          </w:p>
        </w:tc>
        <w:tc>
          <w:tcPr>
            <w:tcW w:w="1153" w:type="dxa"/>
          </w:tcPr>
          <w:p w:rsidR="00602A99" w:rsidRPr="000702A1" w:rsidRDefault="00602A99" w:rsidP="00737FA2">
            <w:pPr>
              <w:spacing w:line="360" w:lineRule="auto"/>
              <w:jc w:val="both"/>
              <w:rPr>
                <w:b/>
                <w:sz w:val="28"/>
                <w:szCs w:val="28"/>
                <w:lang w:val="sv-SE"/>
              </w:rPr>
            </w:pPr>
          </w:p>
        </w:tc>
      </w:tr>
    </w:tbl>
    <w:p w:rsidR="00602A99" w:rsidRDefault="00602A99" w:rsidP="00C22F57">
      <w:pPr>
        <w:spacing w:after="0" w:line="360" w:lineRule="auto"/>
        <w:ind w:firstLine="720"/>
        <w:jc w:val="both"/>
        <w:rPr>
          <w:rFonts w:ascii="Times New Roman" w:eastAsia="Times New Roman" w:hAnsi="Times New Roman" w:cs="Times New Roman"/>
          <w:sz w:val="24"/>
          <w:szCs w:val="24"/>
          <w:lang w:val="sv-SE"/>
        </w:rPr>
      </w:pPr>
    </w:p>
    <w:p w:rsidR="00766B6C" w:rsidRDefault="008F761A" w:rsidP="005F2B7B">
      <w:pPr>
        <w:spacing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Berdasarkan akar permasalahan pada tabel di atas, maka </w:t>
      </w:r>
      <w:r w:rsidR="00602A99">
        <w:rPr>
          <w:rFonts w:ascii="Times New Roman" w:eastAsia="Times New Roman" w:hAnsi="Times New Roman" w:cs="Times New Roman"/>
          <w:sz w:val="24"/>
          <w:szCs w:val="24"/>
          <w:lang w:val="sv-SE"/>
        </w:rPr>
        <w:t>kegiatan</w:t>
      </w:r>
      <w:r w:rsidR="00766B6C" w:rsidRPr="000702A1">
        <w:rPr>
          <w:rFonts w:ascii="Times New Roman" w:eastAsia="Times New Roman" w:hAnsi="Times New Roman" w:cs="Times New Roman"/>
          <w:sz w:val="24"/>
          <w:szCs w:val="24"/>
          <w:lang w:val="sv-SE"/>
        </w:rPr>
        <w:t xml:space="preserve"> yang diusulkan oleh </w:t>
      </w:r>
      <w:r w:rsidR="00FB6426">
        <w:rPr>
          <w:rFonts w:ascii="Times New Roman" w:eastAsia="Times New Roman" w:hAnsi="Times New Roman" w:cs="Times New Roman"/>
          <w:sz w:val="24"/>
          <w:szCs w:val="24"/>
          <w:lang w:val="sv-SE"/>
        </w:rPr>
        <w:t>P</w:t>
      </w:r>
      <w:r w:rsidR="00766B6C" w:rsidRPr="000702A1">
        <w:rPr>
          <w:rFonts w:ascii="Times New Roman" w:eastAsia="Times New Roman" w:hAnsi="Times New Roman" w:cs="Times New Roman"/>
          <w:sz w:val="24"/>
          <w:szCs w:val="24"/>
          <w:lang w:val="sv-SE"/>
        </w:rPr>
        <w:t xml:space="preserve">rogram </w:t>
      </w:r>
      <w:r w:rsidR="00FB6426">
        <w:rPr>
          <w:rFonts w:ascii="Times New Roman" w:eastAsia="Times New Roman" w:hAnsi="Times New Roman" w:cs="Times New Roman"/>
          <w:sz w:val="24"/>
          <w:szCs w:val="24"/>
          <w:lang w:val="sv-SE"/>
        </w:rPr>
        <w:t>S</w:t>
      </w:r>
      <w:r w:rsidR="00766B6C" w:rsidRPr="000702A1">
        <w:rPr>
          <w:rFonts w:ascii="Times New Roman" w:eastAsia="Times New Roman" w:hAnsi="Times New Roman" w:cs="Times New Roman"/>
          <w:sz w:val="24"/>
          <w:szCs w:val="24"/>
          <w:lang w:val="sv-SE"/>
        </w:rPr>
        <w:t xml:space="preserve">tudi </w:t>
      </w:r>
      <w:r w:rsidR="00FB6426">
        <w:rPr>
          <w:rFonts w:ascii="Times New Roman" w:eastAsia="Times New Roman" w:hAnsi="Times New Roman" w:cs="Times New Roman"/>
          <w:sz w:val="24"/>
          <w:szCs w:val="24"/>
          <w:lang w:val="sv-SE"/>
        </w:rPr>
        <w:t>T</w:t>
      </w:r>
      <w:r w:rsidR="00766B6C" w:rsidRPr="000702A1">
        <w:rPr>
          <w:rFonts w:ascii="Times New Roman" w:eastAsia="Times New Roman" w:hAnsi="Times New Roman" w:cs="Times New Roman"/>
          <w:sz w:val="24"/>
          <w:szCs w:val="24"/>
          <w:lang w:val="sv-SE"/>
        </w:rPr>
        <w:t xml:space="preserve">eknik </w:t>
      </w:r>
      <w:r w:rsidR="00FB6426">
        <w:rPr>
          <w:rFonts w:ascii="Times New Roman" w:eastAsia="Times New Roman" w:hAnsi="Times New Roman" w:cs="Times New Roman"/>
          <w:sz w:val="24"/>
          <w:szCs w:val="24"/>
          <w:lang w:val="sv-SE"/>
        </w:rPr>
        <w:t>E</w:t>
      </w:r>
      <w:r w:rsidR="00766B6C" w:rsidRPr="000702A1">
        <w:rPr>
          <w:rFonts w:ascii="Times New Roman" w:eastAsia="Times New Roman" w:hAnsi="Times New Roman" w:cs="Times New Roman"/>
          <w:sz w:val="24"/>
          <w:szCs w:val="24"/>
          <w:lang w:val="sv-SE"/>
        </w:rPr>
        <w:t xml:space="preserve">lektro sebanyak </w:t>
      </w:r>
      <w:r w:rsidR="005F2B7B">
        <w:rPr>
          <w:rFonts w:ascii="Times New Roman" w:eastAsia="Times New Roman" w:hAnsi="Times New Roman" w:cs="Times New Roman"/>
          <w:sz w:val="24"/>
          <w:szCs w:val="24"/>
          <w:lang w:val="sv-SE"/>
        </w:rPr>
        <w:t xml:space="preserve">5 PROGRAM KEGIATAN, </w:t>
      </w:r>
      <w:r w:rsidR="000B3697">
        <w:rPr>
          <w:rFonts w:ascii="Times New Roman" w:eastAsia="Times New Roman" w:hAnsi="Times New Roman" w:cs="Times New Roman"/>
          <w:sz w:val="24"/>
          <w:szCs w:val="24"/>
          <w:lang w:val="sv-SE"/>
        </w:rPr>
        <w:t>sebagaimana ditunjukkan dalam Tabel berikut</w:t>
      </w:r>
      <w:r w:rsidR="005F2B7B">
        <w:rPr>
          <w:rFonts w:ascii="Times New Roman" w:eastAsia="Times New Roman" w:hAnsi="Times New Roman" w:cs="Times New Roman"/>
          <w:sz w:val="24"/>
          <w:szCs w:val="24"/>
          <w:lang w:val="sv-SE"/>
        </w:rPr>
        <w:t>:</w:t>
      </w:r>
    </w:p>
    <w:tbl>
      <w:tblPr>
        <w:tblStyle w:val="TableGrid"/>
        <w:tblW w:w="9214" w:type="dxa"/>
        <w:tblInd w:w="250" w:type="dxa"/>
        <w:tblLook w:val="04A0"/>
      </w:tblPr>
      <w:tblGrid>
        <w:gridCol w:w="830"/>
        <w:gridCol w:w="5549"/>
        <w:gridCol w:w="2835"/>
      </w:tblGrid>
      <w:tr w:rsidR="000B3697" w:rsidRPr="000B3697" w:rsidTr="00E40715">
        <w:trPr>
          <w:trHeight w:val="355"/>
        </w:trPr>
        <w:tc>
          <w:tcPr>
            <w:tcW w:w="830" w:type="dxa"/>
            <w:vAlign w:val="center"/>
          </w:tcPr>
          <w:p w:rsidR="000B3697" w:rsidRPr="000B3697" w:rsidRDefault="000B3697" w:rsidP="00607878">
            <w:pPr>
              <w:pStyle w:val="ListParagraph"/>
              <w:spacing w:line="360" w:lineRule="auto"/>
              <w:ind w:left="0"/>
              <w:jc w:val="center"/>
              <w:rPr>
                <w:b/>
                <w:sz w:val="24"/>
                <w:szCs w:val="24"/>
                <w:lang w:val="sv-SE"/>
              </w:rPr>
            </w:pPr>
            <w:r w:rsidRPr="000B3697">
              <w:rPr>
                <w:b/>
                <w:sz w:val="24"/>
                <w:szCs w:val="24"/>
                <w:lang w:val="sv-SE"/>
              </w:rPr>
              <w:t>No</w:t>
            </w:r>
          </w:p>
        </w:tc>
        <w:tc>
          <w:tcPr>
            <w:tcW w:w="5549" w:type="dxa"/>
            <w:vAlign w:val="center"/>
          </w:tcPr>
          <w:p w:rsidR="000B3697" w:rsidRPr="000B3697" w:rsidRDefault="000B3697" w:rsidP="00607878">
            <w:pPr>
              <w:pStyle w:val="ListParagraph"/>
              <w:spacing w:line="360" w:lineRule="auto"/>
              <w:ind w:left="0"/>
              <w:jc w:val="center"/>
              <w:rPr>
                <w:b/>
                <w:sz w:val="24"/>
                <w:szCs w:val="24"/>
                <w:lang w:val="sv-SE"/>
              </w:rPr>
            </w:pPr>
            <w:r w:rsidRPr="000B3697">
              <w:rPr>
                <w:b/>
                <w:sz w:val="24"/>
                <w:szCs w:val="24"/>
                <w:lang w:val="sv-SE"/>
              </w:rPr>
              <w:t>Usulan Kegiatan</w:t>
            </w:r>
          </w:p>
        </w:tc>
        <w:tc>
          <w:tcPr>
            <w:tcW w:w="2835" w:type="dxa"/>
            <w:vAlign w:val="center"/>
          </w:tcPr>
          <w:p w:rsidR="000B3697" w:rsidRPr="000B3697" w:rsidRDefault="000B3697" w:rsidP="00607878">
            <w:pPr>
              <w:pStyle w:val="ListParagraph"/>
              <w:spacing w:line="360" w:lineRule="auto"/>
              <w:ind w:left="0"/>
              <w:jc w:val="center"/>
              <w:rPr>
                <w:b/>
                <w:sz w:val="24"/>
                <w:szCs w:val="24"/>
                <w:lang w:val="sv-SE"/>
              </w:rPr>
            </w:pPr>
            <w:r>
              <w:rPr>
                <w:b/>
                <w:sz w:val="24"/>
                <w:szCs w:val="24"/>
                <w:lang w:val="sv-SE"/>
              </w:rPr>
              <w:t>Penanggungjawab</w:t>
            </w: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1.</w:t>
            </w:r>
          </w:p>
        </w:tc>
        <w:tc>
          <w:tcPr>
            <w:tcW w:w="5549" w:type="dxa"/>
          </w:tcPr>
          <w:p w:rsidR="000B3697" w:rsidRPr="00E40715" w:rsidRDefault="000B3697" w:rsidP="00607878">
            <w:pPr>
              <w:pStyle w:val="Default"/>
              <w:rPr>
                <w:lang w:val="de-DE"/>
              </w:rPr>
            </w:pPr>
            <w:r w:rsidRPr="00E40715">
              <w:rPr>
                <w:lang w:val="de-DE"/>
              </w:rPr>
              <w:t xml:space="preserve">Optimalisasi Pemanfaatan Sistem Informasi Manajemen </w:t>
            </w:r>
          </w:p>
        </w:tc>
        <w:tc>
          <w:tcPr>
            <w:tcW w:w="2835" w:type="dxa"/>
          </w:tcPr>
          <w:p w:rsidR="000B3697" w:rsidRDefault="000B3697" w:rsidP="00607878">
            <w:pPr>
              <w:pStyle w:val="Default"/>
            </w:pPr>
            <w:r>
              <w:rPr>
                <w:sz w:val="22"/>
                <w:szCs w:val="22"/>
              </w:rPr>
              <w:t xml:space="preserve">Ida Rachmaniar Sahali, ST, MT. </w:t>
            </w:r>
          </w:p>
          <w:p w:rsidR="000B3697" w:rsidRPr="000B3697" w:rsidRDefault="000B3697" w:rsidP="00607878">
            <w:pPr>
              <w:pStyle w:val="Default"/>
            </w:pPr>
          </w:p>
        </w:tc>
      </w:tr>
      <w:tr w:rsidR="000B3697" w:rsidRPr="000B3697" w:rsidTr="001B31A5">
        <w:trPr>
          <w:trHeight w:val="368"/>
        </w:trPr>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2.</w:t>
            </w:r>
          </w:p>
        </w:tc>
        <w:tc>
          <w:tcPr>
            <w:tcW w:w="5549" w:type="dxa"/>
          </w:tcPr>
          <w:p w:rsidR="000B3697" w:rsidRPr="000B3697" w:rsidRDefault="000B3697" w:rsidP="00607878">
            <w:pPr>
              <w:pStyle w:val="Default"/>
              <w:jc w:val="both"/>
            </w:pPr>
            <w:r w:rsidRPr="000B3697">
              <w:t>Sosialisasi Mekanisme Perolehan HAKI berbasis Riset Unggulan</w:t>
            </w:r>
          </w:p>
        </w:tc>
        <w:tc>
          <w:tcPr>
            <w:tcW w:w="2835" w:type="dxa"/>
          </w:tcPr>
          <w:p w:rsidR="000B3697" w:rsidRDefault="000B3697" w:rsidP="00607878">
            <w:pPr>
              <w:pStyle w:val="Default"/>
              <w:jc w:val="both"/>
            </w:pPr>
            <w:r>
              <w:rPr>
                <w:sz w:val="22"/>
                <w:szCs w:val="22"/>
              </w:rPr>
              <w:t xml:space="preserve">Dr. Ir. Ingrid Nurtanio, MT. </w:t>
            </w:r>
          </w:p>
          <w:p w:rsidR="000B3697" w:rsidRPr="000B3697" w:rsidRDefault="000B3697" w:rsidP="00607878">
            <w:pPr>
              <w:pStyle w:val="Default"/>
              <w:jc w:val="both"/>
            </w:pP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3.</w:t>
            </w:r>
          </w:p>
        </w:tc>
        <w:tc>
          <w:tcPr>
            <w:tcW w:w="5549" w:type="dxa"/>
          </w:tcPr>
          <w:p w:rsidR="000B3697" w:rsidRPr="00E40715" w:rsidRDefault="00E40715" w:rsidP="00607878">
            <w:pPr>
              <w:pStyle w:val="Default"/>
              <w:rPr>
                <w:lang w:val="sv-SE"/>
              </w:rPr>
            </w:pPr>
            <w:r w:rsidRPr="00E40715">
              <w:rPr>
                <w:lang w:val="sv-SE"/>
              </w:rPr>
              <w:t>P</w:t>
            </w:r>
            <w:r w:rsidR="000B3697" w:rsidRPr="00E40715">
              <w:rPr>
                <w:lang w:val="sv-SE"/>
              </w:rPr>
              <w:t>embuatan Buku Ajar Dalam Rangka Peningkatan Kualitas Proses Pembelajaran</w:t>
            </w:r>
          </w:p>
        </w:tc>
        <w:tc>
          <w:tcPr>
            <w:tcW w:w="2835" w:type="dxa"/>
          </w:tcPr>
          <w:p w:rsidR="000B3697" w:rsidRDefault="000B3697" w:rsidP="00607878">
            <w:pPr>
              <w:pStyle w:val="Default"/>
            </w:pPr>
            <w:r>
              <w:rPr>
                <w:sz w:val="22"/>
                <w:szCs w:val="22"/>
              </w:rPr>
              <w:t xml:space="preserve">Ir. Zaenab Muslimin, MT. </w:t>
            </w:r>
          </w:p>
          <w:p w:rsidR="000B3697" w:rsidRPr="000B3697" w:rsidRDefault="000B3697" w:rsidP="00607878">
            <w:pPr>
              <w:pStyle w:val="Default"/>
            </w:pP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4.</w:t>
            </w:r>
          </w:p>
        </w:tc>
        <w:tc>
          <w:tcPr>
            <w:tcW w:w="5549" w:type="dxa"/>
          </w:tcPr>
          <w:p w:rsidR="000B3697" w:rsidRPr="000B3697" w:rsidRDefault="000B3697" w:rsidP="00607878">
            <w:pPr>
              <w:pStyle w:val="Default"/>
              <w:jc w:val="both"/>
            </w:pPr>
            <w:r w:rsidRPr="000B3697">
              <w:t xml:space="preserve">Pembekalan Tim Penyusunan Instrumen Akreditasi International AUN (Asean University Networks) di Jurusan Teknik Elektro, Fakultas Teknik Universitas Hasanuddin) </w:t>
            </w:r>
          </w:p>
        </w:tc>
        <w:tc>
          <w:tcPr>
            <w:tcW w:w="2835" w:type="dxa"/>
          </w:tcPr>
          <w:p w:rsidR="000B3697" w:rsidRDefault="000B3697" w:rsidP="00607878">
            <w:pPr>
              <w:pStyle w:val="Default"/>
              <w:jc w:val="both"/>
            </w:pPr>
            <w:r>
              <w:rPr>
                <w:sz w:val="22"/>
                <w:szCs w:val="22"/>
              </w:rPr>
              <w:t xml:space="preserve">Dr. Indrabayu, ST, MT. </w:t>
            </w:r>
          </w:p>
          <w:p w:rsidR="000B3697" w:rsidRPr="000B3697" w:rsidRDefault="000B3697" w:rsidP="00607878">
            <w:pPr>
              <w:pStyle w:val="Default"/>
              <w:jc w:val="both"/>
            </w:pP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5.</w:t>
            </w:r>
          </w:p>
        </w:tc>
        <w:tc>
          <w:tcPr>
            <w:tcW w:w="5549" w:type="dxa"/>
          </w:tcPr>
          <w:p w:rsidR="000B3697" w:rsidRPr="00E40715" w:rsidRDefault="000B3697" w:rsidP="00607878">
            <w:pPr>
              <w:pStyle w:val="Default"/>
              <w:rPr>
                <w:lang w:val="sv-SE"/>
              </w:rPr>
            </w:pPr>
            <w:r w:rsidRPr="00E40715">
              <w:rPr>
                <w:lang w:val="sv-SE"/>
              </w:rPr>
              <w:t>Focus Group Discussions (FGD) untuk Penyusunan KURIKULUM 2015 Berbasis Penelitian dan Pengembangan sesuai dengan KKNI dalam rangka penerapan LBE (Laboratory-based Education) di Fakultas Teknik Universitas Hasanuddin</w:t>
            </w:r>
          </w:p>
        </w:tc>
        <w:tc>
          <w:tcPr>
            <w:tcW w:w="2835" w:type="dxa"/>
          </w:tcPr>
          <w:p w:rsidR="000B3697" w:rsidRDefault="000B3697" w:rsidP="00607878">
            <w:pPr>
              <w:pStyle w:val="Default"/>
            </w:pPr>
            <w:r>
              <w:rPr>
                <w:sz w:val="22"/>
                <w:szCs w:val="22"/>
              </w:rPr>
              <w:t xml:space="preserve">Dr. Ir. Rhiza S. Sadjad, MSEE </w:t>
            </w:r>
          </w:p>
          <w:p w:rsidR="000B3697" w:rsidRPr="000B3697" w:rsidRDefault="000B3697" w:rsidP="00607878">
            <w:pPr>
              <w:pStyle w:val="Default"/>
            </w:pPr>
          </w:p>
        </w:tc>
      </w:tr>
    </w:tbl>
    <w:p w:rsidR="005F2B7B" w:rsidRPr="00562C05" w:rsidRDefault="005F2B7B" w:rsidP="005F2B7B">
      <w:pPr>
        <w:spacing w:after="0" w:line="360" w:lineRule="auto"/>
        <w:jc w:val="both"/>
        <w:rPr>
          <w:rFonts w:ascii="Times New Roman" w:eastAsia="Times New Roman" w:hAnsi="Times New Roman" w:cs="Times New Roman"/>
          <w:sz w:val="24"/>
          <w:szCs w:val="24"/>
          <w:lang w:val="sv-SE"/>
        </w:rPr>
      </w:pPr>
    </w:p>
    <w:p w:rsidR="00EB1E16" w:rsidRDefault="00EB1E16" w:rsidP="00C22F57">
      <w:pPr>
        <w:spacing w:line="360" w:lineRule="auto"/>
        <w:jc w:val="center"/>
        <w:rPr>
          <w:rFonts w:ascii="Arial" w:hAnsi="Arial" w:cs="Arial"/>
          <w:b/>
          <w:sz w:val="24"/>
          <w:szCs w:val="24"/>
        </w:rPr>
      </w:pPr>
    </w:p>
    <w:p w:rsidR="005F2B7B" w:rsidRDefault="005F2B7B" w:rsidP="00EB33AA">
      <w:pPr>
        <w:jc w:val="center"/>
        <w:rPr>
          <w:rFonts w:ascii="Times New Roman" w:hAnsi="Times New Roman" w:cs="Times New Roman"/>
          <w:b/>
          <w:sz w:val="24"/>
          <w:szCs w:val="24"/>
        </w:rPr>
        <w:sectPr w:rsidR="005F2B7B" w:rsidSect="001B31A5">
          <w:pgSz w:w="11906" w:h="16838"/>
          <w:pgMar w:top="1440" w:right="1133" w:bottom="1440" w:left="1440" w:header="720" w:footer="720" w:gutter="0"/>
          <w:cols w:space="720"/>
          <w:docGrid w:linePitch="360"/>
        </w:sectPr>
      </w:pPr>
    </w:p>
    <w:p w:rsidR="00D030F1" w:rsidRPr="000702A1" w:rsidRDefault="00C375D9" w:rsidP="001F1899">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BAB </w:t>
      </w:r>
      <w:r w:rsidR="00857D7E">
        <w:rPr>
          <w:rFonts w:ascii="Times New Roman" w:hAnsi="Times New Roman" w:cs="Times New Roman"/>
          <w:b/>
          <w:sz w:val="24"/>
          <w:szCs w:val="24"/>
        </w:rPr>
        <w:t>2</w:t>
      </w:r>
    </w:p>
    <w:p w:rsidR="00D030F1" w:rsidRPr="000702A1" w:rsidRDefault="004B3D5A" w:rsidP="00EB33AA">
      <w:pPr>
        <w:jc w:val="center"/>
        <w:rPr>
          <w:rFonts w:ascii="Times New Roman" w:hAnsi="Times New Roman" w:cs="Times New Roman"/>
          <w:b/>
          <w:sz w:val="24"/>
          <w:szCs w:val="24"/>
        </w:rPr>
      </w:pPr>
      <w:r>
        <w:rPr>
          <w:rFonts w:ascii="Times New Roman" w:hAnsi="Times New Roman" w:cs="Times New Roman"/>
          <w:b/>
          <w:sz w:val="24"/>
          <w:szCs w:val="24"/>
        </w:rPr>
        <w:t>PENGELOLAAN PROGRAM</w:t>
      </w:r>
    </w:p>
    <w:p w:rsidR="005F2B7B" w:rsidRDefault="005F2B7B" w:rsidP="005F2B7B">
      <w:pPr>
        <w:spacing w:line="360" w:lineRule="auto"/>
        <w:contextualSpacing/>
        <w:jc w:val="both"/>
        <w:rPr>
          <w:rFonts w:ascii="Times New Roman" w:eastAsiaTheme="minorEastAsia" w:hAnsi="Times New Roman" w:cs="Times New Roman"/>
          <w:lang w:eastAsia="ja-JP"/>
        </w:rPr>
      </w:pPr>
    </w:p>
    <w:p w:rsidR="00964291" w:rsidRPr="00964291" w:rsidRDefault="00964291" w:rsidP="005F2B7B">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Pengembangan suatu program studi mutlak dilakukan untuk menjamin kualitas sistem dan mutu output  pembelajaran. Hal ini disebabkan karena bidang keilmuan berkembang dengan sangat cepat ditandai dengan munculnya teori, metode dan teknologi baru yang menuntut respon yang mesti cepat dari elemen-elemen program studi untuk bisa bersaing dalam skala global. Pengembangan program studi yang baik akan berdampak pada meningkatnya mutu luaran peserta didik sehingga kemampuan bersaing dalam memperebutkan lapangan kerja yang baik di masyarakat menjadi besar. Untuk mencapai target ini maka pengembangan program studi bisa meliputi perbaikan infrastruktur laboratorium dan ruang kelas, materi pembelajaran dan sumber daya manusia. Untuk kerangka acuan kegiatan pada bagian ini lebih berfokus pada pengembangan sumber daya manusia melalui kegiatan training dan workshop.</w:t>
      </w:r>
    </w:p>
    <w:p w:rsidR="00964291" w:rsidRPr="00964291" w:rsidRDefault="00964291" w:rsidP="00964291">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Kalau  kita berbicara tentang sumber daya manusia yang berinteraksi dengan kondisi program studi, maka terdapat tiga kategori utama yaitu dosen pengajar matakuliah, mahasiswa dan pegawai/laboran. Dosen pengajar mata kuliah secara umum tentunya memiliki kompetensi keilmuwan tinggi terhadap mata kuliah yang diampu dengan hirarki gelar professor, doktor dan master.Kemampuan mengajar yang baik bisa ditentukan dari kualifikasi hasil pendidikan.Akan tetapi, konten pembelajaran terus berkembang dengan adanya teori, metode dan teknik komputasi baru yang menuntut respon updating knowledge. Tentunya kemampuan mengajar ini akan berimbas pada pemahaman yang akan diterima oleh mahasiswa sebagai peserta didik nantinya. Dibandingkan dengan staf dosen yang kemungkinan bisa beradaptasi lebih cepat dengan perkembangan teknologi, pegawai dan laboran cenderung berada dalam fase yang stagnan karena rutinitas yang mereka jalani hampir tidak berubah dari waktu ke waktu.</w:t>
      </w:r>
    </w:p>
    <w:p w:rsidR="00964291" w:rsidRPr="00964291" w:rsidRDefault="00964291" w:rsidP="00964291">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 xml:space="preserve">Komponen penting yang lain dari suatu program studi yang baik adalah adanya kontribusi aktif dari dosen, dan laboran berkaitan terhadap kegiatan penelitian. Dalam bidang ilmu keteknikan, penelitian ini tentunya dilakukan untuk mencari solusi yang lebih baik berkaitan dengan pengembangan ilmu maupun penerapan teknologi.Dalam penelitian apapun, pokok permasalahan yang ada mesti diidentifikasi lebih detail, kemudian dengan menggunakan teknik dan metode tertentu sehingga kita sampai pada solusi yang diinginkan.Untuk mendapatkan hasil penelitian yang baik tentunya mesti dimulai dengan teknik pembuatan proposal yang baik serta bisa mengikuti road-map penelitian program studi sehingga kontinuitas penelitian juga dapat terjamin. Dukungan mengenai teknik manajemen penelitian serta output penelitian berupa publikasi ilmiah  merupakan hirarki yang bisa dianggap baik dari suatu kegiatan penelitian. Akan tetapi, tidak semua komponen sumber daya manusia mampu memahami secara komprehensif tentang aspek dan tata cara penelitian yang baik. </w:t>
      </w:r>
      <w:r w:rsidRPr="00964291">
        <w:rPr>
          <w:rFonts w:ascii="Times New Roman" w:eastAsiaTheme="minorEastAsia" w:hAnsi="Times New Roman" w:cs="Times New Roman"/>
          <w:lang w:eastAsia="ja-JP"/>
        </w:rPr>
        <w:lastRenderedPageBreak/>
        <w:t>Oleh karena itu, diperlukan usaha-usaha yang aktif dan proaktif untuk terus membekali diri berkaitan dengan semua skema penelitian.</w:t>
      </w:r>
    </w:p>
    <w:p w:rsidR="00964291" w:rsidRPr="00964291" w:rsidRDefault="00964291" w:rsidP="00964291">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Meskipun demikian, semua elemen sumber daya manusia yang ada di program studi masing-masing tentu tidak berdiam diri menerima apa yang selama ini mereka jalani. Mereka berpacu untuk terus membekali diri dengan segala potensi dan materi pendukung yang ada.Belajar sendiri-sendiri untuk memahami dan mempraktekkan teknologi dan informasi yang baru merupakan jalan yang bisa ditempuh.Tetapi ini memang membutuhkan keinginan dan dorongan hati yang kuat untuk terus meng-update pengetahuan. Fasilitas pendukung misalnya ketersediaan internet sangat membantu proses pembelajaran autodidak ini. Dosen tentunya akan meluangkan waktu untuk terus mengcerna perkembangan teknologi terbaru dan kontinyu beradaptasi di sela-sela waktu mengajar dan meneliti. Demikian juga pegawai dan laboran terus membekali diri dengan informasi dan pengetahuan terkini dengan cara sharing knowledge dan belajar bersama. Pada akhirnya akan diperoleh keseimbangan antara transformasi ilmu di kelas dengan penelitian untuk perbaikan dan implementasi masalah keteknikan. Akan tetapi, pembelajaran sendiri dalam memahami sesuatu yang baru menuntut individu bekerja keras dengan motivasi yang kuat dan ini tidak bisa disamaratakan terhadap semua individu. Oleh karena diperlukan cara yang terbaik, di mana pembelajaran kolektif melalui proses training dan workshop diluar pembelajaran di kelas perlu terus dipromosikan.</w:t>
      </w:r>
    </w:p>
    <w:p w:rsidR="000F7092" w:rsidRDefault="00721E73" w:rsidP="00721E73">
      <w:pPr>
        <w:spacing w:after="0" w:line="360" w:lineRule="auto"/>
        <w:ind w:firstLine="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Pe</w:t>
      </w:r>
      <w:r w:rsidR="00EA6CDE">
        <w:rPr>
          <w:rFonts w:ascii="Times New Roman" w:eastAsia="Times New Roman" w:hAnsi="Times New Roman" w:cs="Times New Roman"/>
          <w:sz w:val="24"/>
          <w:szCs w:val="24"/>
          <w:lang w:val="sv-SE"/>
        </w:rPr>
        <w:t>laksanaan kegiatan Program Pengembangan Kapasitas Program Studi (PPKPS) telah melibatkan pimpinan fakultas, pimpinan prodi, dosen, mahasiswa dan pegawai fakultas dan prodi secara aktif sehingga sinergi antara semua komponen fakultas dan prodi semakin meningkat.</w:t>
      </w:r>
      <w:r w:rsidR="000F7092">
        <w:rPr>
          <w:rFonts w:ascii="Times New Roman" w:eastAsia="Times New Roman" w:hAnsi="Times New Roman" w:cs="Times New Roman"/>
          <w:sz w:val="24"/>
          <w:szCs w:val="24"/>
          <w:lang w:val="sv-SE"/>
        </w:rPr>
        <w:t xml:space="preserve">Setiap kegiatan dibentuk panitia pelaksana agar kegiatan dapat dilaksanakan dan output yang ditargetkan dapat tercapai. </w:t>
      </w:r>
    </w:p>
    <w:p w:rsidR="00790A9A" w:rsidRPr="00790A9A" w:rsidRDefault="00F03A8E" w:rsidP="00A137FF">
      <w:pPr>
        <w:spacing w:after="0" w:line="360" w:lineRule="auto"/>
        <w:jc w:val="both"/>
        <w:rPr>
          <w:rFonts w:ascii="Times New Roman" w:eastAsia="Times New Roman" w:hAnsi="Times New Roman" w:cs="Times New Roman"/>
          <w:b/>
          <w:color w:val="FF0000"/>
          <w:sz w:val="28"/>
          <w:szCs w:val="28"/>
          <w:lang w:val="sv-SE"/>
        </w:rPr>
      </w:pPr>
      <w:r>
        <w:rPr>
          <w:rFonts w:ascii="Times New Roman" w:eastAsia="Times New Roman" w:hAnsi="Times New Roman" w:cs="Times New Roman"/>
          <w:b/>
          <w:color w:val="FF0000"/>
          <w:sz w:val="28"/>
          <w:szCs w:val="28"/>
          <w:lang w:val="sv-SE"/>
        </w:rPr>
        <w:tab/>
      </w:r>
    </w:p>
    <w:p w:rsidR="003E5E53" w:rsidRDefault="003E5E53" w:rsidP="00A137FF">
      <w:pPr>
        <w:spacing w:after="0" w:line="360" w:lineRule="auto"/>
        <w:jc w:val="both"/>
        <w:rPr>
          <w:rFonts w:ascii="Times New Roman" w:eastAsia="Times New Roman" w:hAnsi="Times New Roman" w:cs="Times New Roman"/>
          <w:b/>
          <w:sz w:val="28"/>
          <w:szCs w:val="28"/>
          <w:lang w:val="sv-SE"/>
        </w:rPr>
      </w:pPr>
    </w:p>
    <w:p w:rsidR="00A137FF" w:rsidRDefault="00A137FF" w:rsidP="00A137FF">
      <w:pPr>
        <w:spacing w:after="0" w:line="360" w:lineRule="auto"/>
        <w:jc w:val="both"/>
        <w:rPr>
          <w:rFonts w:ascii="Times New Roman" w:eastAsia="Times New Roman" w:hAnsi="Times New Roman" w:cs="Times New Roman"/>
          <w:b/>
          <w:sz w:val="28"/>
          <w:szCs w:val="28"/>
          <w:lang w:val="sv-SE"/>
        </w:rPr>
      </w:pPr>
    </w:p>
    <w:p w:rsidR="003E5E53" w:rsidRDefault="003E5E53" w:rsidP="00A137FF">
      <w:pPr>
        <w:spacing w:after="0" w:line="360" w:lineRule="auto"/>
        <w:jc w:val="both"/>
        <w:rPr>
          <w:rFonts w:ascii="Times New Roman" w:eastAsia="Times New Roman" w:hAnsi="Times New Roman" w:cs="Times New Roman"/>
          <w:b/>
          <w:sz w:val="28"/>
          <w:szCs w:val="28"/>
          <w:lang w:val="sv-SE"/>
        </w:rPr>
      </w:pPr>
    </w:p>
    <w:p w:rsidR="003E5E53" w:rsidRDefault="003E5E53" w:rsidP="00A137FF">
      <w:pPr>
        <w:spacing w:after="0" w:line="360" w:lineRule="auto"/>
        <w:jc w:val="both"/>
        <w:rPr>
          <w:rFonts w:ascii="Times New Roman" w:eastAsia="Times New Roman" w:hAnsi="Times New Roman" w:cs="Times New Roman"/>
          <w:b/>
          <w:sz w:val="28"/>
          <w:szCs w:val="28"/>
          <w:lang w:val="sv-SE"/>
        </w:rPr>
      </w:pPr>
    </w:p>
    <w:p w:rsidR="003E3730" w:rsidRPr="000702A1" w:rsidRDefault="003E3730" w:rsidP="005F5D53">
      <w:pPr>
        <w:tabs>
          <w:tab w:val="left" w:pos="90"/>
        </w:tabs>
        <w:spacing w:after="0" w:line="360" w:lineRule="auto"/>
        <w:ind w:left="90"/>
        <w:rPr>
          <w:rFonts w:ascii="Times New Roman" w:eastAsia="Times New Roman" w:hAnsi="Times New Roman" w:cs="Times New Roman"/>
          <w:b/>
          <w:sz w:val="20"/>
          <w:szCs w:val="20"/>
        </w:rPr>
      </w:pPr>
    </w:p>
    <w:p w:rsidR="003E3730" w:rsidRPr="000702A1" w:rsidRDefault="003E3730" w:rsidP="003E3730">
      <w:pPr>
        <w:spacing w:after="0" w:line="360" w:lineRule="auto"/>
        <w:rPr>
          <w:rFonts w:ascii="Times New Roman" w:eastAsia="Times New Roman" w:hAnsi="Times New Roman" w:cs="Times New Roman"/>
          <w:sz w:val="24"/>
          <w:szCs w:val="24"/>
        </w:rPr>
      </w:pPr>
    </w:p>
    <w:p w:rsidR="005F2B7B" w:rsidRDefault="005F2B7B" w:rsidP="00F9202B">
      <w:pPr>
        <w:pStyle w:val="ListParagraph"/>
        <w:spacing w:after="0" w:line="360" w:lineRule="auto"/>
        <w:ind w:left="0"/>
        <w:jc w:val="center"/>
        <w:rPr>
          <w:rFonts w:ascii="Times New Roman" w:eastAsia="Times New Roman" w:hAnsi="Times New Roman" w:cs="Times New Roman"/>
          <w:b/>
          <w:sz w:val="28"/>
          <w:szCs w:val="28"/>
          <w:lang w:val="sv-SE"/>
        </w:rPr>
        <w:sectPr w:rsidR="005F2B7B" w:rsidSect="00BC2991">
          <w:pgSz w:w="11906" w:h="16838"/>
          <w:pgMar w:top="1440" w:right="1440" w:bottom="1440" w:left="1440" w:header="720" w:footer="720" w:gutter="0"/>
          <w:cols w:space="720"/>
          <w:docGrid w:linePitch="360"/>
        </w:sectPr>
      </w:pPr>
    </w:p>
    <w:p w:rsidR="00F9202B" w:rsidRDefault="005F2B7B" w:rsidP="001F1899">
      <w:pPr>
        <w:pStyle w:val="ListParagraph"/>
        <w:spacing w:after="0" w:line="360" w:lineRule="auto"/>
        <w:ind w:left="0"/>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 xml:space="preserve">BAB </w:t>
      </w:r>
      <w:r w:rsidR="00857D7E">
        <w:rPr>
          <w:rFonts w:ascii="Times New Roman" w:eastAsia="Times New Roman" w:hAnsi="Times New Roman" w:cs="Times New Roman"/>
          <w:b/>
          <w:sz w:val="28"/>
          <w:szCs w:val="28"/>
          <w:lang w:val="sv-SE"/>
        </w:rPr>
        <w:t>3</w:t>
      </w:r>
    </w:p>
    <w:p w:rsidR="00F9202B" w:rsidRPr="000702A1" w:rsidRDefault="00E40715" w:rsidP="00F9202B">
      <w:pPr>
        <w:pStyle w:val="ListParagraph"/>
        <w:spacing w:after="0" w:line="360" w:lineRule="auto"/>
        <w:ind w:left="0"/>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PELAKSANAAN DAN </w:t>
      </w:r>
      <w:r w:rsidR="00607878">
        <w:rPr>
          <w:rFonts w:ascii="Times New Roman" w:eastAsia="Times New Roman" w:hAnsi="Times New Roman" w:cs="Times New Roman"/>
          <w:b/>
          <w:sz w:val="28"/>
          <w:szCs w:val="28"/>
          <w:lang w:val="sv-SE"/>
        </w:rPr>
        <w:t xml:space="preserve">KEMAJUAN </w:t>
      </w:r>
      <w:r w:rsidR="00F9202B">
        <w:rPr>
          <w:rFonts w:ascii="Times New Roman" w:eastAsia="Times New Roman" w:hAnsi="Times New Roman" w:cs="Times New Roman"/>
          <w:b/>
          <w:sz w:val="28"/>
          <w:szCs w:val="28"/>
          <w:lang w:val="sv-SE"/>
        </w:rPr>
        <w:t>YANG DICAPAI</w:t>
      </w:r>
    </w:p>
    <w:p w:rsidR="00F9202B" w:rsidRDefault="00F9202B" w:rsidP="00F9202B">
      <w:pPr>
        <w:spacing w:after="0" w:line="360" w:lineRule="auto"/>
        <w:jc w:val="both"/>
        <w:rPr>
          <w:rFonts w:ascii="Times New Roman" w:eastAsia="Times New Roman" w:hAnsi="Times New Roman" w:cs="Times New Roman"/>
          <w:b/>
          <w:sz w:val="28"/>
          <w:szCs w:val="28"/>
          <w:lang w:val="sv-SE"/>
        </w:rPr>
      </w:pPr>
    </w:p>
    <w:p w:rsidR="003964D6" w:rsidRPr="00026F88" w:rsidRDefault="001F1899" w:rsidP="001F1899">
      <w:pPr>
        <w:spacing w:after="0" w:line="360" w:lineRule="auto"/>
        <w:jc w:val="both"/>
        <w:outlineLvl w:val="0"/>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Kegiatan yang diusulkan oleh Prodi Teknik Elektro Unhas untuk tahun anggaran 2014 terdiri dari 5 buah kegiatan. Kegiatan-kegiatan tersebut adalah sebagai berikut.</w:t>
      </w:r>
    </w:p>
    <w:p w:rsidR="001F1899"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lang w:val="de-DE"/>
        </w:rPr>
        <w:t>Optimalisasi Pemanfaatan Sistem Informasi Manajemen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rPr>
        <w:t>Sosialisasi Mekanisme Perolehan HAKI berbasis Riset Unggulan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lang w:val="sv-SE"/>
        </w:rPr>
        <w:t>Pembuatan Buku Ajar Dalam Rangka Peningkatan Kualitas Proses Pembelajaran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rPr>
        <w:t>Pembekalan Tim Penyusunan Instrumen Akreditasi International AUN (Asean University Networks) di Jurusan Teknik Elektro, Fakultas Teknik Universitas Hasanuddin)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lang w:val="sv-SE"/>
        </w:rPr>
        <w:t>Focus Group Discussions (FGD) untuk Penyusunan KURIKULUM 2015 Berbasis Penelitian dan Pengembangan sesuai dengan KKNI dalam rangka penerapan LBE (Laboratory-based Education) di Fakultas Teknik Universitas Hasanuddin</w:t>
      </w:r>
    </w:p>
    <w:p w:rsidR="003A7EA5" w:rsidRDefault="003A7EA5" w:rsidP="003A7EA5">
      <w:pPr>
        <w:spacing w:after="0" w:line="360" w:lineRule="auto"/>
        <w:jc w:val="both"/>
        <w:outlineLvl w:val="0"/>
        <w:rPr>
          <w:rFonts w:ascii="Times New Roman" w:eastAsia="Times New Roman" w:hAnsi="Times New Roman" w:cs="Times New Roman"/>
          <w:sz w:val="28"/>
          <w:szCs w:val="28"/>
          <w:lang w:val="sv-SE"/>
        </w:rPr>
      </w:pPr>
    </w:p>
    <w:p w:rsidR="003A7EA5" w:rsidRPr="00026F88" w:rsidRDefault="003A7EA5" w:rsidP="003A7EA5">
      <w:pPr>
        <w:spacing w:after="0" w:line="360" w:lineRule="auto"/>
        <w:jc w:val="both"/>
        <w:outlineLvl w:val="0"/>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Kegiatan-kegiatan hingga tersebut telah dilaksanakan dengan kemajuan-kemajuan yang telah dicapai sebagaimana dijelaskan dalam bagian-bagian berikut.</w:t>
      </w:r>
    </w:p>
    <w:p w:rsidR="00E40715" w:rsidRDefault="00E40715" w:rsidP="00857D7E">
      <w:pPr>
        <w:pBdr>
          <w:bottom w:val="single" w:sz="6" w:space="1" w:color="auto"/>
        </w:pBdr>
        <w:spacing w:after="0" w:line="360" w:lineRule="auto"/>
        <w:jc w:val="both"/>
        <w:rPr>
          <w:rFonts w:ascii="Times New Roman" w:eastAsia="Times New Roman" w:hAnsi="Times New Roman" w:cs="Times New Roman"/>
          <w:sz w:val="28"/>
          <w:szCs w:val="28"/>
          <w:lang w:val="sv-SE"/>
        </w:rPr>
      </w:pPr>
    </w:p>
    <w:p w:rsidR="00AB3907" w:rsidRDefault="00AB3907" w:rsidP="00857D7E">
      <w:pPr>
        <w:spacing w:after="0" w:line="360" w:lineRule="auto"/>
        <w:jc w:val="both"/>
        <w:rPr>
          <w:rFonts w:ascii="Times New Roman" w:eastAsia="Times New Roman" w:hAnsi="Times New Roman" w:cs="Times New Roman"/>
          <w:sz w:val="28"/>
          <w:szCs w:val="28"/>
          <w:lang w:val="sv-SE"/>
        </w:rPr>
      </w:pPr>
    </w:p>
    <w:p w:rsidR="00E40715" w:rsidRPr="003A7EA5" w:rsidRDefault="004A2CF8" w:rsidP="003A7EA5">
      <w:pPr>
        <w:pStyle w:val="ListParagraph"/>
        <w:numPr>
          <w:ilvl w:val="0"/>
          <w:numId w:val="22"/>
        </w:numPr>
        <w:spacing w:after="0" w:line="360" w:lineRule="auto"/>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w:t>
      </w:r>
      <w:r w:rsidR="001855FA" w:rsidRPr="003A7EA5">
        <w:rPr>
          <w:rFonts w:ascii="Times New Roman" w:eastAsia="Times New Roman" w:hAnsi="Times New Roman" w:cs="Times New Roman"/>
          <w:b/>
          <w:sz w:val="28"/>
          <w:szCs w:val="28"/>
          <w:lang w:val="sv-SE"/>
        </w:rPr>
        <w:t>EGIATAN</w:t>
      </w:r>
      <w:r w:rsidRPr="003A7EA5">
        <w:rPr>
          <w:rFonts w:ascii="Times New Roman" w:eastAsia="Times New Roman" w:hAnsi="Times New Roman" w:cs="Times New Roman"/>
          <w:b/>
          <w:sz w:val="28"/>
          <w:szCs w:val="28"/>
          <w:lang w:val="sv-SE"/>
        </w:rPr>
        <w:t xml:space="preserve"> 1: </w:t>
      </w:r>
      <w:r w:rsidR="00E40715" w:rsidRPr="003A7EA5">
        <w:rPr>
          <w:rFonts w:ascii="Times New Roman" w:eastAsia="Times New Roman" w:hAnsi="Times New Roman" w:cs="Times New Roman"/>
          <w:b/>
          <w:sz w:val="28"/>
          <w:szCs w:val="28"/>
          <w:lang w:val="sv-SE"/>
        </w:rPr>
        <w:t>Optimalisasi Pemanfaatan Sistem Informasi Manajemen</w:t>
      </w:r>
    </w:p>
    <w:p w:rsidR="00AB3907" w:rsidRDefault="00AB3907" w:rsidP="001855FA">
      <w:pPr>
        <w:spacing w:after="0" w:line="360" w:lineRule="auto"/>
        <w:jc w:val="both"/>
        <w:rPr>
          <w:rFonts w:ascii="Times New Roman" w:eastAsia="Times New Roman" w:hAnsi="Times New Roman" w:cs="Times New Roman"/>
          <w:sz w:val="24"/>
          <w:szCs w:val="28"/>
          <w:lang w:val="sv-SE"/>
        </w:rPr>
      </w:pPr>
    </w:p>
    <w:p w:rsidR="001855FA" w:rsidRDefault="00026F88" w:rsidP="001855FA">
      <w:pPr>
        <w:spacing w:after="0" w:line="360" w:lineRule="auto"/>
        <w:jc w:val="both"/>
        <w:rPr>
          <w:rFonts w:ascii="Times New Roman" w:eastAsia="Times New Roman" w:hAnsi="Times New Roman" w:cs="Times New Roman"/>
          <w:sz w:val="24"/>
          <w:szCs w:val="28"/>
          <w:lang w:val="de-DE"/>
        </w:rPr>
      </w:pPr>
      <w:r w:rsidRPr="00026F88">
        <w:rPr>
          <w:rFonts w:ascii="Times New Roman" w:eastAsia="Times New Roman" w:hAnsi="Times New Roman" w:cs="Times New Roman"/>
          <w:sz w:val="24"/>
          <w:szCs w:val="28"/>
          <w:lang w:val="sv-SE"/>
        </w:rPr>
        <w:t xml:space="preserve">Kegiatan ini bertujuan untuk memberikan informasi kepada Dosen dan Tenaga Kependidikan mengenai penggunaan Sistem Informasi Manajemen Universitas Hasanuddin, sehingga dosen maupun tenaga kependidikan dapat menggunakan SIM secara optimal untuk penginputan nilai maupun KRS mahasiswa. </w:t>
      </w:r>
      <w:r w:rsidRPr="00026F88">
        <w:rPr>
          <w:rFonts w:ascii="Times New Roman" w:eastAsia="Times New Roman" w:hAnsi="Times New Roman" w:cs="Times New Roman"/>
          <w:sz w:val="24"/>
          <w:szCs w:val="28"/>
          <w:lang w:val="de-DE"/>
        </w:rPr>
        <w:t>Secara langsung akan menghasilkan tata kelola/manajemen universitas yang baik, efektif dan akuntabilitas.</w:t>
      </w:r>
    </w:p>
    <w:p w:rsidR="00026F88" w:rsidRPr="00026F88" w:rsidRDefault="00026F88" w:rsidP="001855FA">
      <w:pPr>
        <w:spacing w:after="0" w:line="360" w:lineRule="auto"/>
        <w:jc w:val="both"/>
        <w:rPr>
          <w:rFonts w:ascii="Times New Roman" w:eastAsia="Times New Roman" w:hAnsi="Times New Roman" w:cs="Times New Roman"/>
          <w:sz w:val="24"/>
          <w:szCs w:val="28"/>
          <w:lang w:val="de-DE"/>
        </w:rPr>
      </w:pPr>
    </w:p>
    <w:p w:rsidR="001855FA" w:rsidRDefault="001855FA" w:rsidP="001855FA">
      <w:pPr>
        <w:pStyle w:val="ListParagraph"/>
        <w:numPr>
          <w:ilvl w:val="1"/>
          <w:numId w:val="22"/>
        </w:numPr>
        <w:spacing w:after="0" w:line="360" w:lineRule="auto"/>
        <w:ind w:left="709" w:hanging="709"/>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Pelaksanan Kegiatan</w:t>
      </w:r>
    </w:p>
    <w:p w:rsidR="00026F88" w:rsidRPr="00026F88" w:rsidRDefault="00026F88" w:rsidP="00026F88">
      <w:pPr>
        <w:spacing w:after="0" w:line="360" w:lineRule="auto"/>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Tahapan dan langkah-langkah yang dilakukan dalam pencapaian tujuan pada kegiatan ini meliputi :</w:t>
      </w:r>
    </w:p>
    <w:p w:rsidR="00AB3907" w:rsidRPr="00AB3907" w:rsidRDefault="00026F88" w:rsidP="00AB3907">
      <w:pPr>
        <w:pStyle w:val="ListParagraph"/>
        <w:widowControl w:val="0"/>
        <w:numPr>
          <w:ilvl w:val="6"/>
          <w:numId w:val="4"/>
        </w:numPr>
        <w:tabs>
          <w:tab w:val="clear" w:pos="5040"/>
          <w:tab w:val="left" w:pos="450"/>
        </w:tabs>
        <w:spacing w:after="0" w:line="360" w:lineRule="auto"/>
        <w:ind w:left="540" w:hanging="450"/>
        <w:jc w:val="both"/>
        <w:rPr>
          <w:rFonts w:ascii="Times New Roman" w:eastAsia="Times New Roman" w:hAnsi="Times New Roman" w:cs="Times New Roman"/>
          <w:sz w:val="24"/>
        </w:rPr>
      </w:pPr>
      <w:r w:rsidRPr="00AB3907">
        <w:rPr>
          <w:rFonts w:ascii="Times New Roman" w:eastAsia="Times New Roman" w:hAnsi="Times New Roman" w:cs="Times New Roman"/>
          <w:sz w:val="24"/>
          <w:szCs w:val="28"/>
          <w:lang w:val="sv-SE"/>
        </w:rPr>
        <w:t xml:space="preserve">Mengusulkan kepada Dekan untuk menetapkan Dosen penanggungjawab MK semua </w:t>
      </w:r>
      <w:r w:rsidRPr="00AB3907">
        <w:rPr>
          <w:rFonts w:ascii="Times New Roman" w:eastAsia="Times New Roman" w:hAnsi="Times New Roman" w:cs="Times New Roman"/>
          <w:sz w:val="24"/>
          <w:szCs w:val="28"/>
          <w:lang w:val="sv-SE"/>
        </w:rPr>
        <w:lastRenderedPageBreak/>
        <w:t>kelas pada semester berjalan untuk menginput nilai pada SIM setelah proses belajar mengajar selesai dan 2 orang Tenaga Kependidikan untuk menginput KRS mahasiswa di awal semester yang akan datang.</w:t>
      </w:r>
      <w:r w:rsidR="00AB3907" w:rsidRPr="00AB3907">
        <w:rPr>
          <w:rFonts w:ascii="Times New Roman" w:eastAsia="Times New Roman" w:hAnsi="Times New Roman" w:cs="Times New Roman"/>
          <w:sz w:val="24"/>
          <w:szCs w:val="28"/>
          <w:lang w:val="sv-SE"/>
        </w:rPr>
        <w:t xml:space="preserve"> </w:t>
      </w:r>
      <w:r w:rsidR="00AB3907" w:rsidRPr="00AB3907">
        <w:rPr>
          <w:rFonts w:ascii="Times New Roman" w:eastAsia="Times New Roman" w:hAnsi="Times New Roman" w:cs="Times New Roman"/>
          <w:sz w:val="24"/>
        </w:rPr>
        <w:t xml:space="preserve">Panita penyelenggara kegiatan telah dibentuk berdasarkan SK Dekan Nomor </w:t>
      </w:r>
      <w:r w:rsidR="00AB3907" w:rsidRPr="00AB3907">
        <w:rPr>
          <w:rFonts w:ascii="Times New Roman" w:hAnsi="Times New Roman" w:cs="Times New Roman"/>
          <w:sz w:val="24"/>
        </w:rPr>
        <w:t>3043</w:t>
      </w:r>
      <w:r w:rsidR="00AB3907" w:rsidRPr="00AB3907">
        <w:rPr>
          <w:rFonts w:ascii="Times New Roman" w:eastAsia="Times New Roman" w:hAnsi="Times New Roman" w:cs="Times New Roman"/>
          <w:sz w:val="24"/>
        </w:rPr>
        <w:t>/UN4.8/KP.45/201</w:t>
      </w:r>
      <w:r w:rsidR="00AB3907" w:rsidRPr="00AB3907">
        <w:rPr>
          <w:rFonts w:ascii="Times New Roman" w:hAnsi="Times New Roman" w:cs="Times New Roman" w:hint="eastAsia"/>
          <w:sz w:val="24"/>
        </w:rPr>
        <w:t>4</w:t>
      </w:r>
      <w:r w:rsidR="00AB3907" w:rsidRPr="00AB3907">
        <w:rPr>
          <w:rFonts w:ascii="Times New Roman" w:eastAsia="Times New Roman" w:hAnsi="Times New Roman" w:cs="Times New Roman"/>
          <w:sz w:val="24"/>
        </w:rPr>
        <w:t xml:space="preserve"> tanggal </w:t>
      </w:r>
      <w:r w:rsidR="00AB3907" w:rsidRPr="00AB3907">
        <w:rPr>
          <w:rFonts w:ascii="Times New Roman" w:hAnsi="Times New Roman" w:cs="Times New Roman"/>
          <w:sz w:val="24"/>
        </w:rPr>
        <w:t>30 April</w:t>
      </w:r>
      <w:r w:rsidR="00AB3907" w:rsidRPr="00AB3907">
        <w:rPr>
          <w:rFonts w:ascii="Times New Roman" w:hAnsi="Times New Roman" w:cs="Times New Roman" w:hint="eastAsia"/>
          <w:sz w:val="24"/>
        </w:rPr>
        <w:t xml:space="preserve"> </w:t>
      </w:r>
      <w:r w:rsidR="00AB3907" w:rsidRPr="00AB3907">
        <w:rPr>
          <w:rFonts w:ascii="Times New Roman" w:eastAsia="Times New Roman" w:hAnsi="Times New Roman" w:cs="Times New Roman"/>
          <w:sz w:val="24"/>
        </w:rPr>
        <w:t xml:space="preserve"> 201</w:t>
      </w:r>
      <w:r w:rsidR="00AB3907" w:rsidRPr="00AB3907">
        <w:rPr>
          <w:rFonts w:ascii="Times New Roman" w:hAnsi="Times New Roman" w:cs="Times New Roman" w:hint="eastAsia"/>
          <w:sz w:val="24"/>
        </w:rPr>
        <w:t>4</w:t>
      </w:r>
      <w:r w:rsidR="00AB3907" w:rsidRPr="00AB3907">
        <w:rPr>
          <w:rFonts w:ascii="Times New Roman" w:eastAsia="Times New Roman" w:hAnsi="Times New Roman" w:cs="Times New Roman"/>
          <w:sz w:val="24"/>
        </w:rPr>
        <w:t xml:space="preserve">. </w:t>
      </w:r>
    </w:p>
    <w:p w:rsidR="00AB3907" w:rsidRPr="00AB3907" w:rsidRDefault="00AB3907" w:rsidP="00026F88">
      <w:pPr>
        <w:widowControl w:val="0"/>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AB3907">
        <w:rPr>
          <w:rFonts w:ascii="Times New Roman" w:eastAsia="Times New Roman" w:hAnsi="Times New Roman" w:cs="Times New Roman"/>
          <w:sz w:val="24"/>
        </w:rPr>
        <w:t xml:space="preserve">Panitia telah mengadakan rapat </w:t>
      </w:r>
      <w:r w:rsidRPr="00AB3907">
        <w:rPr>
          <w:rFonts w:ascii="Times New Roman" w:hAnsi="Times New Roman" w:cs="Times New Roman" w:hint="eastAsia"/>
          <w:sz w:val="24"/>
        </w:rPr>
        <w:t xml:space="preserve">sosialisasi </w:t>
      </w:r>
      <w:r w:rsidRPr="00AB3907">
        <w:rPr>
          <w:rFonts w:ascii="Times New Roman" w:hAnsi="Times New Roman" w:cs="Times New Roman"/>
          <w:sz w:val="24"/>
        </w:rPr>
        <w:t xml:space="preserve">kegiatan optimalisasi pemanfaatan Sistem Informasi Manajemen sebanyak satu kali yaitu : </w:t>
      </w:r>
      <w:r w:rsidRPr="00AB3907">
        <w:rPr>
          <w:rFonts w:ascii="Times New Roman" w:eastAsia="Times New Roman" w:hAnsi="Times New Roman" w:cs="Times New Roman"/>
          <w:sz w:val="24"/>
        </w:rPr>
        <w:t xml:space="preserve">pada hari </w:t>
      </w:r>
      <w:r w:rsidRPr="00AB3907">
        <w:rPr>
          <w:rFonts w:ascii="Times New Roman" w:hAnsi="Times New Roman" w:cs="Times New Roman" w:hint="eastAsia"/>
          <w:sz w:val="24"/>
        </w:rPr>
        <w:t xml:space="preserve">Jumat, </w:t>
      </w:r>
      <w:r w:rsidRPr="00AB3907">
        <w:rPr>
          <w:rFonts w:ascii="Times New Roman" w:hAnsi="Times New Roman" w:cs="Times New Roman"/>
          <w:sz w:val="24"/>
        </w:rPr>
        <w:t xml:space="preserve">16 Mei </w:t>
      </w:r>
      <w:r w:rsidRPr="00AB3907">
        <w:rPr>
          <w:rFonts w:ascii="Times New Roman" w:hAnsi="Times New Roman" w:cs="Times New Roman" w:hint="eastAsia"/>
          <w:sz w:val="24"/>
        </w:rPr>
        <w:t>2014</w:t>
      </w:r>
      <w:r w:rsidRPr="00AB3907">
        <w:rPr>
          <w:rFonts w:ascii="Times New Roman" w:eastAsia="Times New Roman" w:hAnsi="Times New Roman" w:cs="Times New Roman"/>
          <w:sz w:val="24"/>
        </w:rPr>
        <w:t xml:space="preserve">, pukul </w:t>
      </w:r>
      <w:r w:rsidRPr="00AB3907">
        <w:rPr>
          <w:rFonts w:ascii="Times New Roman" w:hAnsi="Times New Roman" w:cs="Times New Roman"/>
          <w:sz w:val="24"/>
        </w:rPr>
        <w:t>09.00</w:t>
      </w:r>
      <w:r w:rsidRPr="00AB3907">
        <w:rPr>
          <w:rFonts w:ascii="Times New Roman" w:eastAsia="Times New Roman" w:hAnsi="Times New Roman" w:cs="Times New Roman"/>
          <w:sz w:val="24"/>
        </w:rPr>
        <w:t xml:space="preserve"> ~ selesai bertempat di </w:t>
      </w:r>
      <w:r w:rsidRPr="00AB3907">
        <w:rPr>
          <w:rFonts w:ascii="Times New Roman" w:hAnsi="Times New Roman" w:cs="Times New Roman" w:hint="eastAsia"/>
          <w:sz w:val="24"/>
        </w:rPr>
        <w:t xml:space="preserve">ruang </w:t>
      </w:r>
      <w:r w:rsidRPr="00AB3907">
        <w:rPr>
          <w:rFonts w:ascii="Times New Roman" w:hAnsi="Times New Roman" w:cs="Times New Roman"/>
          <w:sz w:val="24"/>
        </w:rPr>
        <w:t>sidang Jurusan Elektro dengan agenda, sosialisasi kegiatan, persiapan kegiatan dan teknis pelaksanaannya. Kegiatan ini dihadiri oleh Dosen dan Tenaga Kependidikan.</w:t>
      </w:r>
    </w:p>
    <w:p w:rsidR="00AB3907" w:rsidRPr="00AB3907" w:rsidRDefault="00AB3907" w:rsidP="00026F88">
      <w:pPr>
        <w:widowControl w:val="0"/>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AB3907">
        <w:rPr>
          <w:rFonts w:ascii="Times New Roman" w:eastAsia="Times New Roman" w:hAnsi="Times New Roman" w:cs="Times New Roman"/>
          <w:sz w:val="24"/>
        </w:rPr>
        <w:t xml:space="preserve">Melalui SK Dekan </w:t>
      </w:r>
      <w:r>
        <w:rPr>
          <w:rFonts w:ascii="Times New Roman" w:eastAsia="Times New Roman" w:hAnsi="Times New Roman" w:cs="Times New Roman"/>
          <w:sz w:val="24"/>
        </w:rPr>
        <w:t xml:space="preserve">tahun </w:t>
      </w:r>
      <w:r w:rsidRPr="00AB3907">
        <w:rPr>
          <w:rFonts w:ascii="Times New Roman" w:hAnsi="Times New Roman" w:cs="Times New Roman" w:hint="eastAsia"/>
          <w:sz w:val="24"/>
        </w:rPr>
        <w:t>2014</w:t>
      </w:r>
      <w:r w:rsidRPr="00AB3907">
        <w:rPr>
          <w:rFonts w:ascii="Times New Roman" w:eastAsia="Times New Roman" w:hAnsi="Times New Roman" w:cs="Times New Roman"/>
          <w:sz w:val="24"/>
        </w:rPr>
        <w:t xml:space="preserve"> telah mengangkat 5 orang tim penginput data nilai dan KRS Mahasiswa dari tenaga kependidikan pada SIM Unhas</w:t>
      </w:r>
      <w:r w:rsidRPr="00AB3907">
        <w:rPr>
          <w:rFonts w:ascii="Times New Roman" w:hAnsi="Times New Roman" w:cs="Times New Roman" w:hint="eastAsia"/>
          <w:sz w:val="24"/>
        </w:rPr>
        <w:t>.</w:t>
      </w:r>
    </w:p>
    <w:p w:rsidR="00462587" w:rsidRDefault="00462587" w:rsidP="00462587">
      <w:pPr>
        <w:pStyle w:val="ListParagraph"/>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462587">
        <w:rPr>
          <w:rFonts w:ascii="Times New Roman" w:eastAsia="Times New Roman" w:hAnsi="Times New Roman" w:cs="Times New Roman"/>
          <w:sz w:val="24"/>
          <w:szCs w:val="28"/>
          <w:lang w:val="sv-SE"/>
        </w:rPr>
        <w:t xml:space="preserve">Penyusunan tim penginput data SIM Unhas yang diambil dari Tenaga Kependidikan dan Pembagian </w:t>
      </w:r>
      <w:r>
        <w:rPr>
          <w:rFonts w:ascii="Times New Roman" w:eastAsia="Times New Roman" w:hAnsi="Times New Roman" w:cs="Times New Roman"/>
          <w:sz w:val="24"/>
          <w:szCs w:val="28"/>
          <w:lang w:val="sv-SE"/>
        </w:rPr>
        <w:t>serta P</w:t>
      </w:r>
      <w:r w:rsidRPr="00462587">
        <w:rPr>
          <w:rFonts w:ascii="Times New Roman" w:eastAsia="Times New Roman" w:hAnsi="Times New Roman" w:cs="Times New Roman"/>
          <w:sz w:val="24"/>
          <w:szCs w:val="28"/>
          <w:lang w:val="sv-SE"/>
        </w:rPr>
        <w:t>enginputan data-data KRS dan Nilai mahasiswa angkatan 2008 s/d 2014 pada SIM Unhas oleh tim penginput data</w:t>
      </w:r>
    </w:p>
    <w:p w:rsidR="00462587" w:rsidRPr="00462587" w:rsidRDefault="00026F88" w:rsidP="00462587">
      <w:pPr>
        <w:pStyle w:val="ListParagraph"/>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462587">
        <w:rPr>
          <w:rFonts w:ascii="Times New Roman" w:eastAsia="Times New Roman" w:hAnsi="Times New Roman" w:cs="Times New Roman"/>
          <w:sz w:val="24"/>
          <w:szCs w:val="28"/>
          <w:lang w:val="sv-SE"/>
        </w:rPr>
        <w:t>Pemeriksaan hasil input nilai dan KRS pada SIM Unhas oleh Reviewer.</w:t>
      </w:r>
    </w:p>
    <w:p w:rsidR="00462587" w:rsidRPr="00462587" w:rsidRDefault="00462587" w:rsidP="00462587">
      <w:pPr>
        <w:pStyle w:val="ListParagraph"/>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462587">
        <w:rPr>
          <w:rFonts w:ascii="Times New Roman" w:eastAsia="Times New Roman" w:hAnsi="Times New Roman" w:cs="Times New Roman"/>
          <w:sz w:val="24"/>
        </w:rPr>
        <w:t>Pembuatan dan penggandaan laporan kegiatan.</w:t>
      </w:r>
    </w:p>
    <w:p w:rsidR="00026F88" w:rsidRPr="00026F88" w:rsidRDefault="00026F88" w:rsidP="001855FA">
      <w:pPr>
        <w:spacing w:after="0" w:line="360" w:lineRule="auto"/>
        <w:jc w:val="both"/>
        <w:rPr>
          <w:rFonts w:ascii="Times New Roman" w:eastAsia="Times New Roman" w:hAnsi="Times New Roman" w:cs="Times New Roman"/>
          <w:sz w:val="24"/>
          <w:szCs w:val="28"/>
          <w:lang w:val="sv-SE"/>
        </w:rPr>
      </w:pPr>
    </w:p>
    <w:p w:rsidR="004A2CF8" w:rsidRPr="001855FA" w:rsidRDefault="004A2CF8" w:rsidP="001855FA">
      <w:pPr>
        <w:pStyle w:val="ListParagraph"/>
        <w:numPr>
          <w:ilvl w:val="1"/>
          <w:numId w:val="22"/>
        </w:numPr>
        <w:spacing w:after="0" w:line="360" w:lineRule="auto"/>
        <w:ind w:left="709" w:hanging="709"/>
        <w:jc w:val="both"/>
        <w:rPr>
          <w:rFonts w:ascii="Times New Roman" w:eastAsia="Times New Roman" w:hAnsi="Times New Roman" w:cs="Times New Roman"/>
          <w:b/>
          <w:sz w:val="28"/>
          <w:szCs w:val="28"/>
          <w:lang w:val="sv-SE"/>
        </w:rPr>
      </w:pPr>
      <w:r w:rsidRPr="001855FA">
        <w:rPr>
          <w:rFonts w:ascii="Times New Roman" w:eastAsia="Times New Roman" w:hAnsi="Times New Roman" w:cs="Times New Roman"/>
          <w:b/>
          <w:sz w:val="28"/>
          <w:szCs w:val="28"/>
          <w:lang w:val="sv-SE"/>
        </w:rPr>
        <w:t xml:space="preserve">Indikator </w:t>
      </w:r>
      <w:r w:rsidR="001855FA" w:rsidRPr="001855FA">
        <w:rPr>
          <w:rFonts w:ascii="Times New Roman" w:eastAsia="Times New Roman" w:hAnsi="Times New Roman" w:cs="Times New Roman"/>
          <w:b/>
          <w:sz w:val="28"/>
          <w:szCs w:val="28"/>
          <w:lang w:val="sv-SE"/>
        </w:rPr>
        <w:t xml:space="preserve">Kinerja </w:t>
      </w:r>
      <w:r w:rsidRPr="001855FA">
        <w:rPr>
          <w:rFonts w:ascii="Times New Roman" w:eastAsia="Times New Roman" w:hAnsi="Times New Roman" w:cs="Times New Roman"/>
          <w:b/>
          <w:sz w:val="28"/>
          <w:szCs w:val="28"/>
          <w:lang w:val="sv-SE"/>
        </w:rPr>
        <w:t>dan Capaian Hasil Kegiatan</w:t>
      </w:r>
    </w:p>
    <w:p w:rsidR="00793A4F" w:rsidRDefault="00026F88" w:rsidP="00793A4F">
      <w:pPr>
        <w:spacing w:after="0" w:line="360" w:lineRule="auto"/>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 xml:space="preserve">Hingga </w:t>
      </w:r>
      <w:r>
        <w:rPr>
          <w:rFonts w:ascii="Times New Roman" w:eastAsia="Times New Roman" w:hAnsi="Times New Roman" w:cs="Times New Roman"/>
          <w:sz w:val="24"/>
          <w:szCs w:val="28"/>
          <w:lang w:val="sv-SE"/>
        </w:rPr>
        <w:t xml:space="preserve">saat ini </w:t>
      </w:r>
      <w:r w:rsidR="00793A4F">
        <w:rPr>
          <w:rFonts w:ascii="Times New Roman" w:eastAsia="Times New Roman" w:hAnsi="Times New Roman" w:cs="Times New Roman"/>
          <w:sz w:val="24"/>
          <w:szCs w:val="28"/>
          <w:lang w:val="sv-SE"/>
        </w:rPr>
        <w:t>Dosen-dosen teknik elektro unhas, kurang lebih 95% telah memahami dengan baik cara-cara menginput nilai-nilai akhir mahasiswa ke dalam SIM (Sistem Informasi Manajemen) Universitas Hasanuddin.</w:t>
      </w:r>
    </w:p>
    <w:p w:rsidR="00DF0ADD" w:rsidRDefault="00AB3907" w:rsidP="00DF0ADD">
      <w:pPr>
        <w:spacing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Hasil yang telah </w:t>
      </w:r>
      <w:r>
        <w:rPr>
          <w:rFonts w:ascii="Times New Roman" w:eastAsia="Times New Roman" w:hAnsi="Times New Roman" w:cs="Times New Roman"/>
          <w:sz w:val="24"/>
        </w:rPr>
        <w:t>di</w:t>
      </w:r>
      <w:r w:rsidRPr="00D1048E">
        <w:rPr>
          <w:rFonts w:ascii="Times New Roman" w:eastAsia="Times New Roman" w:hAnsi="Times New Roman" w:cs="Times New Roman"/>
          <w:sz w:val="24"/>
        </w:rPr>
        <w:t>capai</w:t>
      </w:r>
      <w:r>
        <w:rPr>
          <w:rFonts w:ascii="Times New Roman" w:eastAsia="Times New Roman" w:hAnsi="Times New Roman" w:cs="Times New Roman"/>
          <w:sz w:val="24"/>
        </w:rPr>
        <w:t xml:space="preserve"> dari kegiatan ini</w:t>
      </w:r>
      <w:r w:rsidRPr="00D1048E">
        <w:rPr>
          <w:rFonts w:ascii="Times New Roman" w:eastAsia="Times New Roman" w:hAnsi="Times New Roman" w:cs="Times New Roman"/>
          <w:sz w:val="24"/>
        </w:rPr>
        <w:t xml:space="preserve"> sampai </w:t>
      </w:r>
      <w:r>
        <w:rPr>
          <w:rFonts w:ascii="Times New Roman" w:eastAsia="Times New Roman" w:hAnsi="Times New Roman" w:cs="Times New Roman"/>
          <w:sz w:val="24"/>
        </w:rPr>
        <w:t>bulan November 2014 adalah data-data KRS dan Nilai dari mahasiswa angkatan 2008-2014 selama kurun waktu 5 tahun terakhir telah diperbaharui.</w:t>
      </w:r>
      <w:r w:rsidR="00DF0ADD">
        <w:rPr>
          <w:rFonts w:ascii="Times New Roman" w:eastAsia="Times New Roman" w:hAnsi="Times New Roman" w:cs="Times New Roman"/>
          <w:sz w:val="24"/>
        </w:rPr>
        <w:t>Indikator kinerja kegiatan dapat dilihat pada Tabel 1.1 di bawah ini.</w:t>
      </w:r>
    </w:p>
    <w:p w:rsidR="00DF0ADD" w:rsidRPr="00CB394A" w:rsidRDefault="00DF0ADD" w:rsidP="00DF0ADD">
      <w:pPr>
        <w:spacing w:line="360" w:lineRule="auto"/>
        <w:jc w:val="center"/>
        <w:rPr>
          <w:rFonts w:ascii="Times New Roman" w:hAnsi="Times New Roman" w:cs="Times New Roman"/>
          <w:sz w:val="24"/>
        </w:rPr>
      </w:pPr>
      <w:r w:rsidRPr="00CB394A">
        <w:rPr>
          <w:rFonts w:ascii="Times New Roman" w:eastAsia="Times New Roman" w:hAnsi="Times New Roman" w:cs="Times New Roman"/>
          <w:sz w:val="24"/>
        </w:rPr>
        <w:t>Tabel 1</w:t>
      </w:r>
      <w:r>
        <w:rPr>
          <w:rFonts w:ascii="Times New Roman" w:eastAsia="Times New Roman" w:hAnsi="Times New Roman" w:cs="Times New Roman"/>
          <w:sz w:val="24"/>
        </w:rPr>
        <w:t>.1</w:t>
      </w:r>
      <w:r w:rsidRPr="00CB394A">
        <w:rPr>
          <w:rFonts w:ascii="Times New Roman" w:eastAsia="Times New Roman" w:hAnsi="Times New Roman" w:cs="Times New Roman"/>
          <w:sz w:val="24"/>
        </w:rPr>
        <w:t xml:space="preserve"> Indikator kinerja utama dan tambahan sampai </w:t>
      </w:r>
      <w:r w:rsidRPr="00CB394A">
        <w:rPr>
          <w:rFonts w:ascii="Times New Roman" w:hAnsi="Times New Roman" w:cs="Times New Roman"/>
          <w:sz w:val="24"/>
        </w:rPr>
        <w:t>1</w:t>
      </w:r>
      <w:r>
        <w:rPr>
          <w:rFonts w:ascii="Times New Roman" w:hAnsi="Times New Roman" w:cs="Times New Roman"/>
          <w:sz w:val="24"/>
        </w:rPr>
        <w:t>8 November</w:t>
      </w:r>
      <w:r w:rsidRPr="00CB394A">
        <w:rPr>
          <w:rFonts w:ascii="Times New Roman" w:hAnsi="Times New Roman" w:cs="Times New Roman" w:hint="eastAsia"/>
          <w:sz w:val="24"/>
        </w:rPr>
        <w:t xml:space="preserve"> 2014</w:t>
      </w:r>
    </w:p>
    <w:tbl>
      <w:tblPr>
        <w:tblW w:w="9100" w:type="dxa"/>
        <w:tblInd w:w="98" w:type="dxa"/>
        <w:tblCellMar>
          <w:left w:w="10" w:type="dxa"/>
          <w:right w:w="10" w:type="dxa"/>
        </w:tblCellMar>
        <w:tblLook w:val="0000"/>
      </w:tblPr>
      <w:tblGrid>
        <w:gridCol w:w="600"/>
        <w:gridCol w:w="4360"/>
        <w:gridCol w:w="1120"/>
        <w:gridCol w:w="1192"/>
        <w:gridCol w:w="1828"/>
      </w:tblGrid>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sidRPr="00CB394A">
              <w:rPr>
                <w:rFonts w:ascii="Times New Roman" w:eastAsia="Times New Roman" w:hAnsi="Times New Roman" w:cs="Times New Roman"/>
                <w:b/>
                <w:sz w:val="24"/>
              </w:rPr>
              <w:t>No</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sidRPr="00CB394A">
              <w:rPr>
                <w:rFonts w:ascii="Times New Roman" w:eastAsia="Times New Roman" w:hAnsi="Times New Roman" w:cs="Times New Roman"/>
                <w:b/>
                <w:sz w:val="24"/>
              </w:rPr>
              <w:t>Indikator Kinerja</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sidRPr="00CB394A">
              <w:rPr>
                <w:rFonts w:ascii="Times New Roman" w:eastAsia="Times New Roman" w:hAnsi="Times New Roman" w:cs="Times New Roman"/>
                <w:b/>
                <w:sz w:val="24"/>
              </w:rPr>
              <w:t>Baseline 201</w:t>
            </w:r>
            <w:r w:rsidRPr="00CB394A">
              <w:rPr>
                <w:rFonts w:ascii="Times New Roman" w:hAnsi="Times New Roman" w:cs="Times New Roman" w:hint="eastAsia"/>
                <w:b/>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sidRPr="00CB394A">
              <w:rPr>
                <w:rFonts w:ascii="Times New Roman" w:eastAsia="Times New Roman" w:hAnsi="Times New Roman" w:cs="Times New Roman"/>
                <w:b/>
                <w:sz w:val="24"/>
              </w:rPr>
              <w:t>Target  201</w:t>
            </w:r>
            <w:r w:rsidRPr="00CB394A">
              <w:rPr>
                <w:rFonts w:ascii="Times New Roman" w:hAnsi="Times New Roman" w:cs="Times New Roman" w:hint="eastAsia"/>
                <w:b/>
                <w:sz w:val="24"/>
              </w:rPr>
              <w:t>4</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sidRPr="00CB394A">
              <w:rPr>
                <w:rFonts w:ascii="Times New Roman" w:eastAsia="Times New Roman" w:hAnsi="Times New Roman" w:cs="Times New Roman"/>
                <w:b/>
                <w:sz w:val="24"/>
              </w:rPr>
              <w:t xml:space="preserve">Capain per </w:t>
            </w:r>
            <w:r>
              <w:rPr>
                <w:rFonts w:ascii="Times New Roman" w:hAnsi="Times New Roman" w:cs="Times New Roman"/>
                <w:b/>
                <w:sz w:val="24"/>
              </w:rPr>
              <w:t xml:space="preserve">November </w:t>
            </w:r>
            <w:r w:rsidRPr="00CB394A">
              <w:rPr>
                <w:rFonts w:ascii="Times New Roman" w:eastAsia="Times New Roman" w:hAnsi="Times New Roman" w:cs="Times New Roman"/>
                <w:b/>
                <w:sz w:val="24"/>
              </w:rPr>
              <w:t>201</w:t>
            </w:r>
            <w:r w:rsidRPr="00CB394A">
              <w:rPr>
                <w:rFonts w:ascii="Times New Roman" w:hAnsi="Times New Roman" w:cs="Times New Roman" w:hint="eastAsia"/>
                <w:b/>
                <w:sz w:val="24"/>
              </w:rPr>
              <w:t>4</w:t>
            </w:r>
          </w:p>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r>
              <w:rPr>
                <w:rFonts w:ascii="Times New Roman" w:eastAsia="Times New Roman" w:hAnsi="Times New Roman" w:cs="Times New Roman"/>
                <w:sz w:val="24"/>
              </w:rPr>
              <w:t>1.</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Default="00DF0ADD" w:rsidP="00D2584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Mata Kuliah dan Kelas yang nilainya terinput di SIM Unhas untuk angkatan 2008</w:t>
            </w:r>
          </w:p>
          <w:p w:rsidR="000B03C4" w:rsidRPr="00CB394A" w:rsidRDefault="000B03C4" w:rsidP="00D25848">
            <w:pPr>
              <w:widowControl w:val="0"/>
              <w:spacing w:after="0" w:line="240" w:lineRule="auto"/>
              <w:jc w:val="both"/>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&lt;10</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63 (100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63 (100%)</w:t>
            </w:r>
          </w:p>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rPr>
                <w:rFonts w:ascii="Calibri" w:eastAsia="Calibri" w:hAnsi="Calibri" w:cs="Calibri"/>
              </w:rPr>
            </w:pPr>
            <w:r>
              <w:rPr>
                <w:rFonts w:ascii="Calibri" w:eastAsia="Calibri" w:hAnsi="Calibri" w:cs="Calibri"/>
              </w:rPr>
              <w:t>2.</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25848">
            <w:pPr>
              <w:widowControl w:val="0"/>
              <w:spacing w:after="0" w:line="240" w:lineRule="auto"/>
            </w:pPr>
            <w:r>
              <w:rPr>
                <w:rFonts w:ascii="Times New Roman" w:hAnsi="Times New Roman" w:cs="Times New Roman"/>
                <w:sz w:val="24"/>
                <w:szCs w:val="24"/>
              </w:rPr>
              <w:t>Jumlah Mata Kuliah dan Kelas yang nilainya terinput di SIM Unhas untuk angkatan 2009</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&lt;10</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120</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rPr>
                <w:rFonts w:ascii="Times New Roman" w:eastAsia="Times New Roman" w:hAnsi="Times New Roman" w:cs="Times New Roman"/>
                <w:sz w:val="24"/>
              </w:rPr>
            </w:pPr>
            <w:r>
              <w:rPr>
                <w:rFonts w:ascii="Times New Roman" w:hAnsi="Times New Roman" w:cs="Times New Roman"/>
                <w:sz w:val="24"/>
              </w:rPr>
              <w:t>120</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p w:rsidR="00DF0ADD" w:rsidRPr="00CB394A" w:rsidRDefault="00DF0ADD" w:rsidP="00DA2100"/>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rPr>
                <w:rFonts w:ascii="Calibri" w:eastAsia="Calibri" w:hAnsi="Calibri" w:cs="Calibri"/>
              </w:rPr>
            </w:pPr>
            <w:r>
              <w:rPr>
                <w:rFonts w:ascii="Calibri" w:eastAsia="Calibri" w:hAnsi="Calibri" w:cs="Calibri"/>
              </w:rPr>
              <w:lastRenderedPageBreak/>
              <w:t>3.</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25848">
            <w:pPr>
              <w:widowControl w:val="0"/>
              <w:spacing w:after="0" w:line="240" w:lineRule="auto"/>
            </w:pPr>
            <w:r>
              <w:rPr>
                <w:rFonts w:ascii="Times New Roman" w:hAnsi="Times New Roman" w:cs="Times New Roman"/>
                <w:sz w:val="24"/>
                <w:szCs w:val="24"/>
              </w:rPr>
              <w:t>Jumlah Mata Kuliah dan Kelas yang nilainya terinput di SIM Unhas untuk angkatan 2010</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&lt;10</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104</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rPr>
                <w:rFonts w:ascii="Times New Roman" w:eastAsia="Times New Roman" w:hAnsi="Times New Roman" w:cs="Times New Roman"/>
                <w:sz w:val="24"/>
              </w:rPr>
            </w:pPr>
            <w:r>
              <w:rPr>
                <w:rFonts w:ascii="Times New Roman" w:hAnsi="Times New Roman" w:cs="Times New Roman"/>
                <w:sz w:val="24"/>
              </w:rPr>
              <w:t>120</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p w:rsidR="00DF0ADD" w:rsidRPr="00CB394A" w:rsidRDefault="00DF0ADD" w:rsidP="00DA2100"/>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rPr>
                <w:rFonts w:ascii="Calibri" w:eastAsia="Calibri" w:hAnsi="Calibri" w:cs="Calibri"/>
              </w:rPr>
            </w:pPr>
            <w:r>
              <w:rPr>
                <w:rFonts w:ascii="Calibri" w:eastAsia="Calibri" w:hAnsi="Calibri" w:cs="Calibri"/>
              </w:rPr>
              <w:t>4.</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Default="00DF0ADD" w:rsidP="00D258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Jumlah Mata Kuliah dan Kelas yang nilainya terinput di SIM Unhas untuk angkatan 2011</w:t>
            </w:r>
          </w:p>
          <w:p w:rsidR="000B03C4" w:rsidRPr="00CB394A" w:rsidRDefault="000B03C4" w:rsidP="00D25848">
            <w:pPr>
              <w:widowControl w:val="0"/>
              <w:spacing w:after="0" w:line="240" w:lineRule="auto"/>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&lt;10</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119</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119</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rPr>
                <w:rFonts w:ascii="Calibri" w:eastAsia="Calibri" w:hAnsi="Calibri" w:cs="Calibri"/>
              </w:rPr>
            </w:pPr>
            <w:r>
              <w:rPr>
                <w:rFonts w:ascii="Calibri" w:eastAsia="Calibri" w:hAnsi="Calibri" w:cs="Calibri"/>
              </w:rPr>
              <w:t>5.</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Default="00DF0ADD" w:rsidP="00D258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Jumlah Mata Kuliah dan Kelas yang nilainya terinput di SIM Unhas untuk angkatan 2012</w:t>
            </w:r>
          </w:p>
          <w:p w:rsidR="000B03C4" w:rsidRPr="00CB394A" w:rsidRDefault="000B03C4" w:rsidP="00D25848">
            <w:pPr>
              <w:widowControl w:val="0"/>
              <w:spacing w:after="0" w:line="240" w:lineRule="auto"/>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&lt;10</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121</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121</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rPr>
                <w:rFonts w:ascii="Calibri" w:eastAsia="Calibri" w:hAnsi="Calibri" w:cs="Calibri"/>
              </w:rPr>
            </w:pPr>
            <w:r>
              <w:rPr>
                <w:rFonts w:ascii="Calibri" w:eastAsia="Calibri" w:hAnsi="Calibri" w:cs="Calibri"/>
              </w:rPr>
              <w:t>6.</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Default="00DF0ADD" w:rsidP="00D258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Jumlah Mata Kuliah dan Kelas yang nilainya terinput di SIM Unhas untuk angkatan 2013</w:t>
            </w:r>
          </w:p>
          <w:p w:rsidR="000B03C4" w:rsidRPr="00CB394A" w:rsidRDefault="000B03C4" w:rsidP="00D25848">
            <w:pPr>
              <w:widowControl w:val="0"/>
              <w:spacing w:after="0" w:line="240" w:lineRule="auto"/>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&lt;10</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89</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89 (100%)</w:t>
            </w:r>
          </w:p>
        </w:tc>
      </w:tr>
      <w:tr w:rsidR="00DF0ADD" w:rsidRPr="00CB394A" w:rsidTr="000B03C4">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rPr>
                <w:rFonts w:ascii="Calibri" w:eastAsia="Calibri" w:hAnsi="Calibri" w:cs="Calibri"/>
              </w:rPr>
            </w:pPr>
            <w:r>
              <w:rPr>
                <w:rFonts w:ascii="Calibri" w:eastAsia="Calibri" w:hAnsi="Calibri" w:cs="Calibri"/>
              </w:rPr>
              <w:t>7.</w:t>
            </w:r>
          </w:p>
        </w:tc>
        <w:tc>
          <w:tcPr>
            <w:tcW w:w="4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Default="00DF0ADD" w:rsidP="00D2584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Kesesuaian antara jatah belanja SKS pada KRS mahasiswa untuk angkatan 2008-2014</w:t>
            </w:r>
          </w:p>
          <w:p w:rsidR="000B03C4" w:rsidRPr="00CB394A" w:rsidRDefault="000B03C4" w:rsidP="00D25848">
            <w:pPr>
              <w:widowControl w:val="0"/>
              <w:spacing w:after="0" w:line="240" w:lineRule="auto"/>
            </w:pP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eastAsia="Times New Roman" w:hAnsi="Times New Roman" w:cs="Times New Roman"/>
                <w:sz w:val="24"/>
              </w:rPr>
              <w:t>&lt; 10%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698</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c>
          <w:tcPr>
            <w:tcW w:w="1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0ADD" w:rsidRPr="00CB394A" w:rsidRDefault="00DF0ADD" w:rsidP="00DA2100">
            <w:pPr>
              <w:jc w:val="center"/>
            </w:pPr>
            <w:r>
              <w:rPr>
                <w:rFonts w:ascii="Times New Roman" w:hAnsi="Times New Roman" w:cs="Times New Roman"/>
                <w:sz w:val="24"/>
              </w:rPr>
              <w:t>698</w:t>
            </w:r>
            <w:r w:rsidRPr="00CB394A">
              <w:rPr>
                <w:rFonts w:ascii="Times New Roman" w:eastAsia="Times New Roman" w:hAnsi="Times New Roman" w:cs="Times New Roman"/>
                <w:sz w:val="24"/>
              </w:rPr>
              <w:t xml:space="preserve"> (</w:t>
            </w:r>
            <w:r>
              <w:rPr>
                <w:rFonts w:ascii="Times New Roman" w:hAnsi="Times New Roman" w:cs="Times New Roman"/>
                <w:sz w:val="24"/>
              </w:rPr>
              <w:t>100</w:t>
            </w:r>
            <w:r w:rsidRPr="00CB394A">
              <w:rPr>
                <w:rFonts w:ascii="Times New Roman" w:eastAsia="Times New Roman" w:hAnsi="Times New Roman" w:cs="Times New Roman"/>
                <w:sz w:val="24"/>
              </w:rPr>
              <w:t>%)</w:t>
            </w:r>
          </w:p>
        </w:tc>
      </w:tr>
    </w:tbl>
    <w:p w:rsidR="00DF0ADD" w:rsidRPr="00D1048E" w:rsidRDefault="00DF0ADD" w:rsidP="00AB3907">
      <w:pPr>
        <w:spacing w:line="360" w:lineRule="auto"/>
        <w:jc w:val="both"/>
        <w:rPr>
          <w:rFonts w:ascii="Times New Roman" w:eastAsia="Times New Roman" w:hAnsi="Times New Roman" w:cs="Times New Roman"/>
          <w:sz w:val="24"/>
        </w:rPr>
      </w:pPr>
    </w:p>
    <w:p w:rsidR="00793A4F" w:rsidRPr="00793A4F" w:rsidRDefault="00793A4F" w:rsidP="00793A4F">
      <w:pPr>
        <w:pStyle w:val="ListParagraph"/>
        <w:numPr>
          <w:ilvl w:val="1"/>
          <w:numId w:val="22"/>
        </w:numPr>
        <w:spacing w:after="0" w:line="360" w:lineRule="auto"/>
        <w:ind w:left="709" w:hanging="709"/>
        <w:jc w:val="both"/>
        <w:rPr>
          <w:rFonts w:ascii="Times New Roman" w:eastAsia="Times New Roman" w:hAnsi="Times New Roman" w:cs="Times New Roman"/>
          <w:b/>
          <w:sz w:val="28"/>
          <w:szCs w:val="28"/>
          <w:lang w:val="sv-SE"/>
        </w:rPr>
      </w:pPr>
      <w:r w:rsidRPr="00793A4F">
        <w:rPr>
          <w:rFonts w:ascii="Times New Roman" w:eastAsia="Times New Roman" w:hAnsi="Times New Roman" w:cs="Times New Roman"/>
          <w:b/>
          <w:sz w:val="28"/>
          <w:szCs w:val="28"/>
          <w:lang w:val="sv-SE"/>
        </w:rPr>
        <w:t>Anggaran dan Status Keuangan</w:t>
      </w:r>
    </w:p>
    <w:p w:rsidR="00793A4F" w:rsidRDefault="00793A4F" w:rsidP="00793A4F">
      <w:pPr>
        <w:spacing w:line="360" w:lineRule="auto"/>
        <w:jc w:val="both"/>
        <w:rPr>
          <w:rFonts w:ascii="Times New Roman" w:eastAsia="Times New Roman" w:hAnsi="Times New Roman" w:cs="Times New Roman"/>
          <w:sz w:val="24"/>
          <w:lang w:val="sv-SE"/>
        </w:rPr>
      </w:pPr>
      <w:r w:rsidRPr="005C203B">
        <w:rPr>
          <w:rFonts w:ascii="Times New Roman" w:eastAsia="Times New Roman" w:hAnsi="Times New Roman" w:cs="Times New Roman"/>
          <w:sz w:val="24"/>
          <w:lang w:val="sv-SE"/>
        </w:rPr>
        <w:t xml:space="preserve">Anggaran dan status keuangan dari kegiatan </w:t>
      </w:r>
      <w:r w:rsidRPr="00793A4F">
        <w:rPr>
          <w:rFonts w:ascii="Times New Roman" w:eastAsia="Droid Sans" w:hAnsi="Times New Roman" w:cs="Times New Roman"/>
          <w:kern w:val="1"/>
          <w:sz w:val="24"/>
          <w:szCs w:val="24"/>
          <w:lang w:val="id-ID" w:eastAsia="zh-CN" w:bidi="hi-IN"/>
        </w:rPr>
        <w:t>Optimalisasi Pemanfaatan Sistem Informasi Manajemen</w:t>
      </w:r>
      <w:r w:rsidR="00AB3907">
        <w:rPr>
          <w:rFonts w:ascii="Times New Roman" w:eastAsia="Droid Sans" w:hAnsi="Times New Roman" w:cs="Times New Roman"/>
          <w:kern w:val="1"/>
          <w:sz w:val="24"/>
          <w:szCs w:val="24"/>
          <w:lang w:eastAsia="zh-CN" w:bidi="hi-IN"/>
        </w:rPr>
        <w:t xml:space="preserve"> per November 2014</w:t>
      </w:r>
      <w:r w:rsidRPr="00793A4F">
        <w:rPr>
          <w:rFonts w:ascii="Times New Roman" w:eastAsia="Droid Sans" w:hAnsi="Times New Roman" w:cs="Times New Roman"/>
          <w:kern w:val="1"/>
          <w:sz w:val="24"/>
          <w:szCs w:val="24"/>
          <w:lang w:val="id-ID" w:eastAsia="zh-CN" w:bidi="hi-IN"/>
        </w:rPr>
        <w:t xml:space="preserve"> </w:t>
      </w:r>
      <w:r w:rsidRPr="005C203B">
        <w:rPr>
          <w:rFonts w:ascii="Times New Roman" w:eastAsia="Times New Roman" w:hAnsi="Times New Roman" w:cs="Times New Roman"/>
          <w:sz w:val="24"/>
          <w:lang w:val="sv-SE"/>
        </w:rPr>
        <w:t>adalah sebagai berikut:</w:t>
      </w:r>
    </w:p>
    <w:p w:rsidR="00793A4F" w:rsidRPr="00FD1049"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Anggaran: Rp. </w:t>
      </w:r>
      <w:r>
        <w:rPr>
          <w:rFonts w:ascii="Times New Roman" w:eastAsia="Times New Roman" w:hAnsi="Times New Roman" w:cs="Times New Roman"/>
          <w:bCs/>
          <w:color w:val="000000"/>
          <w:lang w:eastAsia="ko-KR"/>
        </w:rPr>
        <w:t>18</w:t>
      </w:r>
      <w:r w:rsidRPr="001F1B7B">
        <w:rPr>
          <w:rFonts w:ascii="Times New Roman" w:eastAsia="Times New Roman" w:hAnsi="Times New Roman" w:cs="Times New Roman"/>
          <w:bCs/>
          <w:color w:val="000000"/>
          <w:lang w:eastAsia="ko-KR"/>
        </w:rPr>
        <w:t>,</w:t>
      </w:r>
      <w:r>
        <w:rPr>
          <w:rFonts w:ascii="Times New Roman" w:eastAsia="Times New Roman" w:hAnsi="Times New Roman" w:cs="Times New Roman"/>
          <w:bCs/>
          <w:color w:val="000000"/>
          <w:lang w:eastAsia="ko-KR"/>
        </w:rPr>
        <w:t>524</w:t>
      </w:r>
      <w:r w:rsidRPr="001F1B7B">
        <w:rPr>
          <w:rFonts w:ascii="Times New Roman" w:eastAsia="Times New Roman" w:hAnsi="Times New Roman" w:cs="Times New Roman"/>
          <w:bCs/>
          <w:color w:val="000000"/>
          <w:lang w:eastAsia="ko-KR"/>
        </w:rPr>
        <w:t>,000,-</w:t>
      </w:r>
    </w:p>
    <w:p w:rsidR="00793A4F" w:rsidRPr="00462587" w:rsidRDefault="00793A4F" w:rsidP="00462587">
      <w:pPr>
        <w:widowControl w:val="0"/>
        <w:numPr>
          <w:ilvl w:val="0"/>
          <w:numId w:val="38"/>
        </w:numPr>
        <w:spacing w:after="0" w:line="360" w:lineRule="auto"/>
        <w:ind w:left="450" w:hanging="450"/>
        <w:jc w:val="both"/>
        <w:rPr>
          <w:rFonts w:ascii="Times New Roman" w:eastAsia="Times New Roman" w:hAnsi="Times New Roman" w:cs="Times New Roman"/>
          <w:sz w:val="24"/>
        </w:rPr>
      </w:pPr>
      <w:r w:rsidRPr="005C203B">
        <w:rPr>
          <w:rFonts w:ascii="Times New Roman" w:eastAsia="Times New Roman" w:hAnsi="Times New Roman" w:cs="Times New Roman"/>
          <w:sz w:val="24"/>
          <w:lang w:val="de-DE"/>
        </w:rPr>
        <w:t xml:space="preserve">Serapan dana: Rp. </w:t>
      </w:r>
      <w:r w:rsidR="00AB3907">
        <w:rPr>
          <w:rFonts w:ascii="Times New Roman" w:eastAsia="Times New Roman" w:hAnsi="Times New Roman" w:cs="Times New Roman"/>
          <w:bCs/>
          <w:color w:val="000000"/>
          <w:lang w:eastAsia="ko-KR"/>
        </w:rPr>
        <w:t>18</w:t>
      </w:r>
      <w:r w:rsidR="00AB3907" w:rsidRPr="001F1B7B">
        <w:rPr>
          <w:rFonts w:ascii="Times New Roman" w:eastAsia="Times New Roman" w:hAnsi="Times New Roman" w:cs="Times New Roman"/>
          <w:bCs/>
          <w:color w:val="000000"/>
          <w:lang w:eastAsia="ko-KR"/>
        </w:rPr>
        <w:t>,</w:t>
      </w:r>
      <w:r w:rsidR="00AB3907">
        <w:rPr>
          <w:rFonts w:ascii="Times New Roman" w:eastAsia="Times New Roman" w:hAnsi="Times New Roman" w:cs="Times New Roman"/>
          <w:bCs/>
          <w:color w:val="000000"/>
          <w:lang w:eastAsia="ko-KR"/>
        </w:rPr>
        <w:t>524</w:t>
      </w:r>
      <w:r w:rsidR="00AB3907" w:rsidRPr="001F1B7B">
        <w:rPr>
          <w:rFonts w:ascii="Times New Roman" w:eastAsia="Times New Roman" w:hAnsi="Times New Roman" w:cs="Times New Roman"/>
          <w:bCs/>
          <w:color w:val="000000"/>
          <w:lang w:eastAsia="ko-KR"/>
        </w:rPr>
        <w:t>,000,-</w:t>
      </w:r>
      <w:r w:rsidRPr="005C203B">
        <w:rPr>
          <w:rFonts w:ascii="Times New Roman" w:eastAsia="Times New Roman" w:hAnsi="Times New Roman" w:cs="Times New Roman"/>
          <w:sz w:val="24"/>
          <w:lang w:val="de-DE"/>
        </w:rPr>
        <w:t xml:space="preserve"> </w:t>
      </w:r>
      <w:r w:rsidR="00462587" w:rsidRPr="00A425B4">
        <w:rPr>
          <w:rFonts w:ascii="Times New Roman" w:eastAsia="Times New Roman" w:hAnsi="Times New Roman" w:cs="Times New Roman"/>
          <w:sz w:val="24"/>
        </w:rPr>
        <w:t xml:space="preserve">digunakan untuk biaya rapat </w:t>
      </w:r>
      <w:r w:rsidR="00462587">
        <w:rPr>
          <w:rFonts w:ascii="Times New Roman" w:eastAsia="Times New Roman" w:hAnsi="Times New Roman" w:cs="Times New Roman"/>
          <w:sz w:val="24"/>
        </w:rPr>
        <w:t xml:space="preserve">sosialisasi kegiatan ke dosen dan tenaga kependidikan, digunakan untuk biaya konsumsi pengecekan penginputan SIM, </w:t>
      </w:r>
      <w:r w:rsidR="00462587" w:rsidRPr="00A425B4">
        <w:rPr>
          <w:rFonts w:ascii="Times New Roman" w:eastAsia="Times New Roman" w:hAnsi="Times New Roman" w:cs="Times New Roman"/>
          <w:sz w:val="24"/>
        </w:rPr>
        <w:t xml:space="preserve">ATK, </w:t>
      </w:r>
      <w:r w:rsidR="00462587">
        <w:rPr>
          <w:rFonts w:ascii="Times New Roman" w:eastAsia="Times New Roman" w:hAnsi="Times New Roman" w:cs="Times New Roman"/>
          <w:sz w:val="24"/>
        </w:rPr>
        <w:t>biaya penyelenggaraan kegiatan dan biaya penyusunan laporan akhir.</w:t>
      </w:r>
    </w:p>
    <w:p w:rsidR="00793A4F" w:rsidRPr="00A425B4"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sidR="00AB3907">
        <w:rPr>
          <w:rFonts w:ascii="Times New Roman" w:eastAsia="Times New Roman" w:hAnsi="Times New Roman" w:cs="Times New Roman"/>
          <w:sz w:val="24"/>
        </w:rPr>
        <w:t>100</w:t>
      </w:r>
      <w:r w:rsidRPr="00A425B4">
        <w:rPr>
          <w:rFonts w:ascii="Times New Roman" w:eastAsia="Times New Roman" w:hAnsi="Times New Roman" w:cs="Times New Roman"/>
          <w:sz w:val="24"/>
        </w:rPr>
        <w:t xml:space="preserve"> %</w:t>
      </w:r>
    </w:p>
    <w:p w:rsidR="00793A4F"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793A4F">
        <w:rPr>
          <w:rFonts w:ascii="Times New Roman" w:eastAsia="Times New Roman" w:hAnsi="Times New Roman" w:cs="Times New Roman"/>
          <w:sz w:val="24"/>
        </w:rPr>
        <w:t xml:space="preserve">Sisa anggaran yang belum digunakan: Rp. </w:t>
      </w:r>
      <w:r w:rsidR="00AB3907">
        <w:rPr>
          <w:rFonts w:ascii="Times New Roman" w:eastAsia="Times New Roman" w:hAnsi="Times New Roman" w:cs="Times New Roman"/>
          <w:sz w:val="24"/>
        </w:rPr>
        <w:t>0</w:t>
      </w:r>
      <w:r>
        <w:rPr>
          <w:rFonts w:ascii="Times New Roman" w:eastAsia="Times New Roman" w:hAnsi="Times New Roman" w:cs="Times New Roman"/>
          <w:sz w:val="24"/>
        </w:rPr>
        <w:t>,- (</w:t>
      </w:r>
      <w:r w:rsidR="00AB3907">
        <w:rPr>
          <w:rFonts w:ascii="Times New Roman" w:eastAsia="Times New Roman" w:hAnsi="Times New Roman" w:cs="Times New Roman"/>
          <w:sz w:val="24"/>
        </w:rPr>
        <w:t xml:space="preserve">0%). Seluruh anggaran telah </w:t>
      </w:r>
      <w:r w:rsidRPr="00793A4F">
        <w:rPr>
          <w:rFonts w:ascii="Times New Roman" w:eastAsia="Times New Roman" w:hAnsi="Times New Roman" w:cs="Times New Roman"/>
          <w:sz w:val="24"/>
        </w:rPr>
        <w:t xml:space="preserve">digunakan untuk membiayai </w:t>
      </w:r>
      <w:r w:rsidR="00AB3907">
        <w:rPr>
          <w:rFonts w:ascii="Times New Roman" w:eastAsia="Times New Roman" w:hAnsi="Times New Roman" w:cs="Times New Roman"/>
          <w:sz w:val="24"/>
        </w:rPr>
        <w:t>seluruh kegiatan</w:t>
      </w:r>
      <w:r w:rsidRPr="00793A4F">
        <w:rPr>
          <w:rFonts w:ascii="Times New Roman" w:eastAsia="Times New Roman" w:hAnsi="Times New Roman" w:cs="Times New Roman"/>
          <w:sz w:val="24"/>
        </w:rPr>
        <w:t>.</w:t>
      </w:r>
    </w:p>
    <w:p w:rsidR="00AB3907" w:rsidRDefault="00AB3907" w:rsidP="00AB3907">
      <w:pPr>
        <w:widowControl w:val="0"/>
        <w:spacing w:after="0" w:line="360" w:lineRule="auto"/>
        <w:jc w:val="both"/>
        <w:rPr>
          <w:rFonts w:ascii="Times New Roman" w:eastAsia="Times New Roman" w:hAnsi="Times New Roman" w:cs="Times New Roman"/>
          <w:sz w:val="24"/>
        </w:rPr>
      </w:pPr>
    </w:p>
    <w:p w:rsidR="00AB3907" w:rsidRPr="00AB3907" w:rsidRDefault="00AB3907" w:rsidP="00AB3907">
      <w:pPr>
        <w:pStyle w:val="ListParagraph"/>
        <w:widowControl w:val="0"/>
        <w:numPr>
          <w:ilvl w:val="1"/>
          <w:numId w:val="22"/>
        </w:numPr>
        <w:spacing w:after="0" w:line="360" w:lineRule="auto"/>
        <w:ind w:left="540" w:hanging="540"/>
        <w:rPr>
          <w:rFonts w:ascii="Times New Roman" w:eastAsia="Times New Roman" w:hAnsi="Times New Roman" w:cs="Times New Roman"/>
          <w:b/>
          <w:sz w:val="28"/>
        </w:rPr>
      </w:pPr>
      <w:r w:rsidRPr="00AB3907">
        <w:rPr>
          <w:rFonts w:ascii="Times New Roman" w:eastAsia="Times New Roman" w:hAnsi="Times New Roman" w:cs="Times New Roman"/>
          <w:b/>
          <w:sz w:val="28"/>
        </w:rPr>
        <w:t>Hambatan Pelaksanaan dan Upaya Mengatasinya</w:t>
      </w:r>
    </w:p>
    <w:p w:rsidR="00AB3907" w:rsidRDefault="00AB3907" w:rsidP="00AB3907">
      <w:pPr>
        <w:spacing w:line="360" w:lineRule="auto"/>
        <w:rPr>
          <w:rFonts w:ascii="Times New Roman" w:eastAsia="Times New Roman" w:hAnsi="Times New Roman" w:cs="Times New Roman"/>
          <w:sz w:val="24"/>
        </w:rPr>
      </w:pPr>
      <w:r w:rsidRPr="00D1048E">
        <w:rPr>
          <w:rFonts w:ascii="Times New Roman" w:eastAsia="Times New Roman" w:hAnsi="Times New Roman" w:cs="Times New Roman"/>
          <w:sz w:val="24"/>
        </w:rPr>
        <w:t xml:space="preserve">Secara umum, tidak ada hambatan yang berarti pada pelaksanaan kegiatan ini, dengan adanya kerjasama yang baik diantara semua pihak yang dilibatkan pada kegiatan ini seperti panitia, dosen </w:t>
      </w:r>
      <w:r>
        <w:rPr>
          <w:rFonts w:ascii="Times New Roman" w:eastAsia="Times New Roman" w:hAnsi="Times New Roman" w:cs="Times New Roman"/>
          <w:sz w:val="24"/>
        </w:rPr>
        <w:t>pengampu</w:t>
      </w:r>
      <w:r w:rsidRPr="00D1048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mata kuliah, tenaga kependidikan serta dari pihak jurusan dan fakultas.  </w:t>
      </w:r>
    </w:p>
    <w:p w:rsidR="000B03C4" w:rsidRDefault="000B03C4" w:rsidP="00AB3907">
      <w:pPr>
        <w:spacing w:line="360" w:lineRule="auto"/>
        <w:rPr>
          <w:rFonts w:ascii="Times New Roman" w:eastAsia="Times New Roman" w:hAnsi="Times New Roman" w:cs="Times New Roman"/>
          <w:sz w:val="24"/>
        </w:rPr>
      </w:pPr>
    </w:p>
    <w:p w:rsidR="000B03C4" w:rsidRPr="00D1048E" w:rsidRDefault="000B03C4" w:rsidP="00AB3907">
      <w:pPr>
        <w:spacing w:line="360" w:lineRule="auto"/>
        <w:rPr>
          <w:rFonts w:ascii="Times New Roman" w:eastAsia="Times New Roman" w:hAnsi="Times New Roman" w:cs="Times New Roman"/>
          <w:sz w:val="24"/>
        </w:rPr>
      </w:pPr>
    </w:p>
    <w:p w:rsidR="00AB3907" w:rsidRPr="00AB3907" w:rsidRDefault="00AB3907" w:rsidP="00AB3907">
      <w:pPr>
        <w:pStyle w:val="ListParagraph"/>
        <w:widowControl w:val="0"/>
        <w:numPr>
          <w:ilvl w:val="1"/>
          <w:numId w:val="22"/>
        </w:numPr>
        <w:spacing w:after="0" w:line="360" w:lineRule="auto"/>
        <w:ind w:left="630" w:hanging="630"/>
        <w:rPr>
          <w:rFonts w:ascii="Times New Roman" w:eastAsia="Times New Roman" w:hAnsi="Times New Roman" w:cs="Times New Roman"/>
          <w:b/>
          <w:sz w:val="28"/>
        </w:rPr>
      </w:pPr>
      <w:r w:rsidRPr="00AB3907">
        <w:rPr>
          <w:rFonts w:ascii="Times New Roman" w:eastAsia="Times New Roman" w:hAnsi="Times New Roman" w:cs="Times New Roman"/>
          <w:sz w:val="28"/>
        </w:rPr>
        <w:lastRenderedPageBreak/>
        <w:t xml:space="preserve"> </w:t>
      </w:r>
      <w:r w:rsidRPr="00AB3907">
        <w:rPr>
          <w:rFonts w:ascii="Times New Roman" w:eastAsia="Times New Roman" w:hAnsi="Times New Roman" w:cs="Times New Roman"/>
          <w:b/>
          <w:sz w:val="28"/>
        </w:rPr>
        <w:t>Rencana Perbaikan</w:t>
      </w:r>
    </w:p>
    <w:p w:rsidR="00AB3907" w:rsidRDefault="00AB3907" w:rsidP="000668BF">
      <w:pPr>
        <w:pBdr>
          <w:bottom w:val="single" w:sz="6" w:space="1" w:color="auto"/>
        </w:pBdr>
        <w:spacing w:after="0"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Kegiatan ini akan dilanjutkan</w:t>
      </w:r>
      <w:r>
        <w:rPr>
          <w:rFonts w:ascii="Times New Roman" w:eastAsia="Times New Roman" w:hAnsi="Times New Roman" w:cs="Times New Roman"/>
          <w:sz w:val="24"/>
        </w:rPr>
        <w:t xml:space="preserve"> secara berkesinambungan sehingga data-data nilai dan KRS pada SIM Unhas dapat </w:t>
      </w:r>
      <w:r w:rsidR="000668BF">
        <w:rPr>
          <w:rFonts w:ascii="Times New Roman" w:eastAsia="Times New Roman" w:hAnsi="Times New Roman" w:cs="Times New Roman"/>
          <w:sz w:val="24"/>
        </w:rPr>
        <w:t>diupdate setiap semester.</w:t>
      </w:r>
      <w:r w:rsidRPr="00D1048E">
        <w:rPr>
          <w:rFonts w:ascii="Times New Roman" w:eastAsia="Times New Roman" w:hAnsi="Times New Roman" w:cs="Times New Roman"/>
          <w:sz w:val="24"/>
        </w:rPr>
        <w:t xml:space="preserve"> </w:t>
      </w:r>
    </w:p>
    <w:p w:rsidR="00D25848" w:rsidRPr="00D1048E" w:rsidRDefault="00D25848" w:rsidP="00AB3907">
      <w:pPr>
        <w:pBdr>
          <w:bottom w:val="single" w:sz="6" w:space="1" w:color="auto"/>
        </w:pBdr>
        <w:spacing w:line="360" w:lineRule="auto"/>
        <w:jc w:val="both"/>
        <w:rPr>
          <w:rFonts w:ascii="Times New Roman" w:eastAsia="Times New Roman" w:hAnsi="Times New Roman" w:cs="Times New Roman"/>
          <w:sz w:val="24"/>
        </w:rPr>
      </w:pPr>
    </w:p>
    <w:p w:rsidR="000668BF" w:rsidRPr="004A2CF8" w:rsidRDefault="000668BF" w:rsidP="004A2CF8">
      <w:pPr>
        <w:spacing w:after="0" w:line="360" w:lineRule="auto"/>
        <w:jc w:val="both"/>
        <w:rPr>
          <w:rFonts w:ascii="Times New Roman" w:eastAsia="Times New Roman" w:hAnsi="Times New Roman" w:cs="Times New Roman"/>
          <w:sz w:val="28"/>
          <w:szCs w:val="28"/>
          <w:lang w:val="sv-SE"/>
        </w:rPr>
      </w:pPr>
    </w:p>
    <w:p w:rsidR="00E40715" w:rsidRPr="003A7EA5" w:rsidRDefault="001855FA" w:rsidP="003A7EA5">
      <w:pPr>
        <w:pStyle w:val="ListParagraph"/>
        <w:numPr>
          <w:ilvl w:val="0"/>
          <w:numId w:val="22"/>
        </w:numPr>
        <w:spacing w:after="0" w:line="360" w:lineRule="auto"/>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KEGIATAN</w:t>
      </w:r>
      <w:r w:rsidR="004A2CF8" w:rsidRPr="003A7EA5">
        <w:rPr>
          <w:rFonts w:ascii="Times New Roman" w:eastAsia="Times New Roman" w:hAnsi="Times New Roman" w:cs="Times New Roman"/>
          <w:b/>
          <w:sz w:val="28"/>
          <w:szCs w:val="28"/>
          <w:lang w:val="sv-SE"/>
        </w:rPr>
        <w:t xml:space="preserve"> 2: </w:t>
      </w:r>
      <w:r w:rsidR="00E40715" w:rsidRPr="003A7EA5">
        <w:rPr>
          <w:rFonts w:ascii="Times New Roman" w:eastAsia="Times New Roman" w:hAnsi="Times New Roman" w:cs="Times New Roman"/>
          <w:b/>
          <w:sz w:val="28"/>
          <w:szCs w:val="28"/>
          <w:lang w:val="sv-SE"/>
        </w:rPr>
        <w:t>Sosialisasi Mekanisme Perolehan HAKI berbasis Riset Unggulan</w:t>
      </w:r>
    </w:p>
    <w:p w:rsidR="00AB3907" w:rsidRDefault="00AB3907" w:rsidP="00AB3907">
      <w:pPr>
        <w:spacing w:after="0" w:line="360" w:lineRule="auto"/>
        <w:jc w:val="both"/>
        <w:rPr>
          <w:rFonts w:ascii="Times New Roman" w:eastAsia="Times New Roman" w:hAnsi="Times New Roman" w:cs="Times New Roman"/>
          <w:sz w:val="24"/>
          <w:lang w:val="sv-SE"/>
        </w:rPr>
      </w:pPr>
    </w:p>
    <w:p w:rsidR="001855FA" w:rsidRDefault="00D25848" w:rsidP="001855FA">
      <w:pPr>
        <w:spacing w:line="360" w:lineRule="auto"/>
        <w:jc w:val="both"/>
        <w:rPr>
          <w:rFonts w:ascii="Times New Roman" w:eastAsia="Times New Roman" w:hAnsi="Times New Roman" w:cs="Times New Roman"/>
          <w:sz w:val="24"/>
          <w:lang w:val="sv-SE"/>
        </w:rPr>
      </w:pPr>
      <w:r w:rsidRPr="00D25848">
        <w:rPr>
          <w:rFonts w:ascii="Times New Roman" w:eastAsia="Times New Roman" w:hAnsi="Times New Roman" w:cs="Times New Roman"/>
          <w:sz w:val="24"/>
          <w:lang w:val="sv-SE"/>
        </w:rPr>
        <w:t>Ketidaktahuan tentang HAKI menyebabkan banyak hasil riset dibiarkan begitu saja padahal potensi hasil riset ini dapat dijadikan asset kekayaan Indonesia. Perlindungan terhadap hasil riset perlu dilakukan supaya tidak terjadi pelanggaran hak cipta, yang menyebabkan daya kompetisi lemah adanya.  Dengan demikian penelusuran dan pengembangan riset harus berorientasi paten dan dilakukan mulai dari tahap pra riset, saat riset dan paska riset. Para periset perlu mengetahui instrument hukum  yang dapat digunakan dalam melindungi hasil-hasil riset sampai pa</w:t>
      </w:r>
      <w:r>
        <w:rPr>
          <w:rFonts w:ascii="Times New Roman" w:eastAsia="Times New Roman" w:hAnsi="Times New Roman" w:cs="Times New Roman"/>
          <w:sz w:val="24"/>
          <w:lang w:val="sv-SE"/>
        </w:rPr>
        <w:t>da tahap pengeksploitasiannya</w:t>
      </w:r>
      <w:r w:rsidR="001855FA" w:rsidRPr="001855FA">
        <w:rPr>
          <w:rFonts w:ascii="Times New Roman" w:eastAsia="Times New Roman" w:hAnsi="Times New Roman" w:cs="Times New Roman"/>
          <w:sz w:val="24"/>
          <w:lang w:val="sv-SE"/>
        </w:rPr>
        <w:t xml:space="preserve">. </w:t>
      </w:r>
    </w:p>
    <w:p w:rsidR="00880871" w:rsidRDefault="00D25848" w:rsidP="00D25848">
      <w:pPr>
        <w:spacing w:line="360" w:lineRule="auto"/>
        <w:ind w:firstLine="567"/>
        <w:jc w:val="both"/>
        <w:rPr>
          <w:rFonts w:ascii="Times New Roman" w:eastAsia="Times New Roman" w:hAnsi="Times New Roman" w:cs="Times New Roman"/>
          <w:sz w:val="24"/>
          <w:lang w:val="sv-SE"/>
        </w:rPr>
      </w:pPr>
      <w:r w:rsidRPr="00D25848">
        <w:rPr>
          <w:rFonts w:ascii="Times New Roman" w:eastAsia="Times New Roman" w:hAnsi="Times New Roman" w:cs="Times New Roman"/>
          <w:sz w:val="24"/>
          <w:lang w:val="sv-SE"/>
        </w:rPr>
        <w:t>Tujuan dari sosialisasi prosedur untuk perolehan HAKI ini adalah menjelaskan tentang panduan dan cara penyusunan proposal HAKI kepada dosen di jurusan Teknik Elektro   yang belum pernah mendapatkan HAKI. Dengan sosialisasi ini diharapkan pemahaman penyusun proposal akan lebih baik dan dihasilkan proposal yang berkualitas, sehingga tujuan program secara keseluruhan dapat dicapai.</w:t>
      </w:r>
      <w:r w:rsidR="00880871">
        <w:rPr>
          <w:rFonts w:ascii="Times New Roman" w:eastAsia="Times New Roman" w:hAnsi="Times New Roman" w:cs="Times New Roman"/>
          <w:sz w:val="24"/>
          <w:lang w:val="sv-SE"/>
        </w:rPr>
        <w:t xml:space="preserve"> </w:t>
      </w:r>
    </w:p>
    <w:p w:rsidR="00D25848" w:rsidRDefault="00D25848" w:rsidP="00D25848">
      <w:pPr>
        <w:spacing w:line="360" w:lineRule="auto"/>
        <w:ind w:firstLine="567"/>
        <w:jc w:val="both"/>
        <w:rPr>
          <w:rFonts w:ascii="Times New Roman" w:eastAsia="Times New Roman" w:hAnsi="Times New Roman" w:cs="Times New Roman"/>
          <w:sz w:val="24"/>
          <w:lang w:val="sv-SE"/>
        </w:rPr>
      </w:pPr>
      <w:r w:rsidRPr="00D25848">
        <w:rPr>
          <w:rFonts w:ascii="Times New Roman" w:eastAsia="Times New Roman" w:hAnsi="Times New Roman" w:cs="Times New Roman"/>
          <w:sz w:val="24"/>
          <w:lang w:val="sv-SE"/>
        </w:rPr>
        <w:t>Melalui sosialisasi ini  diharapkan pemahaman terhadap penyusunan proposal yang  baik akan meningkat. Sosialisasi HAKI ini  akan meningkatkan keikutsertaan dosen dalam seleksi  HAKI. Diharapkan pada kegiatan ini terjadi peningkatan kualitas proposal yang diajukan oleh para dosen sehingga paling tidak ada dua orang dosen  yang memperoleh HAKI.  Hal ini ditunjang dengan tersedianya dokumen standar operasional penyusunan proposal untuk perolehan HAKI.</w:t>
      </w:r>
    </w:p>
    <w:p w:rsidR="001855FA" w:rsidRPr="00B079E7" w:rsidRDefault="001855FA" w:rsidP="00793A4F">
      <w:pPr>
        <w:pStyle w:val="ListParagraph"/>
        <w:numPr>
          <w:ilvl w:val="1"/>
          <w:numId w:val="23"/>
        </w:numPr>
        <w:spacing w:after="0" w:line="360" w:lineRule="auto"/>
        <w:ind w:left="567" w:hanging="567"/>
        <w:jc w:val="both"/>
        <w:rPr>
          <w:rFonts w:ascii="Times New Roman" w:eastAsia="Times New Roman" w:hAnsi="Times New Roman" w:cs="Times New Roman"/>
          <w:b/>
          <w:sz w:val="28"/>
          <w:szCs w:val="28"/>
          <w:lang w:val="sv-SE"/>
        </w:rPr>
      </w:pPr>
      <w:r w:rsidRPr="00B079E7">
        <w:rPr>
          <w:rFonts w:ascii="Times New Roman" w:eastAsia="Times New Roman" w:hAnsi="Times New Roman" w:cs="Times New Roman"/>
          <w:b/>
          <w:sz w:val="28"/>
          <w:szCs w:val="28"/>
          <w:lang w:val="sv-SE"/>
        </w:rPr>
        <w:t>Pelaksanaan Kegiatan</w:t>
      </w:r>
    </w:p>
    <w:p w:rsidR="001855FA" w:rsidRPr="001855FA" w:rsidRDefault="00880871" w:rsidP="001855FA">
      <w:pPr>
        <w:spacing w:line="36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Sampai</w:t>
      </w:r>
      <w:r w:rsidR="001855FA" w:rsidRPr="001855FA">
        <w:rPr>
          <w:rFonts w:ascii="Times New Roman" w:eastAsia="Times New Roman" w:hAnsi="Times New Roman" w:cs="Times New Roman"/>
          <w:sz w:val="24"/>
          <w:lang w:val="sv-SE"/>
        </w:rPr>
        <w:t xml:space="preserve"> </w:t>
      </w:r>
      <w:r>
        <w:rPr>
          <w:rFonts w:ascii="Times New Roman" w:eastAsia="Times New Roman" w:hAnsi="Times New Roman" w:cs="Times New Roman"/>
          <w:sz w:val="24"/>
          <w:lang w:val="sv-SE"/>
        </w:rPr>
        <w:t>dengan November</w:t>
      </w:r>
      <w:r w:rsidR="001855FA" w:rsidRPr="001855FA">
        <w:rPr>
          <w:rFonts w:ascii="Times New Roman" w:eastAsia="Times New Roman" w:hAnsi="Times New Roman" w:cs="Times New Roman"/>
          <w:sz w:val="24"/>
          <w:lang w:val="sv-SE"/>
        </w:rPr>
        <w:t xml:space="preserve"> 2014, telah dilaksanakan kegiatan sosialisasi dalam bentuk ceramah oleh nara sumber pada tanggal 7 Juni 2014 bertempat di Hotel Ramayana, Makassar.</w:t>
      </w:r>
      <w:r>
        <w:rPr>
          <w:rFonts w:ascii="Times New Roman" w:eastAsia="Times New Roman" w:hAnsi="Times New Roman" w:cs="Times New Roman"/>
          <w:sz w:val="24"/>
          <w:lang w:val="sv-SE"/>
        </w:rPr>
        <w:t xml:space="preserve"> </w:t>
      </w:r>
      <w:r w:rsidRPr="00880871">
        <w:rPr>
          <w:rFonts w:ascii="Times New Roman" w:eastAsia="Times New Roman" w:hAnsi="Times New Roman" w:cs="Times New Roman"/>
          <w:sz w:val="24"/>
          <w:lang w:val="sv-SE"/>
        </w:rPr>
        <w:t xml:space="preserve">Agar sosialisasi dapat berjalan secara efisien dan efektif, maka sosialisasi akan dilakukan  </w:t>
      </w:r>
      <w:r w:rsidRPr="00880871">
        <w:rPr>
          <w:rFonts w:ascii="Times New Roman" w:eastAsia="Times New Roman" w:hAnsi="Times New Roman" w:cs="Times New Roman"/>
          <w:sz w:val="24"/>
          <w:lang w:val="sv-SE"/>
        </w:rPr>
        <w:lastRenderedPageBreak/>
        <w:t xml:space="preserve">melalui ceramah dari nara sumber dan diskusi kelompok serta assignment penyusunan proposal HAKI sebanyak 35 dosen sebagai peserta. </w:t>
      </w:r>
      <w:r w:rsidR="001855FA" w:rsidRPr="001855FA">
        <w:rPr>
          <w:rFonts w:ascii="Times New Roman" w:eastAsia="Times New Roman" w:hAnsi="Times New Roman" w:cs="Times New Roman"/>
          <w:sz w:val="24"/>
          <w:lang w:val="sv-SE"/>
        </w:rPr>
        <w:t xml:space="preserve"> </w:t>
      </w:r>
    </w:p>
    <w:p w:rsidR="006E6392" w:rsidRPr="006E6392" w:rsidRDefault="006E6392" w:rsidP="006E6392">
      <w:pPr>
        <w:spacing w:line="36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Selain itu telah dibentuk</w:t>
      </w:r>
      <w:r w:rsidRPr="006E6392">
        <w:rPr>
          <w:rFonts w:ascii="Times New Roman" w:eastAsia="Times New Roman" w:hAnsi="Times New Roman" w:cs="Times New Roman"/>
          <w:sz w:val="24"/>
          <w:lang w:val="sv-SE"/>
        </w:rPr>
        <w:t xml:space="preserve"> panitia pelaksana</w:t>
      </w:r>
      <w:r>
        <w:rPr>
          <w:rFonts w:ascii="Times New Roman" w:eastAsia="Times New Roman" w:hAnsi="Times New Roman" w:cs="Times New Roman"/>
          <w:sz w:val="24"/>
          <w:lang w:val="sv-SE"/>
        </w:rPr>
        <w:t xml:space="preserve"> yang dikuatkan oleh surat-surat keputusan sebagaimana disebutkan pada poin-poin berikut</w:t>
      </w:r>
      <w:r w:rsidRPr="006E6392">
        <w:rPr>
          <w:rFonts w:ascii="Times New Roman" w:eastAsia="Times New Roman" w:hAnsi="Times New Roman" w:cs="Times New Roman"/>
          <w:sz w:val="24"/>
          <w:lang w:val="sv-SE"/>
        </w:rPr>
        <w:t>:</w:t>
      </w:r>
    </w:p>
    <w:p w:rsidR="006E6392" w:rsidRPr="001F1899" w:rsidRDefault="006E6392" w:rsidP="006E6392">
      <w:pPr>
        <w:widowControl w:val="0"/>
        <w:numPr>
          <w:ilvl w:val="0"/>
          <w:numId w:val="24"/>
        </w:numPr>
        <w:spacing w:after="0" w:line="360" w:lineRule="auto"/>
        <w:ind w:left="426" w:hanging="284"/>
        <w:jc w:val="both"/>
        <w:rPr>
          <w:rFonts w:ascii="Times New Roman" w:eastAsia="Times New Roman" w:hAnsi="Times New Roman" w:cs="Times New Roman"/>
          <w:sz w:val="24"/>
          <w:lang w:val="sv-SE"/>
        </w:rPr>
      </w:pPr>
      <w:r w:rsidRPr="001F1899">
        <w:rPr>
          <w:rFonts w:ascii="Times New Roman" w:eastAsia="Times New Roman" w:hAnsi="Times New Roman" w:cs="Times New Roman"/>
          <w:sz w:val="24"/>
          <w:lang w:val="sv-SE"/>
        </w:rPr>
        <w:t xml:space="preserve">Panita penyelenggara kegiatan telah dibentuk berdasarkan SK Dekan Nomor </w:t>
      </w:r>
      <w:r w:rsidRPr="001F1899">
        <w:rPr>
          <w:rFonts w:ascii="Times New Roman" w:hAnsi="Times New Roman" w:cs="Times New Roman"/>
          <w:sz w:val="24"/>
          <w:lang w:val="sv-SE"/>
        </w:rPr>
        <w:t>3880</w:t>
      </w:r>
      <w:r w:rsidRPr="001F1899">
        <w:rPr>
          <w:rFonts w:ascii="Times New Roman" w:eastAsia="Times New Roman" w:hAnsi="Times New Roman" w:cs="Times New Roman"/>
          <w:sz w:val="24"/>
          <w:lang w:val="sv-SE"/>
        </w:rPr>
        <w:t>/UN4.8/KP.45/201</w:t>
      </w:r>
      <w:r w:rsidRPr="001F1899">
        <w:rPr>
          <w:rFonts w:ascii="Times New Roman" w:hAnsi="Times New Roman" w:cs="Times New Roman" w:hint="eastAsia"/>
          <w:sz w:val="24"/>
          <w:lang w:val="sv-SE"/>
        </w:rPr>
        <w:t>4</w:t>
      </w:r>
      <w:r w:rsidRPr="001F1899">
        <w:rPr>
          <w:rFonts w:ascii="Times New Roman" w:eastAsia="Times New Roman" w:hAnsi="Times New Roman" w:cs="Times New Roman"/>
          <w:sz w:val="24"/>
          <w:lang w:val="sv-SE"/>
        </w:rPr>
        <w:t xml:space="preserve"> tanggal </w:t>
      </w:r>
      <w:r w:rsidRPr="001F1899">
        <w:rPr>
          <w:rFonts w:ascii="Times New Roman" w:hAnsi="Times New Roman" w:cs="Times New Roman"/>
          <w:sz w:val="24"/>
          <w:lang w:val="sv-SE"/>
        </w:rPr>
        <w:t>5 Juni</w:t>
      </w:r>
      <w:r w:rsidRPr="001F1899">
        <w:rPr>
          <w:rFonts w:ascii="Times New Roman" w:hAnsi="Times New Roman" w:cs="Times New Roman" w:hint="eastAsia"/>
          <w:sz w:val="24"/>
          <w:lang w:val="sv-SE"/>
        </w:rPr>
        <w:t xml:space="preserve"> </w:t>
      </w:r>
      <w:r w:rsidRPr="001F1899">
        <w:rPr>
          <w:rFonts w:ascii="Times New Roman" w:eastAsia="Times New Roman" w:hAnsi="Times New Roman" w:cs="Times New Roman"/>
          <w:sz w:val="24"/>
          <w:lang w:val="sv-SE"/>
        </w:rPr>
        <w:t xml:space="preserve"> 201</w:t>
      </w:r>
      <w:r w:rsidRPr="001F1899">
        <w:rPr>
          <w:rFonts w:ascii="Times New Roman" w:hAnsi="Times New Roman" w:cs="Times New Roman" w:hint="eastAsia"/>
          <w:sz w:val="24"/>
          <w:lang w:val="sv-SE"/>
        </w:rPr>
        <w:t>4</w:t>
      </w:r>
      <w:r w:rsidRPr="001F1899">
        <w:rPr>
          <w:rFonts w:ascii="Times New Roman" w:eastAsia="Times New Roman" w:hAnsi="Times New Roman" w:cs="Times New Roman"/>
          <w:sz w:val="24"/>
          <w:lang w:val="sv-SE"/>
        </w:rPr>
        <w:t xml:space="preserve">. </w:t>
      </w:r>
    </w:p>
    <w:p w:rsidR="006E6392" w:rsidRPr="006E6392" w:rsidRDefault="006E6392" w:rsidP="006E6392">
      <w:pPr>
        <w:widowControl w:val="0"/>
        <w:numPr>
          <w:ilvl w:val="0"/>
          <w:numId w:val="24"/>
        </w:numPr>
        <w:spacing w:after="0" w:line="360" w:lineRule="auto"/>
        <w:ind w:left="426" w:hanging="284"/>
        <w:jc w:val="both"/>
        <w:rPr>
          <w:rFonts w:ascii="Times New Roman" w:eastAsia="Times New Roman" w:hAnsi="Times New Roman" w:cs="Times New Roman"/>
          <w:sz w:val="24"/>
          <w:lang w:val="de-DE"/>
        </w:rPr>
      </w:pPr>
      <w:r w:rsidRPr="006E6392">
        <w:rPr>
          <w:rFonts w:ascii="Times New Roman" w:eastAsia="Times New Roman" w:hAnsi="Times New Roman" w:cs="Times New Roman"/>
          <w:sz w:val="24"/>
          <w:lang w:val="de-DE"/>
        </w:rPr>
        <w:t xml:space="preserve">Peserta Sosialisasi telah dibentuk berdasarkan SK Dekan Nomor 3837/UN4.8/KP.45/2014 tanggal 4 Juni 2014. </w:t>
      </w:r>
      <w:r w:rsidRPr="006E6392">
        <w:rPr>
          <w:rFonts w:ascii="Times New Roman" w:hAnsi="Times New Roman" w:cs="Times New Roman"/>
          <w:sz w:val="24"/>
          <w:lang w:val="de-DE"/>
        </w:rPr>
        <w:t xml:space="preserve"> </w:t>
      </w:r>
    </w:p>
    <w:p w:rsidR="006E6392" w:rsidRPr="006E6392" w:rsidRDefault="006E6392" w:rsidP="006E6392">
      <w:pPr>
        <w:widowControl w:val="0"/>
        <w:numPr>
          <w:ilvl w:val="0"/>
          <w:numId w:val="24"/>
        </w:numPr>
        <w:spacing w:after="0" w:line="360" w:lineRule="auto"/>
        <w:ind w:left="426" w:hanging="284"/>
        <w:jc w:val="both"/>
        <w:rPr>
          <w:rFonts w:ascii="Times New Roman" w:eastAsia="Times New Roman" w:hAnsi="Times New Roman" w:cs="Times New Roman"/>
          <w:sz w:val="24"/>
          <w:lang w:val="de-DE"/>
        </w:rPr>
      </w:pPr>
      <w:r w:rsidRPr="006E6392">
        <w:rPr>
          <w:rFonts w:ascii="Times New Roman" w:eastAsia="Times New Roman" w:hAnsi="Times New Roman" w:cs="Times New Roman"/>
          <w:sz w:val="24"/>
          <w:lang w:val="de-DE"/>
        </w:rPr>
        <w:t xml:space="preserve">Melalui SK Dekan Nomor </w:t>
      </w:r>
      <w:r w:rsidRPr="006E6392">
        <w:rPr>
          <w:rFonts w:ascii="Times New Roman" w:hAnsi="Times New Roman" w:cs="Times New Roman"/>
          <w:sz w:val="24"/>
          <w:lang w:val="de-DE"/>
        </w:rPr>
        <w:t>3</w:t>
      </w:r>
      <w:r w:rsidRPr="006E6392">
        <w:rPr>
          <w:rFonts w:ascii="Times New Roman" w:hAnsi="Times New Roman" w:cs="Times New Roman" w:hint="eastAsia"/>
          <w:sz w:val="24"/>
          <w:lang w:val="de-DE"/>
        </w:rPr>
        <w:t>8</w:t>
      </w:r>
      <w:r w:rsidRPr="006E6392">
        <w:rPr>
          <w:rFonts w:ascii="Times New Roman" w:hAnsi="Times New Roman" w:cs="Times New Roman"/>
          <w:sz w:val="24"/>
          <w:lang w:val="de-DE"/>
        </w:rPr>
        <w:t>38</w:t>
      </w:r>
      <w:r w:rsidRPr="006E6392">
        <w:rPr>
          <w:rFonts w:ascii="Times New Roman" w:eastAsia="Times New Roman" w:hAnsi="Times New Roman" w:cs="Times New Roman"/>
          <w:sz w:val="24"/>
          <w:lang w:val="de-DE"/>
        </w:rPr>
        <w:t>/UN4.8/KP.45/201</w:t>
      </w:r>
      <w:r w:rsidRPr="006E6392">
        <w:rPr>
          <w:rFonts w:ascii="Times New Roman" w:hAnsi="Times New Roman" w:cs="Times New Roman" w:hint="eastAsia"/>
          <w:sz w:val="24"/>
          <w:lang w:val="de-DE"/>
        </w:rPr>
        <w:t>4</w:t>
      </w:r>
      <w:r w:rsidRPr="006E6392">
        <w:rPr>
          <w:rFonts w:ascii="Times New Roman" w:eastAsia="Times New Roman" w:hAnsi="Times New Roman" w:cs="Times New Roman"/>
          <w:sz w:val="24"/>
          <w:lang w:val="de-DE"/>
        </w:rPr>
        <w:t xml:space="preserve"> tanggal </w:t>
      </w:r>
      <w:r w:rsidRPr="006E6392">
        <w:rPr>
          <w:rFonts w:ascii="Times New Roman" w:hAnsi="Times New Roman" w:cs="Times New Roman"/>
          <w:sz w:val="24"/>
          <w:lang w:val="de-DE"/>
        </w:rPr>
        <w:t>4 Juni</w:t>
      </w:r>
      <w:r w:rsidRPr="006E6392">
        <w:rPr>
          <w:rFonts w:ascii="Times New Roman" w:eastAsia="Times New Roman" w:hAnsi="Times New Roman" w:cs="Times New Roman"/>
          <w:sz w:val="24"/>
          <w:lang w:val="de-DE"/>
        </w:rPr>
        <w:t xml:space="preserve"> 201</w:t>
      </w:r>
      <w:r w:rsidRPr="006E6392">
        <w:rPr>
          <w:rFonts w:ascii="Times New Roman" w:hAnsi="Times New Roman" w:cs="Times New Roman" w:hint="eastAsia"/>
          <w:sz w:val="24"/>
          <w:lang w:val="de-DE"/>
        </w:rPr>
        <w:t>4</w:t>
      </w:r>
      <w:r w:rsidRPr="006E6392">
        <w:rPr>
          <w:rFonts w:ascii="Times New Roman" w:eastAsia="Times New Roman" w:hAnsi="Times New Roman" w:cs="Times New Roman"/>
          <w:sz w:val="24"/>
          <w:lang w:val="de-DE"/>
        </w:rPr>
        <w:t xml:space="preserve">, telah mengangkat Nara Sumber dan Moderator pada kegiatan ceramah sosialisasi Mekanisme Perolehan HAKI berbasis riset unggulan.  </w:t>
      </w:r>
    </w:p>
    <w:p w:rsidR="004A2CF8" w:rsidRPr="006E6392" w:rsidRDefault="004A2CF8" w:rsidP="004A2CF8">
      <w:pPr>
        <w:spacing w:after="0" w:line="360" w:lineRule="auto"/>
        <w:jc w:val="both"/>
        <w:rPr>
          <w:rFonts w:ascii="Times New Roman" w:eastAsia="Times New Roman" w:hAnsi="Times New Roman" w:cs="Times New Roman"/>
          <w:sz w:val="28"/>
          <w:szCs w:val="28"/>
          <w:lang w:val="de-DE"/>
        </w:rPr>
      </w:pPr>
    </w:p>
    <w:p w:rsidR="004A2CF8" w:rsidRPr="00B079E7" w:rsidRDefault="004A2CF8" w:rsidP="001855FA">
      <w:pPr>
        <w:pStyle w:val="ListParagraph"/>
        <w:numPr>
          <w:ilvl w:val="1"/>
          <w:numId w:val="23"/>
        </w:numPr>
        <w:spacing w:after="0" w:line="360" w:lineRule="auto"/>
        <w:ind w:left="567" w:hanging="567"/>
        <w:jc w:val="both"/>
        <w:rPr>
          <w:rFonts w:ascii="Times New Roman" w:eastAsia="Times New Roman" w:hAnsi="Times New Roman" w:cs="Times New Roman"/>
          <w:b/>
          <w:sz w:val="28"/>
          <w:szCs w:val="28"/>
          <w:lang w:val="sv-SE"/>
        </w:rPr>
      </w:pPr>
      <w:r w:rsidRPr="00B079E7">
        <w:rPr>
          <w:rFonts w:ascii="Times New Roman" w:eastAsia="Times New Roman" w:hAnsi="Times New Roman" w:cs="Times New Roman"/>
          <w:b/>
          <w:sz w:val="28"/>
          <w:szCs w:val="28"/>
          <w:lang w:val="sv-SE"/>
        </w:rPr>
        <w:t>Indikator dan Capaian Hasil Kegiatan</w:t>
      </w:r>
    </w:p>
    <w:p w:rsidR="00880871" w:rsidRPr="00880871" w:rsidRDefault="00880871" w:rsidP="00880871">
      <w:pPr>
        <w:spacing w:after="0" w:line="360" w:lineRule="auto"/>
        <w:jc w:val="both"/>
        <w:rPr>
          <w:rFonts w:ascii="Times New Roman" w:eastAsia="Times New Roman" w:hAnsi="Times New Roman" w:cs="Times New Roman"/>
          <w:sz w:val="24"/>
          <w:lang w:val="sv-SE"/>
        </w:rPr>
      </w:pPr>
      <w:r w:rsidRPr="00880871">
        <w:rPr>
          <w:rFonts w:ascii="Times New Roman" w:eastAsia="Times New Roman" w:hAnsi="Times New Roman" w:cs="Times New Roman"/>
          <w:sz w:val="24"/>
          <w:lang w:val="sv-SE"/>
        </w:rPr>
        <w:t>Output dari kegiatan ini adalah tersedianya dokumen standar operasional penyusunan proposal untuk perolehan HAKI.</w:t>
      </w:r>
      <w:r>
        <w:rPr>
          <w:rFonts w:ascii="Times New Roman" w:eastAsia="Times New Roman" w:hAnsi="Times New Roman" w:cs="Times New Roman"/>
          <w:sz w:val="24"/>
          <w:lang w:val="sv-SE"/>
        </w:rPr>
        <w:t xml:space="preserve"> </w:t>
      </w:r>
      <w:r w:rsidRPr="00880871">
        <w:rPr>
          <w:rFonts w:ascii="Times New Roman" w:eastAsia="Times New Roman" w:hAnsi="Times New Roman" w:cs="Times New Roman"/>
          <w:sz w:val="24"/>
          <w:lang w:val="sv-SE"/>
        </w:rPr>
        <w:t>Hasil dari sosialisasi ini adalah pengetahuan mengenai HAKI dan Standar Operasional Penyusunan Proposal HAKI</w:t>
      </w:r>
      <w:r>
        <w:rPr>
          <w:rFonts w:ascii="Times New Roman" w:eastAsia="Times New Roman" w:hAnsi="Times New Roman" w:cs="Times New Roman"/>
          <w:sz w:val="24"/>
          <w:lang w:val="sv-SE"/>
        </w:rPr>
        <w:t>.</w:t>
      </w:r>
    </w:p>
    <w:p w:rsidR="00880871" w:rsidRPr="00880871" w:rsidRDefault="00880871" w:rsidP="00880871">
      <w:pPr>
        <w:spacing w:after="0" w:line="360" w:lineRule="auto"/>
        <w:jc w:val="both"/>
        <w:rPr>
          <w:rFonts w:ascii="Times New Roman" w:eastAsia="Times New Roman" w:hAnsi="Times New Roman" w:cs="Times New Roman"/>
          <w:sz w:val="24"/>
          <w:lang w:val="sv-SE"/>
        </w:rPr>
      </w:pPr>
      <w:r w:rsidRPr="00880871">
        <w:rPr>
          <w:rFonts w:ascii="Times New Roman" w:eastAsia="Times New Roman" w:hAnsi="Times New Roman" w:cs="Times New Roman"/>
          <w:sz w:val="24"/>
          <w:lang w:val="sv-SE"/>
        </w:rPr>
        <w:t>HAKI terdiri atas :</w:t>
      </w:r>
    </w:p>
    <w:p w:rsidR="00880871" w:rsidRPr="00880871" w:rsidRDefault="00880871" w:rsidP="00880871">
      <w:pPr>
        <w:pStyle w:val="ListParagraph"/>
        <w:numPr>
          <w:ilvl w:val="0"/>
          <w:numId w:val="46"/>
        </w:numPr>
        <w:spacing w:after="0" w:line="360" w:lineRule="auto"/>
        <w:ind w:left="540"/>
        <w:jc w:val="both"/>
        <w:rPr>
          <w:rFonts w:ascii="Times New Roman" w:eastAsia="Times New Roman" w:hAnsi="Times New Roman" w:cs="Times New Roman"/>
          <w:sz w:val="24"/>
          <w:lang w:val="sv-SE"/>
        </w:rPr>
      </w:pPr>
      <w:r w:rsidRPr="00880871">
        <w:rPr>
          <w:rFonts w:ascii="Times New Roman" w:eastAsia="Times New Roman" w:hAnsi="Times New Roman" w:cs="Times New Roman"/>
          <w:sz w:val="24"/>
          <w:lang w:val="sv-SE"/>
        </w:rPr>
        <w:t xml:space="preserve">Hak Cipta, antara lain: Ilmu Pengetahuan, Seni Sastra, </w:t>
      </w:r>
      <w:r w:rsidRPr="00880871">
        <w:rPr>
          <w:rFonts w:ascii="Times New Roman" w:eastAsia="Times New Roman" w:hAnsi="Times New Roman" w:cs="Times New Roman"/>
          <w:sz w:val="24"/>
          <w:lang w:val="sv-SE"/>
        </w:rPr>
        <w:tab/>
        <w:t>Hak Terkait (Pelaku, Produser Rekaman Suara, Lembaga Penyiaran).</w:t>
      </w:r>
    </w:p>
    <w:p w:rsidR="00B079E7" w:rsidRDefault="00880871" w:rsidP="00880871">
      <w:pPr>
        <w:pStyle w:val="ListParagraph"/>
        <w:numPr>
          <w:ilvl w:val="0"/>
          <w:numId w:val="46"/>
        </w:numPr>
        <w:spacing w:after="0" w:line="360" w:lineRule="auto"/>
        <w:ind w:left="540"/>
        <w:jc w:val="both"/>
        <w:rPr>
          <w:rFonts w:ascii="Times New Roman" w:eastAsia="Times New Roman" w:hAnsi="Times New Roman" w:cs="Times New Roman"/>
          <w:sz w:val="24"/>
          <w:lang w:val="sv-SE"/>
        </w:rPr>
      </w:pPr>
      <w:r w:rsidRPr="00880871">
        <w:rPr>
          <w:rFonts w:ascii="Times New Roman" w:eastAsia="Times New Roman" w:hAnsi="Times New Roman" w:cs="Times New Roman"/>
          <w:sz w:val="24"/>
          <w:lang w:val="sv-SE"/>
        </w:rPr>
        <w:t>Hak Milik Industri, antara lain: Paten, Merek, Desain Industri, Desain Tata Letak Sirkuit Terpadu, Rahasia Dagang, Perlindungan Varietas Tanaman</w:t>
      </w:r>
    </w:p>
    <w:p w:rsidR="005F56EC" w:rsidRDefault="00880871" w:rsidP="00880871">
      <w:pPr>
        <w:spacing w:after="0" w:line="36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Selain itu, dosen Unhas juga telah memahami cara mendaftarkan paten melalui LPPM Unhas, yang mana salah satu tugas dari LPP</w:t>
      </w:r>
      <w:r w:rsidRPr="00880871">
        <w:rPr>
          <w:rFonts w:ascii="Times New Roman" w:eastAsia="Times New Roman" w:hAnsi="Times New Roman" w:cs="Times New Roman"/>
          <w:sz w:val="24"/>
          <w:lang w:val="sv-SE"/>
        </w:rPr>
        <w:t xml:space="preserve">M Universitas Hasanuddin adalah mengkoordinir pengusulan paten </w:t>
      </w:r>
      <w:r>
        <w:rPr>
          <w:rFonts w:ascii="Times New Roman" w:eastAsia="Times New Roman" w:hAnsi="Times New Roman" w:cs="Times New Roman"/>
          <w:sz w:val="24"/>
          <w:lang w:val="sv-SE"/>
        </w:rPr>
        <w:t xml:space="preserve">secara khusus </w:t>
      </w:r>
      <w:r w:rsidRPr="00880871">
        <w:rPr>
          <w:rFonts w:ascii="Times New Roman" w:eastAsia="Times New Roman" w:hAnsi="Times New Roman" w:cs="Times New Roman"/>
          <w:sz w:val="24"/>
          <w:lang w:val="sv-SE"/>
        </w:rPr>
        <w:t xml:space="preserve">dan HKI lain </w:t>
      </w:r>
      <w:r>
        <w:rPr>
          <w:rFonts w:ascii="Times New Roman" w:eastAsia="Times New Roman" w:hAnsi="Times New Roman" w:cs="Times New Roman"/>
          <w:sz w:val="24"/>
          <w:lang w:val="sv-SE"/>
        </w:rPr>
        <w:t>secara umum</w:t>
      </w:r>
      <w:r w:rsidRPr="00880871">
        <w:rPr>
          <w:rFonts w:ascii="Times New Roman" w:eastAsia="Times New Roman" w:hAnsi="Times New Roman" w:cs="Times New Roman"/>
          <w:sz w:val="24"/>
          <w:lang w:val="sv-SE"/>
        </w:rPr>
        <w:t xml:space="preserve"> oleh dosen Universitas Hasanuddin</w:t>
      </w:r>
      <w:r w:rsidR="005F56EC">
        <w:rPr>
          <w:rFonts w:ascii="Times New Roman" w:eastAsia="Times New Roman" w:hAnsi="Times New Roman" w:cs="Times New Roman"/>
          <w:sz w:val="24"/>
          <w:lang w:val="sv-SE"/>
        </w:rPr>
        <w:t>, melakukan</w:t>
      </w:r>
      <w:r w:rsidRPr="00880871">
        <w:rPr>
          <w:rFonts w:ascii="Times New Roman" w:eastAsia="Times New Roman" w:hAnsi="Times New Roman" w:cs="Times New Roman"/>
          <w:sz w:val="24"/>
          <w:lang w:val="sv-SE"/>
        </w:rPr>
        <w:t xml:space="preserve"> kegiatan sosialisasi HKI dan drafting paten, inventarisasi hasil penelitian dosen Universitas Hasanuddin yang berpotensi paten, pendampingan penyusunan dokumen paten, pendaftaran paten ke Ditjen HKI. </w:t>
      </w:r>
    </w:p>
    <w:p w:rsidR="00880871" w:rsidRDefault="00880871" w:rsidP="00880871">
      <w:pPr>
        <w:spacing w:after="0" w:line="36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Bagian LPP</w:t>
      </w:r>
      <w:r w:rsidRPr="00880871">
        <w:rPr>
          <w:rFonts w:ascii="Times New Roman" w:eastAsia="Times New Roman" w:hAnsi="Times New Roman" w:cs="Times New Roman"/>
          <w:sz w:val="24"/>
          <w:lang w:val="sv-SE"/>
        </w:rPr>
        <w:t>M yang menangani HKI ini adalah Divisi Pusat Informasi, Diseminasi dan HKI, yang berdiri sejak Januari 2011.</w:t>
      </w:r>
    </w:p>
    <w:p w:rsidR="00880871" w:rsidRDefault="00880871" w:rsidP="00880871">
      <w:pPr>
        <w:spacing w:after="0" w:line="360" w:lineRule="auto"/>
        <w:jc w:val="both"/>
        <w:rPr>
          <w:rFonts w:ascii="Times New Roman" w:eastAsia="Times New Roman" w:hAnsi="Times New Roman" w:cs="Times New Roman"/>
          <w:sz w:val="24"/>
          <w:lang w:val="sv-SE"/>
        </w:rPr>
      </w:pPr>
    </w:p>
    <w:p w:rsidR="000B03C4" w:rsidRDefault="000B03C4" w:rsidP="00880871">
      <w:pPr>
        <w:spacing w:after="0" w:line="360" w:lineRule="auto"/>
        <w:jc w:val="both"/>
        <w:rPr>
          <w:rFonts w:ascii="Times New Roman" w:eastAsia="Times New Roman" w:hAnsi="Times New Roman" w:cs="Times New Roman"/>
          <w:sz w:val="24"/>
          <w:lang w:val="sv-SE"/>
        </w:rPr>
      </w:pPr>
    </w:p>
    <w:p w:rsidR="000B03C4" w:rsidRPr="00880871" w:rsidRDefault="000B03C4" w:rsidP="00880871">
      <w:pPr>
        <w:spacing w:after="0" w:line="360" w:lineRule="auto"/>
        <w:jc w:val="both"/>
        <w:rPr>
          <w:rFonts w:ascii="Times New Roman" w:eastAsia="Times New Roman" w:hAnsi="Times New Roman" w:cs="Times New Roman"/>
          <w:sz w:val="24"/>
          <w:lang w:val="sv-SE"/>
        </w:rPr>
      </w:pPr>
    </w:p>
    <w:p w:rsidR="00B079E7" w:rsidRPr="00B079E7" w:rsidRDefault="00B079E7" w:rsidP="00B079E7">
      <w:pPr>
        <w:pStyle w:val="ListParagraph"/>
        <w:numPr>
          <w:ilvl w:val="1"/>
          <w:numId w:val="23"/>
        </w:numPr>
        <w:spacing w:after="0" w:line="360" w:lineRule="auto"/>
        <w:ind w:left="567" w:hanging="567"/>
        <w:rPr>
          <w:rFonts w:ascii="Times New Roman" w:eastAsia="Times New Roman" w:hAnsi="Times New Roman" w:cs="Times New Roman"/>
          <w:b/>
          <w:sz w:val="28"/>
          <w:lang w:val="sv-SE"/>
        </w:rPr>
      </w:pPr>
      <w:r w:rsidRPr="00B079E7">
        <w:rPr>
          <w:rFonts w:ascii="Times New Roman" w:eastAsia="Times New Roman" w:hAnsi="Times New Roman" w:cs="Times New Roman"/>
          <w:b/>
          <w:sz w:val="28"/>
          <w:lang w:val="sv-SE"/>
        </w:rPr>
        <w:lastRenderedPageBreak/>
        <w:t>Hambatan Pelaksanaan</w:t>
      </w:r>
    </w:p>
    <w:p w:rsidR="006E6392" w:rsidRPr="006E6392" w:rsidRDefault="006E6392" w:rsidP="00B079E7">
      <w:pPr>
        <w:spacing w:line="360" w:lineRule="auto"/>
        <w:rPr>
          <w:rFonts w:ascii="Times New Roman" w:eastAsia="Times New Roman" w:hAnsi="Times New Roman" w:cs="Times New Roman"/>
          <w:sz w:val="24"/>
          <w:lang w:val="sv-SE"/>
        </w:rPr>
      </w:pPr>
      <w:r w:rsidRPr="006E6392">
        <w:rPr>
          <w:rFonts w:ascii="Times New Roman" w:eastAsia="Times New Roman" w:hAnsi="Times New Roman" w:cs="Times New Roman"/>
          <w:sz w:val="24"/>
          <w:lang w:val="sv-SE"/>
        </w:rPr>
        <w:t xml:space="preserve">Secara umum, tidak ada hambatan yang berarti pada pelaksanaan kegiatan ini, dengan adanya kerjasama yang baik diantara semua pihak yang dilibatkan pada kegiatan ini seperti panitia, nara sumber dan peserta sosialisasi ini. </w:t>
      </w:r>
    </w:p>
    <w:p w:rsidR="001855FA" w:rsidRPr="00B079E7" w:rsidRDefault="00B079E7" w:rsidP="00B079E7">
      <w:pPr>
        <w:pStyle w:val="ListParagraph"/>
        <w:numPr>
          <w:ilvl w:val="1"/>
          <w:numId w:val="23"/>
        </w:numPr>
        <w:spacing w:after="0" w:line="360" w:lineRule="auto"/>
        <w:ind w:left="567" w:hanging="567"/>
        <w:jc w:val="both"/>
        <w:rPr>
          <w:rFonts w:ascii="Times New Roman" w:eastAsia="Times New Roman" w:hAnsi="Times New Roman" w:cs="Times New Roman"/>
          <w:b/>
          <w:sz w:val="28"/>
          <w:szCs w:val="28"/>
          <w:lang w:val="sv-SE"/>
        </w:rPr>
      </w:pPr>
      <w:r w:rsidRPr="00B079E7">
        <w:rPr>
          <w:rFonts w:ascii="Times New Roman" w:eastAsia="Times New Roman" w:hAnsi="Times New Roman" w:cs="Times New Roman"/>
          <w:b/>
          <w:sz w:val="28"/>
          <w:szCs w:val="28"/>
          <w:lang w:val="sv-SE"/>
        </w:rPr>
        <w:t>Anggaran yang telah digunakan</w:t>
      </w:r>
    </w:p>
    <w:p w:rsidR="00B079E7" w:rsidRPr="00B079E7" w:rsidRDefault="00B079E7" w:rsidP="00B079E7">
      <w:pPr>
        <w:spacing w:line="360" w:lineRule="auto"/>
        <w:rPr>
          <w:rFonts w:ascii="Times New Roman" w:eastAsia="Times New Roman" w:hAnsi="Times New Roman" w:cs="Times New Roman"/>
          <w:sz w:val="24"/>
          <w:lang w:val="de-DE"/>
        </w:rPr>
      </w:pPr>
      <w:r w:rsidRPr="00665567">
        <w:rPr>
          <w:rFonts w:ascii="Times New Roman" w:eastAsia="Times New Roman" w:hAnsi="Times New Roman" w:cs="Times New Roman"/>
          <w:sz w:val="24"/>
          <w:lang w:val="de-DE"/>
        </w:rPr>
        <w:t xml:space="preserve">Anggaran dan status keuangan </w:t>
      </w:r>
      <w:r>
        <w:rPr>
          <w:rFonts w:ascii="Times New Roman" w:eastAsia="Times New Roman" w:hAnsi="Times New Roman" w:cs="Times New Roman"/>
          <w:sz w:val="24"/>
          <w:lang w:val="de-DE"/>
        </w:rPr>
        <w:t xml:space="preserve"> kegiatan </w:t>
      </w:r>
      <w:r w:rsidRPr="00B079E7">
        <w:rPr>
          <w:rFonts w:ascii="Times New Roman" w:eastAsia="Times New Roman" w:hAnsi="Times New Roman" w:cs="Times New Roman"/>
          <w:sz w:val="24"/>
          <w:lang w:val="de-DE"/>
        </w:rPr>
        <w:t>Sosialisasi Mekanisme Perolehan HAKI berbasis Riset Unggulan</w:t>
      </w:r>
      <w:r w:rsidRPr="00665567">
        <w:rPr>
          <w:rFonts w:ascii="Times New Roman" w:eastAsia="Times New Roman" w:hAnsi="Times New Roman" w:cs="Times New Roman"/>
          <w:sz w:val="24"/>
          <w:lang w:val="de-DE"/>
        </w:rPr>
        <w:t xml:space="preserve"> dalah sebagai berikut:</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Anggaran: Rp. </w:t>
      </w:r>
      <w:r>
        <w:rPr>
          <w:rFonts w:ascii="Times New Roman" w:eastAsia="Times New Roman" w:hAnsi="Times New Roman" w:cs="Times New Roman"/>
          <w:sz w:val="24"/>
        </w:rPr>
        <w:t>1</w:t>
      </w:r>
      <w:r w:rsidRPr="00A425B4">
        <w:rPr>
          <w:rFonts w:ascii="Times New Roman" w:eastAsia="Times New Roman" w:hAnsi="Times New Roman" w:cs="Times New Roman"/>
          <w:sz w:val="24"/>
        </w:rPr>
        <w:t>8,</w:t>
      </w:r>
      <w:r>
        <w:rPr>
          <w:rFonts w:ascii="Times New Roman" w:eastAsia="Times New Roman" w:hAnsi="Times New Roman" w:cs="Times New Roman"/>
          <w:sz w:val="24"/>
        </w:rPr>
        <w:t>895</w:t>
      </w:r>
      <w:r w:rsidRPr="00A425B4">
        <w:rPr>
          <w:rFonts w:ascii="Times New Roman" w:eastAsia="Times New Roman" w:hAnsi="Times New Roman" w:cs="Times New Roman"/>
          <w:sz w:val="24"/>
        </w:rPr>
        <w:t>,000,-</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Serapan dana: Rp. </w:t>
      </w:r>
      <w:r>
        <w:rPr>
          <w:rFonts w:ascii="Times New Roman" w:hAnsi="Times New Roman" w:cs="Times New Roman"/>
          <w:sz w:val="24"/>
        </w:rPr>
        <w:t>1</w:t>
      </w:r>
      <w:r w:rsidR="00D25848">
        <w:rPr>
          <w:rFonts w:ascii="Times New Roman" w:hAnsi="Times New Roman" w:cs="Times New Roman"/>
          <w:sz w:val="24"/>
        </w:rPr>
        <w:t>8</w:t>
      </w:r>
      <w:r w:rsidRPr="00A425B4">
        <w:rPr>
          <w:rFonts w:ascii="Times New Roman" w:hAnsi="Times New Roman" w:cs="Times New Roman" w:hint="eastAsia"/>
          <w:sz w:val="24"/>
        </w:rPr>
        <w:t>,</w:t>
      </w:r>
      <w:r w:rsidR="00D25848">
        <w:rPr>
          <w:rFonts w:ascii="Times New Roman" w:hAnsi="Times New Roman" w:cs="Times New Roman"/>
          <w:sz w:val="24"/>
        </w:rPr>
        <w:t>895</w:t>
      </w:r>
      <w:r w:rsidRPr="00A425B4">
        <w:rPr>
          <w:rFonts w:ascii="Times New Roman" w:eastAsia="Times New Roman" w:hAnsi="Times New Roman" w:cs="Times New Roman"/>
          <w:sz w:val="24"/>
        </w:rPr>
        <w:t xml:space="preserve">,000,- digunakan untuk biaya </w:t>
      </w:r>
      <w:r>
        <w:rPr>
          <w:rFonts w:ascii="Times New Roman" w:eastAsia="Times New Roman" w:hAnsi="Times New Roman" w:cs="Times New Roman"/>
          <w:sz w:val="24"/>
        </w:rPr>
        <w:t xml:space="preserve">ceramah dan transport peserta sosialisasi mekanisme HAKI berbasis riset unggulan. </w:t>
      </w:r>
      <w:r w:rsidRPr="00A425B4">
        <w:rPr>
          <w:rFonts w:ascii="Times New Roman" w:eastAsia="Times New Roman" w:hAnsi="Times New Roman" w:cs="Times New Roman"/>
          <w:sz w:val="24"/>
        </w:rPr>
        <w:t xml:space="preserve">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sidR="00D25848">
        <w:rPr>
          <w:rFonts w:ascii="Times New Roman" w:hAnsi="Times New Roman" w:cs="Times New Roman"/>
          <w:sz w:val="24"/>
        </w:rPr>
        <w:t>100</w:t>
      </w:r>
      <w:r w:rsidRPr="00A425B4">
        <w:rPr>
          <w:rFonts w:ascii="Times New Roman" w:eastAsia="Times New Roman" w:hAnsi="Times New Roman" w:cs="Times New Roman"/>
          <w:sz w:val="24"/>
        </w:rPr>
        <w:t xml:space="preserve">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Sisa anggar</w:t>
      </w:r>
      <w:r>
        <w:rPr>
          <w:rFonts w:ascii="Times New Roman" w:eastAsia="Times New Roman" w:hAnsi="Times New Roman" w:cs="Times New Roman"/>
          <w:sz w:val="24"/>
        </w:rPr>
        <w:t xml:space="preserve">an yang belum digunakan: Rp. </w:t>
      </w:r>
      <w:r w:rsidR="00D25848">
        <w:rPr>
          <w:rFonts w:ascii="Times New Roman" w:eastAsia="Times New Roman" w:hAnsi="Times New Roman" w:cs="Times New Roman"/>
          <w:sz w:val="24"/>
        </w:rPr>
        <w:t>0</w:t>
      </w:r>
      <w:r w:rsidRPr="00A425B4">
        <w:rPr>
          <w:rFonts w:ascii="Times New Roman" w:eastAsia="Times New Roman" w:hAnsi="Times New Roman" w:cs="Times New Roman"/>
          <w:sz w:val="24"/>
        </w:rPr>
        <w:t>,- (</w:t>
      </w:r>
      <w:r w:rsidR="00D25848">
        <w:rPr>
          <w:rFonts w:ascii="Times New Roman" w:eastAsia="Times New Roman" w:hAnsi="Times New Roman" w:cs="Times New Roman"/>
          <w:sz w:val="24"/>
        </w:rPr>
        <w:t>0</w:t>
      </w:r>
      <w:r w:rsidRPr="00A425B4">
        <w:rPr>
          <w:rFonts w:ascii="Times New Roman" w:eastAsia="Times New Roman" w:hAnsi="Times New Roman" w:cs="Times New Roman"/>
          <w:sz w:val="24"/>
        </w:rPr>
        <w:t xml:space="preserve">%) </w:t>
      </w:r>
      <w:r w:rsidR="00D25848">
        <w:rPr>
          <w:rFonts w:ascii="Times New Roman" w:eastAsia="Times New Roman" w:hAnsi="Times New Roman" w:cs="Times New Roman"/>
          <w:sz w:val="24"/>
        </w:rPr>
        <w:t>telah</w:t>
      </w:r>
      <w:r w:rsidRPr="00A425B4">
        <w:rPr>
          <w:rFonts w:ascii="Times New Roman" w:eastAsia="Times New Roman" w:hAnsi="Times New Roman" w:cs="Times New Roman"/>
          <w:sz w:val="24"/>
        </w:rPr>
        <w:t xml:space="preserve"> digunakan </w:t>
      </w:r>
      <w:r w:rsidR="00D25848">
        <w:rPr>
          <w:rFonts w:ascii="Times New Roman" w:eastAsia="Times New Roman" w:hAnsi="Times New Roman" w:cs="Times New Roman"/>
          <w:sz w:val="24"/>
        </w:rPr>
        <w:t>seluruhnya untuk membiayai kegiatan sosialisasi HaKI</w:t>
      </w:r>
      <w:r>
        <w:rPr>
          <w:rFonts w:ascii="Times New Roman" w:eastAsia="Times New Roman" w:hAnsi="Times New Roman" w:cs="Times New Roman"/>
          <w:sz w:val="24"/>
        </w:rPr>
        <w:t xml:space="preserve">. </w:t>
      </w:r>
    </w:p>
    <w:p w:rsidR="00B079E7" w:rsidRDefault="00B079E7" w:rsidP="001855FA">
      <w:pPr>
        <w:pBdr>
          <w:bottom w:val="single" w:sz="6" w:space="1" w:color="auto"/>
        </w:pBdr>
        <w:spacing w:after="0" w:line="360" w:lineRule="auto"/>
        <w:jc w:val="both"/>
        <w:rPr>
          <w:rFonts w:ascii="Times New Roman" w:eastAsia="Times New Roman" w:hAnsi="Times New Roman" w:cs="Times New Roman"/>
          <w:sz w:val="28"/>
          <w:szCs w:val="28"/>
          <w:lang w:val="sv-SE"/>
        </w:rPr>
      </w:pPr>
    </w:p>
    <w:p w:rsidR="00F549F7" w:rsidRPr="001855FA" w:rsidRDefault="00F549F7" w:rsidP="001855FA">
      <w:pPr>
        <w:spacing w:after="0" w:line="360" w:lineRule="auto"/>
        <w:jc w:val="both"/>
        <w:rPr>
          <w:rFonts w:ascii="Times New Roman" w:eastAsia="Times New Roman" w:hAnsi="Times New Roman" w:cs="Times New Roman"/>
          <w:sz w:val="28"/>
          <w:szCs w:val="28"/>
          <w:lang w:val="sv-SE"/>
        </w:rPr>
      </w:pPr>
    </w:p>
    <w:p w:rsidR="00E40715" w:rsidRPr="003A7EA5" w:rsidRDefault="003A7EA5" w:rsidP="003A7EA5">
      <w:pPr>
        <w:pStyle w:val="ListParagraph"/>
        <w:numPr>
          <w:ilvl w:val="0"/>
          <w:numId w:val="23"/>
        </w:numPr>
        <w:spacing w:after="0" w:line="360" w:lineRule="auto"/>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KEGIATAN</w:t>
      </w:r>
      <w:r w:rsidR="004A2CF8" w:rsidRPr="003A7EA5">
        <w:rPr>
          <w:rFonts w:ascii="Times New Roman" w:eastAsia="Times New Roman" w:hAnsi="Times New Roman" w:cs="Times New Roman"/>
          <w:b/>
          <w:sz w:val="28"/>
          <w:szCs w:val="28"/>
          <w:lang w:val="sv-SE"/>
        </w:rPr>
        <w:t xml:space="preserve"> 3: Pembuatan Buku Ajar Dalam Rangka Peningkatan Kualitas Proses Pembelajaran</w:t>
      </w:r>
    </w:p>
    <w:p w:rsidR="00880871" w:rsidRDefault="00880871" w:rsidP="00B079E7">
      <w:pPr>
        <w:widowControl w:val="0"/>
        <w:spacing w:after="0" w:line="360" w:lineRule="auto"/>
        <w:jc w:val="both"/>
        <w:rPr>
          <w:rFonts w:ascii="Times New Roman" w:eastAsia="Times New Roman" w:hAnsi="Times New Roman" w:cs="Times New Roman"/>
          <w:sz w:val="24"/>
          <w:lang w:val="sv-SE"/>
        </w:rPr>
      </w:pPr>
    </w:p>
    <w:p w:rsidR="00B079E7" w:rsidRPr="00B079E7" w:rsidRDefault="00B079E7" w:rsidP="00B079E7">
      <w:pPr>
        <w:widowControl w:val="0"/>
        <w:spacing w:after="0" w:line="360" w:lineRule="auto"/>
        <w:jc w:val="both"/>
        <w:rPr>
          <w:rFonts w:ascii="Times New Roman" w:eastAsia="Times New Roman" w:hAnsi="Times New Roman" w:cs="Times New Roman"/>
          <w:sz w:val="24"/>
          <w:lang w:val="sv-SE"/>
        </w:rPr>
      </w:pPr>
      <w:r w:rsidRPr="00B079E7">
        <w:rPr>
          <w:rFonts w:ascii="Times New Roman" w:eastAsia="Times New Roman" w:hAnsi="Times New Roman" w:cs="Times New Roman"/>
          <w:sz w:val="24"/>
          <w:lang w:val="sv-SE"/>
        </w:rPr>
        <w:t>Kegiatan Pen</w:t>
      </w:r>
      <w:r w:rsidRPr="00B079E7">
        <w:rPr>
          <w:rFonts w:ascii="Times New Roman" w:hAnsi="Times New Roman" w:cs="Times New Roman" w:hint="eastAsia"/>
          <w:sz w:val="24"/>
          <w:lang w:val="sv-SE"/>
        </w:rPr>
        <w:t>ulisan buku</w:t>
      </w:r>
      <w:r>
        <w:rPr>
          <w:rFonts w:ascii="Times New Roman" w:hAnsi="Times New Roman" w:cs="Times New Roman"/>
          <w:sz w:val="24"/>
          <w:lang w:val="sv-SE"/>
        </w:rPr>
        <w:t>/</w:t>
      </w:r>
      <w:r w:rsidRPr="00B079E7">
        <w:rPr>
          <w:rFonts w:ascii="Times New Roman" w:hAnsi="Times New Roman" w:cs="Times New Roman" w:hint="eastAsia"/>
          <w:sz w:val="24"/>
          <w:lang w:val="sv-SE"/>
        </w:rPr>
        <w:t>bahan ajar</w:t>
      </w:r>
      <w:r w:rsidRPr="00B079E7">
        <w:rPr>
          <w:rFonts w:ascii="Times New Roman" w:hAnsi="Times New Roman" w:cs="Times New Roman"/>
          <w:sz w:val="24"/>
          <w:lang w:val="sv-SE"/>
        </w:rPr>
        <w:t xml:space="preserve"> ini </w:t>
      </w:r>
      <w:r w:rsidRPr="00B079E7">
        <w:rPr>
          <w:rFonts w:ascii="Times New Roman" w:eastAsia="Times New Roman" w:hAnsi="Times New Roman" w:cs="Times New Roman"/>
          <w:sz w:val="24"/>
          <w:lang w:val="sv-SE"/>
        </w:rPr>
        <w:t>bertujuan untuk meningkatkan mutu proses belajar mengajar melalui peningkatan ketersediaan instrumen kurikulum dan pembelajaran. Peningkatan da</w:t>
      </w:r>
      <w:r>
        <w:rPr>
          <w:rFonts w:ascii="Times New Roman" w:eastAsia="Times New Roman" w:hAnsi="Times New Roman" w:cs="Times New Roman"/>
          <w:sz w:val="24"/>
          <w:lang w:val="sv-SE"/>
        </w:rPr>
        <w:t xml:space="preserve">n </w:t>
      </w:r>
      <w:r w:rsidRPr="00B079E7">
        <w:rPr>
          <w:rFonts w:ascii="Times New Roman" w:eastAsia="Times New Roman" w:hAnsi="Times New Roman" w:cs="Times New Roman"/>
          <w:sz w:val="24"/>
          <w:lang w:val="sv-SE"/>
        </w:rPr>
        <w:t>ketersediaan instrumen kurikulum meliputi peningkatan kuantitas dan kualitas GBRP, evaluasi pembelajaran</w:t>
      </w:r>
      <w:r>
        <w:rPr>
          <w:rFonts w:ascii="Times New Roman" w:eastAsia="Times New Roman" w:hAnsi="Times New Roman" w:cs="Times New Roman"/>
          <w:sz w:val="24"/>
          <w:lang w:val="sv-SE"/>
        </w:rPr>
        <w:t xml:space="preserve"> </w:t>
      </w:r>
      <w:r w:rsidRPr="00B079E7">
        <w:rPr>
          <w:rFonts w:ascii="Times New Roman" w:hAnsi="Times New Roman" w:cs="Times New Roman" w:hint="eastAsia"/>
          <w:sz w:val="24"/>
          <w:lang w:val="sv-SE"/>
        </w:rPr>
        <w:t>dan</w:t>
      </w:r>
      <w:r>
        <w:rPr>
          <w:rFonts w:ascii="Times New Roman" w:hAnsi="Times New Roman" w:cs="Times New Roman"/>
          <w:sz w:val="24"/>
          <w:lang w:val="sv-SE"/>
        </w:rPr>
        <w:t xml:space="preserve"> </w:t>
      </w:r>
      <w:r w:rsidRPr="00B079E7">
        <w:rPr>
          <w:rFonts w:ascii="Times New Roman" w:eastAsia="Times New Roman" w:hAnsi="Times New Roman" w:cs="Times New Roman"/>
          <w:sz w:val="24"/>
          <w:lang w:val="sv-SE"/>
        </w:rPr>
        <w:t>buku ajar.</w:t>
      </w:r>
    </w:p>
    <w:p w:rsidR="001855FA" w:rsidRPr="00B079E7" w:rsidRDefault="001855FA" w:rsidP="004A2CF8">
      <w:pPr>
        <w:spacing w:after="0" w:line="360" w:lineRule="auto"/>
        <w:jc w:val="both"/>
        <w:rPr>
          <w:rFonts w:ascii="Times New Roman" w:eastAsia="Times New Roman" w:hAnsi="Times New Roman" w:cs="Times New Roman"/>
          <w:sz w:val="28"/>
          <w:szCs w:val="28"/>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3.1. Pelaksanaan Kegiatan</w:t>
      </w:r>
    </w:p>
    <w:p w:rsidR="00607878" w:rsidRPr="00607878" w:rsidRDefault="00607878" w:rsidP="00607878">
      <w:pPr>
        <w:spacing w:line="360" w:lineRule="auto"/>
        <w:rPr>
          <w:rFonts w:ascii="Times New Roman" w:eastAsia="Times New Roman" w:hAnsi="Times New Roman" w:cs="Times New Roman"/>
          <w:sz w:val="24"/>
          <w:lang w:val="sv-SE"/>
        </w:rPr>
      </w:pPr>
      <w:r w:rsidRPr="00607878">
        <w:rPr>
          <w:rFonts w:ascii="Times New Roman" w:hAnsi="Times New Roman" w:cs="Times New Roman" w:hint="eastAsia"/>
          <w:sz w:val="24"/>
          <w:lang w:val="sv-SE"/>
        </w:rPr>
        <w:t xml:space="preserve">Kegiatan penulisan buku ajar ini dilaksanakan dengan </w:t>
      </w:r>
      <w:r w:rsidRPr="00607878">
        <w:rPr>
          <w:rFonts w:ascii="Times New Roman" w:eastAsia="Times New Roman" w:hAnsi="Times New Roman" w:cs="Times New Roman"/>
          <w:sz w:val="24"/>
          <w:lang w:val="sv-SE"/>
        </w:rPr>
        <w:t>tahapan-tahap</w:t>
      </w:r>
      <w:r>
        <w:rPr>
          <w:rFonts w:ascii="Times New Roman" w:eastAsia="Times New Roman" w:hAnsi="Times New Roman" w:cs="Times New Roman"/>
          <w:sz w:val="24"/>
          <w:lang w:val="sv-SE"/>
        </w:rPr>
        <w:t>an berikut</w:t>
      </w:r>
      <w:r w:rsidRPr="00607878">
        <w:rPr>
          <w:rFonts w:ascii="Times New Roman" w:eastAsia="Times New Roman" w:hAnsi="Times New Roman" w:cs="Times New Roman"/>
          <w:sz w:val="24"/>
          <w:lang w:val="sv-SE"/>
        </w:rPr>
        <w:t>:</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Pen</w:t>
      </w:r>
      <w:r w:rsidRPr="00D1048E">
        <w:rPr>
          <w:rFonts w:ascii="Times New Roman" w:hAnsi="Times New Roman" w:cs="Times New Roman"/>
          <w:sz w:val="24"/>
        </w:rPr>
        <w:t>yusunanpanitia penyelenggara kegiatan penulis buku</w:t>
      </w:r>
      <w:r w:rsidRPr="00D1048E">
        <w:rPr>
          <w:rFonts w:ascii="Times New Roman" w:hAnsi="Times New Roman" w:cs="Times New Roman" w:hint="eastAsia"/>
          <w:sz w:val="24"/>
        </w:rPr>
        <w:t xml:space="preserve"> ajar</w:t>
      </w:r>
      <w:r w:rsidRPr="00D1048E">
        <w:rPr>
          <w:rFonts w:ascii="Times New Roman" w:hAnsi="Times New Roman" w:cs="Times New Roman"/>
          <w:sz w:val="24"/>
        </w:rPr>
        <w:t>.</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 xml:space="preserve">Penentuan MK yang buku ajarnya akan dibuat, serta dosen </w:t>
      </w:r>
      <w:r w:rsidRPr="00D1048E">
        <w:rPr>
          <w:rFonts w:ascii="Times New Roman" w:hAnsi="Times New Roman" w:cs="Times New Roman"/>
          <w:sz w:val="24"/>
        </w:rPr>
        <w:t xml:space="preserve">penanggungjawab </w:t>
      </w:r>
      <w:r w:rsidRPr="00D1048E">
        <w:rPr>
          <w:rFonts w:ascii="Times New Roman" w:hAnsi="Times New Roman" w:cs="Times New Roman" w:hint="eastAsia"/>
          <w:sz w:val="24"/>
        </w:rPr>
        <w:t>pe</w:t>
      </w:r>
      <w:r w:rsidRPr="00D1048E">
        <w:rPr>
          <w:rFonts w:ascii="Times New Roman" w:hAnsi="Times New Roman" w:cs="Times New Roman"/>
          <w:sz w:val="24"/>
        </w:rPr>
        <w:t>mbuatan</w:t>
      </w:r>
      <w:r w:rsidRPr="00D1048E">
        <w:rPr>
          <w:rFonts w:ascii="Times New Roman" w:hAnsi="Times New Roman" w:cs="Times New Roman" w:hint="eastAsia"/>
          <w:sz w:val="24"/>
        </w:rPr>
        <w:t xml:space="preserve"> buku ajar tersebut. </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Pelaksanaan rapat yang diikuti oleh penanggung jawab MK untuk sosialisasi dan koordinasi pembuatan buku bahan ajar</w:t>
      </w:r>
      <w:r w:rsidRPr="00D1048E">
        <w:rPr>
          <w:rFonts w:ascii="Times New Roman" w:hAnsi="Times New Roman" w:cs="Times New Roman" w:hint="eastAsia"/>
          <w:sz w:val="24"/>
        </w:rPr>
        <w:t xml:space="preserve">, serta penandatanganan kontrak penulisan buku ajar. Hanya dosen yang bersedia menandatangani kontrak yang akan diusulkan kepada </w:t>
      </w:r>
      <w:r w:rsidRPr="00D1048E">
        <w:rPr>
          <w:rFonts w:ascii="Times New Roman" w:hAnsi="Times New Roman" w:cs="Times New Roman" w:hint="eastAsia"/>
          <w:sz w:val="24"/>
        </w:rPr>
        <w:lastRenderedPageBreak/>
        <w:t>Dekan untuk ditetapkan sebagai dosen penulis buku ajar.</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M</w:t>
      </w:r>
      <w:r w:rsidRPr="00D1048E">
        <w:rPr>
          <w:rFonts w:ascii="Times New Roman" w:eastAsia="Times New Roman" w:hAnsi="Times New Roman" w:cs="Times New Roman"/>
          <w:sz w:val="24"/>
        </w:rPr>
        <w:t>engusulkan</w:t>
      </w:r>
      <w:r w:rsidR="00574951">
        <w:rPr>
          <w:rFonts w:ascii="Times New Roman" w:eastAsia="Times New Roman" w:hAnsi="Times New Roman" w:cs="Times New Roman"/>
          <w:sz w:val="24"/>
        </w:rPr>
        <w:t xml:space="preserve"> kepada Dekan untuk menetapkan </w:t>
      </w:r>
      <w:r w:rsidRPr="00D1048E">
        <w:rPr>
          <w:rFonts w:ascii="Times New Roman" w:eastAsia="Times New Roman" w:hAnsi="Times New Roman" w:cs="Times New Roman"/>
          <w:sz w:val="24"/>
        </w:rPr>
        <w:t>Dosen penanggung jawab setiap MK yang bertugas untuk membuat bu</w:t>
      </w:r>
      <w:r w:rsidR="00574951">
        <w:rPr>
          <w:rFonts w:ascii="Times New Roman" w:eastAsia="Times New Roman" w:hAnsi="Times New Roman" w:cs="Times New Roman"/>
          <w:sz w:val="24"/>
        </w:rPr>
        <w:t xml:space="preserve">ku ajar serta membuat/merevisi </w:t>
      </w:r>
      <w:r w:rsidRPr="00D1048E">
        <w:rPr>
          <w:rFonts w:ascii="Times New Roman" w:eastAsia="Times New Roman" w:hAnsi="Times New Roman" w:cs="Times New Roman"/>
          <w:sz w:val="24"/>
        </w:rPr>
        <w:t>GBRP.</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Koordinasi dengan LKPP Unhas untuk menetapkan reviewer</w:t>
      </w:r>
      <w:r w:rsidRPr="00D1048E">
        <w:rPr>
          <w:rFonts w:ascii="Times New Roman" w:eastAsia="Times New Roman" w:hAnsi="Times New Roman" w:cs="Times New Roman"/>
          <w:sz w:val="24"/>
        </w:rPr>
        <w:t>yang akan memeriksa hasi</w:t>
      </w:r>
      <w:r w:rsidRPr="00D1048E">
        <w:rPr>
          <w:rFonts w:ascii="Times New Roman" w:hAnsi="Times New Roman" w:cs="Times New Roman" w:hint="eastAsia"/>
          <w:sz w:val="24"/>
        </w:rPr>
        <w:t xml:space="preserve">l </w:t>
      </w:r>
      <w:r w:rsidRPr="00D1048E">
        <w:rPr>
          <w:rFonts w:ascii="Times New Roman" w:eastAsia="Times New Roman" w:hAnsi="Times New Roman" w:cs="Times New Roman"/>
          <w:sz w:val="24"/>
        </w:rPr>
        <w:t>penulisan buku bahan ajar dan GBRP</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Mengusulkan kepada Dekanreviewer yang akan memeriksa hasil pembuatan/penulisan buku bahan ajar dan GBRP</w:t>
      </w:r>
    </w:p>
    <w:p w:rsidR="00607878" w:rsidRPr="00632121" w:rsidRDefault="00574951" w:rsidP="00607878">
      <w:pPr>
        <w:widowControl w:val="0"/>
        <w:numPr>
          <w:ilvl w:val="0"/>
          <w:numId w:val="33"/>
        </w:numPr>
        <w:spacing w:after="0" w:line="360" w:lineRule="auto"/>
        <w:ind w:left="426" w:hanging="426"/>
        <w:jc w:val="both"/>
        <w:rPr>
          <w:rFonts w:ascii="Times New Roman" w:eastAsia="Times New Roman" w:hAnsi="Times New Roman" w:cs="Times New Roman"/>
          <w:sz w:val="24"/>
          <w:lang w:val="de-DE"/>
        </w:rPr>
      </w:pPr>
      <w:r>
        <w:rPr>
          <w:rFonts w:ascii="Times New Roman" w:eastAsia="Times New Roman" w:hAnsi="Times New Roman" w:cs="Times New Roman"/>
          <w:sz w:val="24"/>
          <w:lang w:val="de-DE"/>
        </w:rPr>
        <w:t>Pembuatan/penulisan buku/</w:t>
      </w:r>
      <w:r w:rsidR="00607878" w:rsidRPr="00632121">
        <w:rPr>
          <w:rFonts w:ascii="Times New Roman" w:eastAsia="Times New Roman" w:hAnsi="Times New Roman" w:cs="Times New Roman"/>
          <w:sz w:val="24"/>
          <w:lang w:val="de-DE"/>
        </w:rPr>
        <w:t>bahan ajar  dan GBRP.</w:t>
      </w:r>
    </w:p>
    <w:p w:rsidR="00607878" w:rsidRPr="00D1048E" w:rsidRDefault="00574951"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Pemeriksaan buku/bahan ajar </w:t>
      </w:r>
      <w:r w:rsidR="00607878" w:rsidRPr="00D1048E">
        <w:rPr>
          <w:rFonts w:ascii="Times New Roman" w:eastAsia="Times New Roman" w:hAnsi="Times New Roman" w:cs="Times New Roman"/>
          <w:sz w:val="24"/>
        </w:rPr>
        <w:t>dan GBRP oleh reviewer.</w:t>
      </w:r>
    </w:p>
    <w:p w:rsidR="00607878" w:rsidRPr="00632121"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lang w:val="de-DE"/>
        </w:rPr>
      </w:pPr>
      <w:r w:rsidRPr="00632121">
        <w:rPr>
          <w:rFonts w:ascii="Times New Roman" w:eastAsia="Times New Roman" w:hAnsi="Times New Roman" w:cs="Times New Roman"/>
          <w:sz w:val="24"/>
          <w:lang w:val="de-DE"/>
        </w:rPr>
        <w:t>Penggandaan buku bahan ajar dan GBRP.</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Pembuatan dan penggandaan laporan kegiatan</w:t>
      </w:r>
    </w:p>
    <w:p w:rsidR="000B03C4" w:rsidRDefault="000B03C4" w:rsidP="000B03C4">
      <w:pPr>
        <w:spacing w:after="0" w:line="360" w:lineRule="auto"/>
        <w:jc w:val="both"/>
        <w:rPr>
          <w:rFonts w:ascii="Times New Roman" w:eastAsia="Times New Roman" w:hAnsi="Times New Roman" w:cs="Times New Roman"/>
          <w:sz w:val="24"/>
        </w:rPr>
      </w:pPr>
    </w:p>
    <w:p w:rsidR="005F6CC1" w:rsidRPr="00D1048E" w:rsidRDefault="005F6CC1" w:rsidP="000B03C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Kemajuan yang telah dicapai berdasarkan acuan tahapan kegiatan yang telah disebutkan sebelumnya </w:t>
      </w:r>
      <w:r w:rsidRPr="00D1048E">
        <w:rPr>
          <w:rFonts w:ascii="Times New Roman" w:eastAsia="Times New Roman" w:hAnsi="Times New Roman" w:cs="Times New Roman"/>
          <w:sz w:val="24"/>
        </w:rPr>
        <w:t>adalah sebagai berikut:</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Panita penyelenggara kegiatan telah dibentuk berdasarkan SK Dekan Nomor </w:t>
      </w:r>
      <w:r w:rsidRPr="00D1048E">
        <w:rPr>
          <w:rFonts w:ascii="Times New Roman" w:hAnsi="Times New Roman" w:cs="Times New Roman" w:hint="eastAsia"/>
          <w:sz w:val="24"/>
        </w:rPr>
        <w:t>2</w:t>
      </w:r>
      <w:r w:rsidRPr="00D1048E">
        <w:rPr>
          <w:rFonts w:ascii="Times New Roman" w:hAnsi="Times New Roman" w:cs="Times New Roman"/>
          <w:sz w:val="24"/>
        </w:rPr>
        <w:t>561</w:t>
      </w:r>
      <w:r w:rsidRPr="00D1048E">
        <w:rPr>
          <w:rFonts w:ascii="Times New Roman" w:eastAsia="Times New Roman" w:hAnsi="Times New Roman" w:cs="Times New Roman"/>
          <w:sz w:val="24"/>
        </w:rPr>
        <w:t>/UN4.8/KP.45/201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 </w:t>
      </w:r>
      <w:r w:rsidRPr="00D1048E">
        <w:rPr>
          <w:rFonts w:ascii="Times New Roman" w:hAnsi="Times New Roman" w:cs="Times New Roman"/>
          <w:sz w:val="24"/>
        </w:rPr>
        <w:t>7 April</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Panitia telah mengadakan rapat </w:t>
      </w:r>
      <w:r w:rsidRPr="00D1048E">
        <w:rPr>
          <w:rFonts w:ascii="Times New Roman" w:hAnsi="Times New Roman" w:cs="Times New Roman" w:hint="eastAsia"/>
          <w:sz w:val="24"/>
        </w:rPr>
        <w:t xml:space="preserve"> sosialisasi dan kooordinasi </w:t>
      </w:r>
      <w:r w:rsidRPr="00D1048E">
        <w:rPr>
          <w:rFonts w:ascii="Times New Roman" w:eastAsia="Times New Roman" w:hAnsi="Times New Roman" w:cs="Times New Roman"/>
          <w:sz w:val="24"/>
        </w:rPr>
        <w:t xml:space="preserve">penulisan </w:t>
      </w:r>
      <w:r w:rsidRPr="00D1048E">
        <w:rPr>
          <w:rFonts w:ascii="Times New Roman" w:hAnsi="Times New Roman" w:cs="Times New Roman" w:hint="eastAsia"/>
          <w:sz w:val="24"/>
        </w:rPr>
        <w:t xml:space="preserve">buku ajar </w:t>
      </w:r>
      <w:r w:rsidRPr="00D1048E">
        <w:rPr>
          <w:rFonts w:ascii="Times New Roman" w:hAnsi="Times New Roman" w:cs="Times New Roman"/>
          <w:sz w:val="24"/>
        </w:rPr>
        <w:t xml:space="preserve">sebanyak dua kali yaitu : </w:t>
      </w:r>
    </w:p>
    <w:p w:rsidR="005F6CC1" w:rsidRPr="00D1048E" w:rsidRDefault="005F6CC1" w:rsidP="005F6CC1">
      <w:pPr>
        <w:pStyle w:val="ListParagraph"/>
        <w:widowControl w:val="0"/>
        <w:numPr>
          <w:ilvl w:val="0"/>
          <w:numId w:val="39"/>
        </w:numPr>
        <w:spacing w:after="0" w:line="360" w:lineRule="auto"/>
        <w:ind w:left="993" w:hanging="426"/>
        <w:jc w:val="both"/>
        <w:rPr>
          <w:rFonts w:ascii="Times New Roman" w:hAnsi="Times New Roman" w:cs="Times New Roman"/>
          <w:sz w:val="24"/>
        </w:rPr>
      </w:pPr>
      <w:r w:rsidRPr="00D1048E">
        <w:rPr>
          <w:rFonts w:ascii="Times New Roman" w:eastAsia="Times New Roman" w:hAnsi="Times New Roman" w:cs="Times New Roman"/>
          <w:sz w:val="24"/>
        </w:rPr>
        <w:t xml:space="preserve">pada hari </w:t>
      </w:r>
      <w:r w:rsidRPr="00D1048E">
        <w:rPr>
          <w:rFonts w:ascii="Times New Roman" w:hAnsi="Times New Roman" w:cs="Times New Roman" w:hint="eastAsia"/>
          <w:sz w:val="24"/>
        </w:rPr>
        <w:t xml:space="preserve">Jumat, </w:t>
      </w:r>
      <w:r w:rsidRPr="00D1048E">
        <w:rPr>
          <w:rFonts w:ascii="Times New Roman" w:hAnsi="Times New Roman" w:cs="Times New Roman"/>
          <w:sz w:val="24"/>
        </w:rPr>
        <w:t xml:space="preserve">25 April </w:t>
      </w:r>
      <w:r w:rsidRPr="00D1048E">
        <w:rPr>
          <w:rFonts w:ascii="Times New Roman" w:hAnsi="Times New Roman" w:cs="Times New Roman" w:hint="eastAsia"/>
          <w:sz w:val="24"/>
        </w:rPr>
        <w:t>2014</w:t>
      </w:r>
      <w:r w:rsidRPr="00D1048E">
        <w:rPr>
          <w:rFonts w:ascii="Times New Roman" w:eastAsia="Times New Roman" w:hAnsi="Times New Roman" w:cs="Times New Roman"/>
          <w:sz w:val="24"/>
        </w:rPr>
        <w:t xml:space="preserve">, pukul </w:t>
      </w:r>
      <w:r w:rsidRPr="00D1048E">
        <w:rPr>
          <w:rFonts w:ascii="Times New Roman" w:hAnsi="Times New Roman" w:cs="Times New Roman"/>
          <w:sz w:val="24"/>
        </w:rPr>
        <w:t>09.00</w:t>
      </w:r>
      <w:r w:rsidRPr="00D1048E">
        <w:rPr>
          <w:rFonts w:ascii="Times New Roman" w:eastAsia="Times New Roman" w:hAnsi="Times New Roman" w:cs="Times New Roman"/>
          <w:sz w:val="24"/>
        </w:rPr>
        <w:t xml:space="preserve"> ~ selesai bertempat di </w:t>
      </w:r>
      <w:r w:rsidRPr="00D1048E">
        <w:rPr>
          <w:rFonts w:ascii="Times New Roman" w:hAnsi="Times New Roman" w:cs="Times New Roman" w:hint="eastAsia"/>
          <w:sz w:val="24"/>
        </w:rPr>
        <w:t xml:space="preserve">ruang rapat Kantor Prodi Teknik </w:t>
      </w:r>
      <w:r w:rsidRPr="00D1048E">
        <w:rPr>
          <w:rFonts w:ascii="Times New Roman" w:hAnsi="Times New Roman" w:cs="Times New Roman"/>
          <w:sz w:val="24"/>
        </w:rPr>
        <w:t>Elektro dengan agenda, persiapan kegiatan, penetapan daftar mata kuliah dan dosen pembuat modul ajar dan teknis pelaksanaannya. Kegiatan ini dihadiri oleh panitia penyelenggara dan calon dosen pembuat modul ajar.</w:t>
      </w:r>
    </w:p>
    <w:p w:rsidR="005F6CC1" w:rsidRPr="00D1048E" w:rsidRDefault="005F6CC1" w:rsidP="005F6CC1">
      <w:pPr>
        <w:pStyle w:val="ListParagraph"/>
        <w:widowControl w:val="0"/>
        <w:numPr>
          <w:ilvl w:val="0"/>
          <w:numId w:val="39"/>
        </w:numPr>
        <w:spacing w:after="0" w:line="360" w:lineRule="auto"/>
        <w:ind w:left="993" w:hanging="426"/>
        <w:jc w:val="both"/>
        <w:rPr>
          <w:rFonts w:ascii="Times New Roman" w:hAnsi="Times New Roman" w:cs="Times New Roman"/>
          <w:sz w:val="24"/>
        </w:rPr>
      </w:pPr>
      <w:r w:rsidRPr="00D1048E">
        <w:rPr>
          <w:rFonts w:ascii="Times New Roman" w:eastAsia="Times New Roman" w:hAnsi="Times New Roman" w:cs="Times New Roman"/>
          <w:sz w:val="24"/>
        </w:rPr>
        <w:t xml:space="preserve">pada hari </w:t>
      </w:r>
      <w:r w:rsidRPr="00D1048E">
        <w:rPr>
          <w:rFonts w:ascii="Times New Roman" w:hAnsi="Times New Roman" w:cs="Times New Roman"/>
          <w:sz w:val="24"/>
        </w:rPr>
        <w:t>Selasa</w:t>
      </w:r>
      <w:r w:rsidRPr="00D1048E">
        <w:rPr>
          <w:rFonts w:ascii="Times New Roman" w:hAnsi="Times New Roman" w:cs="Times New Roman" w:hint="eastAsia"/>
          <w:sz w:val="24"/>
        </w:rPr>
        <w:t xml:space="preserve">, </w:t>
      </w:r>
      <w:r w:rsidRPr="00D1048E">
        <w:rPr>
          <w:rFonts w:ascii="Times New Roman" w:hAnsi="Times New Roman" w:cs="Times New Roman"/>
          <w:sz w:val="24"/>
        </w:rPr>
        <w:t>3 Juni</w:t>
      </w:r>
      <w:r w:rsidRPr="00D1048E">
        <w:rPr>
          <w:rFonts w:ascii="Times New Roman" w:hAnsi="Times New Roman" w:cs="Times New Roman" w:hint="eastAsia"/>
          <w:sz w:val="24"/>
        </w:rPr>
        <w:t>2014</w:t>
      </w:r>
      <w:r w:rsidRPr="00D1048E">
        <w:rPr>
          <w:rFonts w:ascii="Times New Roman" w:eastAsia="Times New Roman" w:hAnsi="Times New Roman" w:cs="Times New Roman"/>
          <w:sz w:val="24"/>
        </w:rPr>
        <w:t xml:space="preserve">, pukul </w:t>
      </w:r>
      <w:r w:rsidRPr="00D1048E">
        <w:rPr>
          <w:rFonts w:ascii="Times New Roman" w:hAnsi="Times New Roman" w:cs="Times New Roman"/>
          <w:sz w:val="24"/>
        </w:rPr>
        <w:t>09.00</w:t>
      </w:r>
      <w:r w:rsidRPr="00D1048E">
        <w:rPr>
          <w:rFonts w:ascii="Times New Roman" w:eastAsia="Times New Roman" w:hAnsi="Times New Roman" w:cs="Times New Roman"/>
          <w:sz w:val="24"/>
        </w:rPr>
        <w:t xml:space="preserve"> ~ selesai bertempat di </w:t>
      </w:r>
      <w:r w:rsidRPr="00D1048E">
        <w:rPr>
          <w:rFonts w:ascii="Times New Roman" w:hAnsi="Times New Roman" w:cs="Times New Roman" w:hint="eastAsia"/>
          <w:sz w:val="24"/>
        </w:rPr>
        <w:t xml:space="preserve">ruang rapat Kantor Prodi Teknik </w:t>
      </w:r>
      <w:r w:rsidRPr="00D1048E">
        <w:rPr>
          <w:rFonts w:ascii="Times New Roman" w:hAnsi="Times New Roman" w:cs="Times New Roman"/>
          <w:sz w:val="24"/>
        </w:rPr>
        <w:t>Elektro dengan agenda, penetapan reviewer modul ajar, penetapan format modul ajar  dan  penandatanganan kontrak. Kegiatan ini dihadiri oleh panitia penyelenggara dan  dosen pembuat modul ajar yang telah di SK Dekan Fakultas Teknik Unhas</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Melalui SK Dekan Nomor 3676/UN4.8/KP.45/201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w:t>
      </w:r>
      <w:r w:rsidRPr="00D1048E">
        <w:rPr>
          <w:rFonts w:ascii="Times New Roman" w:hAnsi="Times New Roman" w:cs="Times New Roman"/>
          <w:sz w:val="24"/>
        </w:rPr>
        <w:t>28 Mei</w:t>
      </w:r>
      <w:r w:rsidRPr="00D1048E">
        <w:rPr>
          <w:rFonts w:ascii="Times New Roman" w:hAnsi="Times New Roman" w:cs="Times New Roman" w:hint="eastAsia"/>
          <w:sz w:val="24"/>
        </w:rPr>
        <w:t xml:space="preserve"> 2014</w:t>
      </w:r>
      <w:r w:rsidRPr="00D1048E">
        <w:rPr>
          <w:rFonts w:ascii="Times New Roman" w:eastAsia="Times New Roman" w:hAnsi="Times New Roman" w:cs="Times New Roman"/>
          <w:sz w:val="24"/>
        </w:rPr>
        <w:t xml:space="preserve"> telah mengangkat 27 orang dosen pembuat </w:t>
      </w:r>
      <w:r w:rsidRPr="00D1048E">
        <w:rPr>
          <w:rFonts w:ascii="Times New Roman" w:hAnsi="Times New Roman" w:cs="Times New Roman" w:hint="eastAsia"/>
          <w:sz w:val="24"/>
        </w:rPr>
        <w:t>buku ajar</w:t>
      </w:r>
      <w:r w:rsidRPr="00D1048E">
        <w:rPr>
          <w:rFonts w:ascii="Times New Roman" w:eastAsia="Times New Roman" w:hAnsi="Times New Roman" w:cs="Times New Roman"/>
          <w:sz w:val="24"/>
        </w:rPr>
        <w:t xml:space="preserve"> PS1TE dengan tugas membuat dan menulis buku ajar </w:t>
      </w:r>
      <w:r w:rsidRPr="00D1048E">
        <w:rPr>
          <w:rFonts w:ascii="Times New Roman" w:hAnsi="Times New Roman" w:cs="Times New Roman" w:hint="eastAsia"/>
          <w:sz w:val="24"/>
        </w:rPr>
        <w:t>serta melakukan konsultasi/bimbingan dengan reviewer buku ajar yang telah ditetapkan.</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Melalui SK Dekan Nomor </w:t>
      </w:r>
      <w:r w:rsidRPr="00D1048E">
        <w:rPr>
          <w:rFonts w:ascii="Times New Roman" w:hAnsi="Times New Roman" w:cs="Times New Roman"/>
          <w:sz w:val="24"/>
        </w:rPr>
        <w:t>37</w:t>
      </w:r>
      <w:r w:rsidRPr="00D1048E">
        <w:rPr>
          <w:rFonts w:ascii="Times New Roman" w:hAnsi="Times New Roman" w:cs="Times New Roman" w:hint="eastAsia"/>
          <w:sz w:val="24"/>
        </w:rPr>
        <w:t>78</w:t>
      </w:r>
      <w:r w:rsidRPr="00D1048E">
        <w:rPr>
          <w:rFonts w:ascii="Times New Roman" w:eastAsia="Times New Roman" w:hAnsi="Times New Roman" w:cs="Times New Roman"/>
          <w:sz w:val="24"/>
        </w:rPr>
        <w:t>/UN4.8/KP.45/201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 </w:t>
      </w:r>
      <w:r w:rsidRPr="00D1048E">
        <w:rPr>
          <w:rFonts w:ascii="Times New Roman" w:hAnsi="Times New Roman" w:cs="Times New Roman"/>
          <w:sz w:val="24"/>
        </w:rPr>
        <w:t>2 Juni</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telah mengangkat 5 oramg reviewer yang telah dikoordinasikan terlebih dahulu dengan LKPP.  </w:t>
      </w:r>
    </w:p>
    <w:p w:rsidR="005F6CC1" w:rsidRPr="00D1048E" w:rsidRDefault="005F6CC1" w:rsidP="00793A4F">
      <w:pPr>
        <w:spacing w:after="0" w:line="360" w:lineRule="auto"/>
        <w:ind w:left="360"/>
        <w:rPr>
          <w:rFonts w:ascii="Times New Roman" w:eastAsia="Times New Roman" w:hAnsi="Times New Roman" w:cs="Times New Roman"/>
          <w:sz w:val="24"/>
        </w:rPr>
      </w:pPr>
      <w:r w:rsidRPr="00D1048E">
        <w:rPr>
          <w:rFonts w:ascii="Times New Roman" w:eastAsia="Times New Roman" w:hAnsi="Times New Roman" w:cs="Times New Roman"/>
          <w:sz w:val="24"/>
        </w:rPr>
        <w:lastRenderedPageBreak/>
        <w:t xml:space="preserve">Hasil yang telah capai sampai tahapan ini adalah 27 draft buku ajar (27 mata kuliah) telah dibuat dan sementara dikonsultasikan/diperiksa oleh reviewer. Ditargetkan hasil akhir </w:t>
      </w:r>
      <w:r w:rsidRPr="00D1048E">
        <w:rPr>
          <w:rFonts w:ascii="Times New Roman" w:hAnsi="Times New Roman" w:cs="Times New Roman" w:hint="eastAsia"/>
          <w:sz w:val="24"/>
        </w:rPr>
        <w:t xml:space="preserve">dari </w:t>
      </w:r>
      <w:r w:rsidRPr="00D1048E">
        <w:rPr>
          <w:rFonts w:ascii="Times New Roman" w:eastAsia="Times New Roman" w:hAnsi="Times New Roman" w:cs="Times New Roman"/>
          <w:sz w:val="24"/>
        </w:rPr>
        <w:t xml:space="preserve">kesepuluhbuku ajar tersebut selesai pada minggu </w:t>
      </w:r>
      <w:r w:rsidRPr="00D1048E">
        <w:rPr>
          <w:rFonts w:ascii="Times New Roman" w:hAnsi="Times New Roman" w:cs="Times New Roman" w:hint="eastAsia"/>
          <w:sz w:val="24"/>
        </w:rPr>
        <w:t>ke-4</w:t>
      </w:r>
      <w:r>
        <w:rPr>
          <w:rFonts w:ascii="Times New Roman" w:hAnsi="Times New Roman" w:cs="Times New Roman"/>
          <w:sz w:val="24"/>
        </w:rPr>
        <w:t xml:space="preserve"> </w:t>
      </w:r>
      <w:r w:rsidRPr="00D1048E">
        <w:rPr>
          <w:rFonts w:ascii="Times New Roman" w:hAnsi="Times New Roman" w:cs="Times New Roman" w:hint="eastAsia"/>
          <w:sz w:val="24"/>
        </w:rPr>
        <w:t>September</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sehingga tahapan berikutnya dapat dikerjakan dan selesai sebelum </w:t>
      </w:r>
      <w:r w:rsidRPr="00D1048E">
        <w:rPr>
          <w:rFonts w:ascii="Times New Roman" w:hAnsi="Times New Roman" w:cs="Times New Roman" w:hint="eastAsia"/>
          <w:sz w:val="24"/>
        </w:rPr>
        <w:t>15 Oktober 2014</w:t>
      </w:r>
      <w:r w:rsidRPr="00D1048E">
        <w:rPr>
          <w:rFonts w:ascii="Times New Roman" w:eastAsia="Times New Roman" w:hAnsi="Times New Roman" w:cs="Times New Roman"/>
          <w:sz w:val="24"/>
        </w:rPr>
        <w:t>.</w:t>
      </w: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 xml:space="preserve">3.2. Indikator dan Capaian </w:t>
      </w:r>
      <w:r w:rsidR="00607878">
        <w:rPr>
          <w:rFonts w:ascii="Times New Roman" w:eastAsia="Times New Roman" w:hAnsi="Times New Roman" w:cs="Times New Roman"/>
          <w:b/>
          <w:sz w:val="28"/>
          <w:szCs w:val="28"/>
          <w:lang w:val="sv-SE"/>
        </w:rPr>
        <w:t xml:space="preserve">(Kemajuan) </w:t>
      </w:r>
      <w:r w:rsidRPr="00607878">
        <w:rPr>
          <w:rFonts w:ascii="Times New Roman" w:eastAsia="Times New Roman" w:hAnsi="Times New Roman" w:cs="Times New Roman"/>
          <w:b/>
          <w:sz w:val="28"/>
          <w:szCs w:val="28"/>
          <w:lang w:val="sv-SE"/>
        </w:rPr>
        <w:t>Hasil Kegiatan</w:t>
      </w:r>
    </w:p>
    <w:p w:rsidR="00607878" w:rsidRPr="00607878" w:rsidRDefault="00607878" w:rsidP="00607878">
      <w:pPr>
        <w:spacing w:line="360" w:lineRule="auto"/>
        <w:rPr>
          <w:rFonts w:ascii="Times New Roman" w:eastAsia="Times New Roman" w:hAnsi="Times New Roman" w:cs="Times New Roman"/>
          <w:sz w:val="24"/>
          <w:lang w:val="sv-SE"/>
        </w:rPr>
      </w:pPr>
      <w:r>
        <w:rPr>
          <w:rFonts w:ascii="Times New Roman" w:eastAsia="Times New Roman" w:hAnsi="Times New Roman" w:cs="Times New Roman"/>
          <w:sz w:val="24"/>
          <w:lang w:val="sv-SE"/>
        </w:rPr>
        <w:t xml:space="preserve">Kemajuan yang telah dicapai </w:t>
      </w:r>
      <w:r w:rsidRPr="00607878">
        <w:rPr>
          <w:rFonts w:ascii="Times New Roman" w:eastAsia="Times New Roman" w:hAnsi="Times New Roman" w:cs="Times New Roman"/>
          <w:sz w:val="24"/>
          <w:lang w:val="sv-SE"/>
        </w:rPr>
        <w:t xml:space="preserve">sampai dengan </w:t>
      </w:r>
      <w:r w:rsidR="00700508">
        <w:rPr>
          <w:rFonts w:ascii="Times New Roman" w:eastAsia="Times New Roman" w:hAnsi="Times New Roman" w:cs="Times New Roman"/>
          <w:sz w:val="24"/>
          <w:lang w:val="sv-SE"/>
        </w:rPr>
        <w:t xml:space="preserve">November </w:t>
      </w:r>
      <w:r w:rsidRPr="00607878">
        <w:rPr>
          <w:rFonts w:ascii="Times New Roman" w:eastAsia="Times New Roman" w:hAnsi="Times New Roman" w:cs="Times New Roman"/>
          <w:sz w:val="24"/>
          <w:lang w:val="sv-SE"/>
        </w:rPr>
        <w:t xml:space="preserve">2014, </w:t>
      </w:r>
      <w:r w:rsidR="00700508">
        <w:rPr>
          <w:rFonts w:ascii="Times New Roman" w:eastAsia="Times New Roman" w:hAnsi="Times New Roman" w:cs="Times New Roman"/>
          <w:sz w:val="24"/>
          <w:lang w:val="sv-SE"/>
        </w:rPr>
        <w:t xml:space="preserve">dan </w:t>
      </w:r>
      <w:r w:rsidRPr="00607878">
        <w:rPr>
          <w:rFonts w:ascii="Times New Roman" w:eastAsia="Times New Roman" w:hAnsi="Times New Roman" w:cs="Times New Roman"/>
          <w:sz w:val="24"/>
          <w:lang w:val="sv-SE"/>
        </w:rPr>
        <w:t xml:space="preserve">indikator kinerja kegiatan dapat dilihat pada Tabel </w:t>
      </w:r>
      <w:r>
        <w:rPr>
          <w:rFonts w:ascii="Times New Roman" w:eastAsia="Times New Roman" w:hAnsi="Times New Roman" w:cs="Times New Roman"/>
          <w:sz w:val="24"/>
          <w:lang w:val="sv-SE"/>
        </w:rPr>
        <w:t>3.1</w:t>
      </w:r>
      <w:r w:rsidRPr="00607878">
        <w:rPr>
          <w:rFonts w:ascii="Times New Roman" w:eastAsia="Times New Roman" w:hAnsi="Times New Roman" w:cs="Times New Roman"/>
          <w:sz w:val="24"/>
          <w:lang w:val="sv-SE"/>
        </w:rPr>
        <w:t xml:space="preserve"> di bawah ini.</w:t>
      </w:r>
    </w:p>
    <w:p w:rsidR="00607878" w:rsidRPr="00607878" w:rsidRDefault="00607878" w:rsidP="00607878">
      <w:pPr>
        <w:spacing w:line="360" w:lineRule="auto"/>
        <w:jc w:val="center"/>
        <w:rPr>
          <w:rFonts w:ascii="Times New Roman" w:hAnsi="Times New Roman" w:cs="Times New Roman"/>
          <w:sz w:val="24"/>
          <w:lang w:val="de-DE"/>
        </w:rPr>
      </w:pPr>
      <w:r w:rsidRPr="00607878">
        <w:rPr>
          <w:rFonts w:ascii="Times New Roman" w:eastAsia="Times New Roman" w:hAnsi="Times New Roman" w:cs="Times New Roman"/>
          <w:sz w:val="24"/>
          <w:lang w:val="de-DE"/>
        </w:rPr>
        <w:t xml:space="preserve">Tabel </w:t>
      </w:r>
      <w:r>
        <w:rPr>
          <w:rFonts w:ascii="Times New Roman" w:eastAsia="Times New Roman" w:hAnsi="Times New Roman" w:cs="Times New Roman"/>
          <w:sz w:val="24"/>
          <w:lang w:val="de-DE"/>
        </w:rPr>
        <w:t>3.</w:t>
      </w:r>
      <w:r w:rsidRPr="00607878">
        <w:rPr>
          <w:rFonts w:ascii="Times New Roman" w:eastAsia="Times New Roman" w:hAnsi="Times New Roman" w:cs="Times New Roman"/>
          <w:sz w:val="24"/>
          <w:lang w:val="de-DE"/>
        </w:rPr>
        <w:t xml:space="preserve">1 Indikator kinerja utama dan tambahan sampai </w:t>
      </w:r>
      <w:r w:rsidR="00436213">
        <w:rPr>
          <w:rFonts w:ascii="Times New Roman" w:hAnsi="Times New Roman" w:cs="Times New Roman"/>
          <w:sz w:val="24"/>
          <w:lang w:val="de-DE"/>
        </w:rPr>
        <w:t>20 November</w:t>
      </w:r>
      <w:r w:rsidRPr="00607878">
        <w:rPr>
          <w:rFonts w:ascii="Times New Roman" w:hAnsi="Times New Roman" w:cs="Times New Roman" w:hint="eastAsia"/>
          <w:sz w:val="24"/>
          <w:lang w:val="de-DE"/>
        </w:rPr>
        <w:t xml:space="preserve"> 2014</w:t>
      </w:r>
    </w:p>
    <w:tbl>
      <w:tblPr>
        <w:tblW w:w="9088" w:type="dxa"/>
        <w:tblInd w:w="250" w:type="dxa"/>
        <w:tblCellMar>
          <w:left w:w="10" w:type="dxa"/>
          <w:right w:w="10" w:type="dxa"/>
        </w:tblCellMar>
        <w:tblLook w:val="0000"/>
      </w:tblPr>
      <w:tblGrid>
        <w:gridCol w:w="600"/>
        <w:gridCol w:w="3668"/>
        <w:gridCol w:w="1120"/>
        <w:gridCol w:w="1192"/>
        <w:gridCol w:w="2508"/>
      </w:tblGrid>
      <w:tr w:rsidR="00607878"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No</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Indikator Kinerja</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Baseline 201</w:t>
            </w:r>
            <w:r w:rsidRPr="00CB394A">
              <w:rPr>
                <w:rFonts w:ascii="Times New Roman" w:hAnsi="Times New Roman" w:cs="Times New Roman" w:hint="eastAsia"/>
                <w:b/>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Target  201</w:t>
            </w:r>
            <w:r w:rsidRPr="00CB394A">
              <w:rPr>
                <w:rFonts w:ascii="Times New Roman" w:hAnsi="Times New Roman" w:cs="Times New Roman" w:hint="eastAsia"/>
                <w:b/>
                <w:sz w:val="24"/>
              </w:rPr>
              <w:t>4</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2C46D2">
            <w:pPr>
              <w:jc w:val="center"/>
            </w:pPr>
            <w:r w:rsidRPr="00CB394A">
              <w:rPr>
                <w:rFonts w:ascii="Times New Roman" w:eastAsia="Times New Roman" w:hAnsi="Times New Roman" w:cs="Times New Roman"/>
                <w:b/>
                <w:sz w:val="24"/>
              </w:rPr>
              <w:t xml:space="preserve">Capain per </w:t>
            </w:r>
            <w:r w:rsidR="002C46D2">
              <w:rPr>
                <w:rFonts w:ascii="Times New Roman" w:hAnsi="Times New Roman" w:cs="Times New Roman"/>
                <w:b/>
                <w:sz w:val="24"/>
              </w:rPr>
              <w:t xml:space="preserve">November </w:t>
            </w:r>
            <w:r w:rsidRPr="00CB394A">
              <w:rPr>
                <w:rFonts w:ascii="Times New Roman" w:eastAsia="Times New Roman" w:hAnsi="Times New Roman" w:cs="Times New Roman"/>
                <w:b/>
                <w:sz w:val="24"/>
              </w:rPr>
              <w:t>201</w:t>
            </w:r>
            <w:r w:rsidRPr="00CB394A">
              <w:rPr>
                <w:rFonts w:ascii="Times New Roman" w:hAnsi="Times New Roman" w:cs="Times New Roman" w:hint="eastAsia"/>
                <w:b/>
                <w:sz w:val="24"/>
              </w:rPr>
              <w:t>4</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r>
              <w:rPr>
                <w:rFonts w:ascii="Times New Roman" w:eastAsia="Times New Roman" w:hAnsi="Times New Roman" w:cs="Times New Roman"/>
                <w:sz w:val="24"/>
              </w:rPr>
              <w:t>1</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D25848">
            <w:pPr>
              <w:widowControl w:val="0"/>
              <w:spacing w:after="0" w:line="240" w:lineRule="auto"/>
              <w:jc w:val="both"/>
            </w:pPr>
            <w:r w:rsidRPr="00CB394A">
              <w:rPr>
                <w:rFonts w:ascii="Times New Roman" w:eastAsia="Times New Roman" w:hAnsi="Times New Roman" w:cs="Times New Roman"/>
                <w:sz w:val="24"/>
              </w:rPr>
              <w:t>Jumlah dan % MK yang ada GBRP-nya</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33 (19</w:t>
            </w:r>
            <w:r w:rsidRPr="00CB394A">
              <w:rPr>
                <w:rFonts w:ascii="Times New Roman" w:eastAsia="Times New Roman" w:hAnsi="Times New Roman" w:cs="Times New Roman"/>
                <w:sz w:val="24"/>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pPr>
            <w:r>
              <w:rPr>
                <w:rFonts w:ascii="Times New Roman" w:eastAsia="Times New Roman" w:hAnsi="Times New Roman" w:cs="Times New Roman"/>
                <w:sz w:val="24"/>
              </w:rPr>
              <w:t>33 (19</w:t>
            </w:r>
            <w:r w:rsidRPr="00CB394A">
              <w:rPr>
                <w:rFonts w:ascii="Times New Roman" w:eastAsia="Times New Roman" w:hAnsi="Times New Roman" w:cs="Times New Roman"/>
                <w:sz w:val="24"/>
              </w:rPr>
              <w:t>%)</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2</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D25848">
            <w:pPr>
              <w:widowControl w:val="0"/>
              <w:spacing w:after="0" w:line="240" w:lineRule="auto"/>
            </w:pPr>
            <w:r w:rsidRPr="00CB394A">
              <w:rPr>
                <w:rFonts w:ascii="Times New Roman" w:eastAsia="Times New Roman" w:hAnsi="Times New Roman" w:cs="Times New Roman"/>
                <w:sz w:val="24"/>
              </w:rPr>
              <w:t>Jumlah dan %MK yang format GBRP-nya sesuai dengan SK Rektor Unhas No: 56/H4/PP/2011 tanggal 4 Januari 2011</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Pr>
                <w:rFonts w:ascii="Times New Roman" w:hAnsi="Times New Roman" w:cs="Times New Roman"/>
                <w:sz w:val="24"/>
              </w:rPr>
              <w:t>33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p w:rsidR="002C46D2" w:rsidRPr="00CB394A" w:rsidRDefault="002C46D2" w:rsidP="002C46D2">
            <w:pPr>
              <w:spacing w:after="0" w:line="240" w:lineRule="auto"/>
            </w:pPr>
            <w:r>
              <w:rPr>
                <w:rFonts w:ascii="Times New Roman" w:eastAsia="Times New Roman" w:hAnsi="Times New Roman" w:cs="Times New Roman"/>
                <w:sz w:val="24"/>
              </w:rPr>
              <w:t>Catatan: 27 (99% ) Hampir rampung</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3</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607878" w:rsidRDefault="002C46D2" w:rsidP="00D25848">
            <w:pPr>
              <w:widowControl w:val="0"/>
              <w:spacing w:after="0" w:line="240" w:lineRule="auto"/>
              <w:rPr>
                <w:lang w:val="de-DE"/>
              </w:rPr>
            </w:pPr>
            <w:r w:rsidRPr="00607878">
              <w:rPr>
                <w:rFonts w:ascii="Times New Roman" w:eastAsia="Times New Roman" w:hAnsi="Times New Roman" w:cs="Times New Roman"/>
                <w:sz w:val="24"/>
                <w:lang w:val="de-DE"/>
              </w:rPr>
              <w:t>Jumlah dan %MK yang memiliki kesesuaian kompetensi lulusan dengan kompetensi sasaran MK</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Pr>
                <w:rFonts w:ascii="Times New Roman" w:hAnsi="Times New Roman" w:cs="Times New Roman"/>
                <w:sz w:val="24"/>
              </w:rPr>
              <w:t>33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2C46D2" w:rsidRDefault="002C46D2" w:rsidP="002C46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Catatan: 27 (99%)</w:t>
            </w:r>
          </w:p>
          <w:p w:rsidR="002C46D2" w:rsidRPr="00CB394A" w:rsidRDefault="002C46D2" w:rsidP="002C46D2">
            <w:pPr>
              <w:spacing w:after="0" w:line="240" w:lineRule="auto"/>
            </w:pPr>
            <w:r>
              <w:rPr>
                <w:rFonts w:ascii="Times New Roman" w:eastAsia="Times New Roman" w:hAnsi="Times New Roman" w:cs="Times New Roman"/>
                <w:sz w:val="24"/>
              </w:rPr>
              <w:t>Hampir rampung</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4</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607878" w:rsidRDefault="002C46D2" w:rsidP="00D25848">
            <w:pPr>
              <w:widowControl w:val="0"/>
              <w:spacing w:after="0" w:line="240" w:lineRule="auto"/>
              <w:rPr>
                <w:lang w:val="de-DE"/>
              </w:rPr>
            </w:pPr>
            <w:r w:rsidRPr="00607878">
              <w:rPr>
                <w:rFonts w:ascii="Times New Roman" w:eastAsia="Times New Roman" w:hAnsi="Times New Roman" w:cs="Times New Roman"/>
                <w:sz w:val="24"/>
                <w:lang w:val="de-DE"/>
              </w:rPr>
              <w:t>Jumlah dan %MK yang memiliki kesesuain konten GBRP dengan kompetensi sasaran MK</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2C46D2" w:rsidRDefault="002C46D2" w:rsidP="002C46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Catatan: 27 (99%)</w:t>
            </w:r>
          </w:p>
          <w:p w:rsidR="002C46D2" w:rsidRPr="00CB394A" w:rsidRDefault="002C46D2" w:rsidP="002C46D2">
            <w:pPr>
              <w:spacing w:after="0" w:line="240" w:lineRule="auto"/>
            </w:pPr>
            <w:r>
              <w:rPr>
                <w:rFonts w:ascii="Times New Roman" w:eastAsia="Times New Roman" w:hAnsi="Times New Roman" w:cs="Times New Roman"/>
                <w:sz w:val="24"/>
              </w:rPr>
              <w:t>Hampir rampung</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5</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D25848">
            <w:pPr>
              <w:widowControl w:val="0"/>
              <w:spacing w:after="0" w:line="240" w:lineRule="auto"/>
            </w:pPr>
            <w:r w:rsidRPr="00CB394A">
              <w:rPr>
                <w:rFonts w:ascii="Times New Roman" w:eastAsia="Times New Roman" w:hAnsi="Times New Roman" w:cs="Times New Roman"/>
                <w:sz w:val="24"/>
              </w:rPr>
              <w:t>Jumlah dan %MK yang dilengkapi evaluasi pembelajaran</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2C46D2" w:rsidRDefault="002C46D2" w:rsidP="002C46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Catatan: </w:t>
            </w:r>
            <w:r>
              <w:rPr>
                <w:rFonts w:ascii="Times New Roman" w:hAnsi="Times New Roman" w:cs="Times New Roman"/>
                <w:sz w:val="24"/>
              </w:rPr>
              <w:t>27</w:t>
            </w:r>
            <w:r>
              <w:rPr>
                <w:rFonts w:ascii="Times New Roman" w:eastAsia="Times New Roman" w:hAnsi="Times New Roman" w:cs="Times New Roman"/>
                <w:sz w:val="24"/>
              </w:rPr>
              <w:t xml:space="preserve"> (99%)</w:t>
            </w:r>
          </w:p>
          <w:p w:rsidR="002C46D2" w:rsidRPr="00CB394A" w:rsidRDefault="002C46D2" w:rsidP="002C46D2">
            <w:pPr>
              <w:spacing w:after="0" w:line="240" w:lineRule="auto"/>
            </w:pPr>
            <w:r>
              <w:rPr>
                <w:rFonts w:ascii="Times New Roman" w:eastAsia="Times New Roman" w:hAnsi="Times New Roman" w:cs="Times New Roman"/>
                <w:sz w:val="24"/>
              </w:rPr>
              <w:t>Hampir rampung</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6</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D25848">
            <w:pPr>
              <w:widowControl w:val="0"/>
              <w:spacing w:after="0" w:line="240" w:lineRule="auto"/>
            </w:pPr>
            <w:r w:rsidRPr="00CB394A">
              <w:rPr>
                <w:rFonts w:ascii="Times New Roman" w:eastAsia="Times New Roman" w:hAnsi="Times New Roman" w:cs="Times New Roman"/>
                <w:sz w:val="24"/>
              </w:rPr>
              <w:t>Jumlah dan %MK yang memiliki kesesuain evaluasi pembelajaran dengan GBRP</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2C46D2" w:rsidRDefault="002C46D2" w:rsidP="002C46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Catatan: 27 (99%)</w:t>
            </w:r>
          </w:p>
          <w:p w:rsidR="002C46D2" w:rsidRPr="00CB394A" w:rsidRDefault="002C46D2" w:rsidP="002C46D2">
            <w:pPr>
              <w:spacing w:after="0" w:line="240" w:lineRule="auto"/>
            </w:pPr>
            <w:r>
              <w:rPr>
                <w:rFonts w:ascii="Times New Roman" w:eastAsia="Times New Roman" w:hAnsi="Times New Roman" w:cs="Times New Roman"/>
                <w:sz w:val="24"/>
              </w:rPr>
              <w:t>Hampir rampung</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7</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D25848">
            <w:pPr>
              <w:widowControl w:val="0"/>
              <w:spacing w:after="0" w:line="240" w:lineRule="auto"/>
            </w:pPr>
            <w:r w:rsidRPr="00CB394A">
              <w:rPr>
                <w:rFonts w:ascii="Times New Roman" w:eastAsia="Times New Roman" w:hAnsi="Times New Roman" w:cs="Times New Roman"/>
                <w:sz w:val="24"/>
              </w:rPr>
              <w:t>Jumlah dan %MK yang dilengkapi buku ajar</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2C46D2" w:rsidRDefault="002C46D2" w:rsidP="002C46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Catatan: 27 (99%)</w:t>
            </w:r>
          </w:p>
          <w:p w:rsidR="002C46D2" w:rsidRPr="00CB394A" w:rsidRDefault="002C46D2" w:rsidP="002C46D2">
            <w:pPr>
              <w:spacing w:after="0" w:line="240" w:lineRule="auto"/>
            </w:pPr>
            <w:r>
              <w:rPr>
                <w:rFonts w:ascii="Times New Roman" w:eastAsia="Times New Roman" w:hAnsi="Times New Roman" w:cs="Times New Roman"/>
                <w:sz w:val="24"/>
              </w:rPr>
              <w:t>Hampir rampung</w:t>
            </w:r>
          </w:p>
        </w:tc>
      </w:tr>
      <w:tr w:rsidR="002C46D2" w:rsidRPr="00CB394A" w:rsidTr="00D25848">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D25848" w:rsidP="00607878">
            <w:pPr>
              <w:rPr>
                <w:rFonts w:ascii="Calibri" w:eastAsia="Calibri" w:hAnsi="Calibri" w:cs="Calibri"/>
              </w:rPr>
            </w:pPr>
            <w:r>
              <w:rPr>
                <w:rFonts w:ascii="Calibri" w:eastAsia="Calibri" w:hAnsi="Calibri" w:cs="Calibri"/>
              </w:rPr>
              <w:t>8</w:t>
            </w:r>
          </w:p>
        </w:tc>
        <w:tc>
          <w:tcPr>
            <w:tcW w:w="3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D25848">
            <w:pPr>
              <w:widowControl w:val="0"/>
              <w:spacing w:after="0" w:line="240" w:lineRule="auto"/>
            </w:pPr>
            <w:r w:rsidRPr="00CB394A">
              <w:rPr>
                <w:rFonts w:ascii="Times New Roman" w:eastAsia="Times New Roman" w:hAnsi="Times New Roman" w:cs="Times New Roman"/>
                <w:sz w:val="24"/>
              </w:rPr>
              <w:t xml:space="preserve">Jumlah dan %MK yang memiliki kesesuaian buku ajar dengan GBRP </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sidRPr="00CB394A">
              <w:rPr>
                <w:rFonts w:ascii="Times New Roman" w:hAnsi="Times New Roman" w:cs="Times New Roman" w:hint="eastAsia"/>
                <w:sz w:val="24"/>
              </w:rPr>
              <w:t>54</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46D2" w:rsidRPr="00CB394A" w:rsidRDefault="002C46D2" w:rsidP="002C46D2">
            <w:pPr>
              <w:spacing w:after="0" w:line="240" w:lineRule="auto"/>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2C46D2" w:rsidRDefault="002C46D2" w:rsidP="002C46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Catatan: 27 (99%)</w:t>
            </w:r>
          </w:p>
          <w:p w:rsidR="002C46D2" w:rsidRPr="00CB394A" w:rsidRDefault="002C46D2" w:rsidP="002C46D2">
            <w:pPr>
              <w:spacing w:after="0" w:line="240" w:lineRule="auto"/>
            </w:pPr>
            <w:r>
              <w:rPr>
                <w:rFonts w:ascii="Times New Roman" w:eastAsia="Times New Roman" w:hAnsi="Times New Roman" w:cs="Times New Roman"/>
                <w:sz w:val="24"/>
              </w:rPr>
              <w:t>Hampir rampung</w:t>
            </w:r>
          </w:p>
        </w:tc>
      </w:tr>
    </w:tbl>
    <w:p w:rsidR="00607878" w:rsidRDefault="00607878" w:rsidP="00607878">
      <w:pPr>
        <w:spacing w:line="360" w:lineRule="auto"/>
        <w:rPr>
          <w:rFonts w:ascii="Times New Roman" w:eastAsia="Times New Roman" w:hAnsi="Times New Roman" w:cs="Times New Roman"/>
          <w:sz w:val="24"/>
        </w:rPr>
      </w:pPr>
      <w:r w:rsidRPr="00CB394A">
        <w:rPr>
          <w:rFonts w:ascii="Times New Roman" w:eastAsia="Times New Roman" w:hAnsi="Times New Roman" w:cs="Times New Roman"/>
          <w:sz w:val="24"/>
        </w:rPr>
        <w:t>*) Jumlah MK di kurikulum = 175</w:t>
      </w:r>
    </w:p>
    <w:p w:rsidR="00607878" w:rsidRPr="00607878" w:rsidRDefault="00607878" w:rsidP="00607878">
      <w:pPr>
        <w:widowControl w:val="0"/>
        <w:spacing w:after="0" w:line="360" w:lineRule="auto"/>
        <w:rPr>
          <w:rFonts w:ascii="Times New Roman" w:eastAsia="Times New Roman" w:hAnsi="Times New Roman" w:cs="Times New Roman"/>
          <w:sz w:val="28"/>
        </w:rPr>
      </w:pPr>
      <w:r w:rsidRPr="00607878">
        <w:rPr>
          <w:rFonts w:ascii="Times New Roman" w:eastAsia="Times New Roman" w:hAnsi="Times New Roman" w:cs="Times New Roman"/>
          <w:b/>
          <w:sz w:val="28"/>
        </w:rPr>
        <w:t>3.3</w:t>
      </w:r>
      <w:r>
        <w:rPr>
          <w:rFonts w:ascii="Times New Roman" w:eastAsia="Times New Roman" w:hAnsi="Times New Roman" w:cs="Times New Roman"/>
          <w:b/>
          <w:sz w:val="28"/>
        </w:rPr>
        <w:t xml:space="preserve">. </w:t>
      </w:r>
      <w:r w:rsidRPr="00607878">
        <w:rPr>
          <w:rFonts w:ascii="Times New Roman" w:eastAsia="Times New Roman" w:hAnsi="Times New Roman" w:cs="Times New Roman"/>
          <w:b/>
          <w:sz w:val="28"/>
        </w:rPr>
        <w:t>Hambatan Pelaksanaan dan Upaya Mengatasinya</w:t>
      </w:r>
    </w:p>
    <w:p w:rsidR="00607878" w:rsidRPr="00D1048E" w:rsidRDefault="00607878" w:rsidP="00B079E7">
      <w:pPr>
        <w:spacing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Secara umum, tidak ada hambatan yang berarti pada pelaksanaan kegiatan ini, dengan adanya kerjasama yang baik diantara semua pihak yang dilibatkan pada kegiatan ini seperti panitia, dosen penanggungjawab pembuat buku ajar, LKPP </w:t>
      </w:r>
      <w:r w:rsidR="00B079E7">
        <w:rPr>
          <w:rFonts w:ascii="Times New Roman" w:eastAsia="Times New Roman" w:hAnsi="Times New Roman" w:cs="Times New Roman"/>
          <w:sz w:val="24"/>
        </w:rPr>
        <w:t>yang merekomendasikan  reviewer</w:t>
      </w:r>
      <w:r w:rsidRPr="00D1048E">
        <w:rPr>
          <w:rFonts w:ascii="Times New Roman" w:eastAsia="Times New Roman" w:hAnsi="Times New Roman" w:cs="Times New Roman"/>
          <w:sz w:val="24"/>
        </w:rPr>
        <w:t>.</w:t>
      </w:r>
    </w:p>
    <w:p w:rsidR="00607878" w:rsidRPr="00607878" w:rsidRDefault="00607878" w:rsidP="00607878">
      <w:pPr>
        <w:pStyle w:val="ListParagraph"/>
        <w:widowControl w:val="0"/>
        <w:numPr>
          <w:ilvl w:val="1"/>
          <w:numId w:val="36"/>
        </w:numPr>
        <w:spacing w:after="0" w:line="360" w:lineRule="auto"/>
        <w:ind w:left="567" w:hanging="567"/>
        <w:rPr>
          <w:rFonts w:ascii="Times New Roman" w:eastAsia="Times New Roman" w:hAnsi="Times New Roman" w:cs="Times New Roman"/>
          <w:b/>
          <w:sz w:val="28"/>
        </w:rPr>
      </w:pPr>
      <w:r w:rsidRPr="00607878">
        <w:rPr>
          <w:rFonts w:ascii="Times New Roman" w:eastAsia="Times New Roman" w:hAnsi="Times New Roman" w:cs="Times New Roman"/>
          <w:b/>
          <w:sz w:val="28"/>
        </w:rPr>
        <w:lastRenderedPageBreak/>
        <w:t xml:space="preserve"> Rencana Perbaikan</w:t>
      </w:r>
    </w:p>
    <w:p w:rsidR="00607878" w:rsidRPr="00D1048E" w:rsidRDefault="00607878" w:rsidP="00B079E7">
      <w:pPr>
        <w:spacing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Kegiatan ini akan dilanjutkan</w:t>
      </w:r>
      <w:r w:rsidR="00B079E7">
        <w:rPr>
          <w:rFonts w:ascii="Times New Roman" w:eastAsia="Times New Roman" w:hAnsi="Times New Roman" w:cs="Times New Roman"/>
          <w:sz w:val="24"/>
        </w:rPr>
        <w:t xml:space="preserve"> secara bertahap sampai semua Matakuliah</w:t>
      </w:r>
      <w:r w:rsidRPr="00D1048E">
        <w:rPr>
          <w:rFonts w:ascii="Times New Roman" w:eastAsia="Times New Roman" w:hAnsi="Times New Roman" w:cs="Times New Roman"/>
          <w:sz w:val="24"/>
        </w:rPr>
        <w:t xml:space="preserve"> memiliki GBRP sesuai dengan SK Rektor Unhas No: 56/H4/PP/2011 tanggal 4 Januari 2011, evaluasi pembelajaran dan buku a</w:t>
      </w:r>
      <w:r w:rsidRPr="00D1048E">
        <w:rPr>
          <w:rFonts w:ascii="Times New Roman" w:hAnsi="Times New Roman" w:cs="Times New Roman" w:hint="eastAsia"/>
          <w:sz w:val="24"/>
        </w:rPr>
        <w:t>jar</w:t>
      </w:r>
      <w:r w:rsidR="00B079E7">
        <w:rPr>
          <w:rFonts w:ascii="Times New Roman" w:eastAsia="Times New Roman" w:hAnsi="Times New Roman" w:cs="Times New Roman"/>
          <w:sz w:val="24"/>
        </w:rPr>
        <w:t>. Diharapkan ke</w:t>
      </w:r>
      <w:r w:rsidRPr="00D1048E">
        <w:rPr>
          <w:rFonts w:ascii="Times New Roman" w:eastAsia="Times New Roman" w:hAnsi="Times New Roman" w:cs="Times New Roman"/>
          <w:sz w:val="24"/>
        </w:rPr>
        <w:t>depan, kegiatan perbaikan/penyesuaian GBRP</w:t>
      </w:r>
      <w:r w:rsidRPr="00D1048E">
        <w:rPr>
          <w:rFonts w:ascii="Times New Roman" w:hAnsi="Times New Roman" w:cs="Times New Roman" w:hint="eastAsia"/>
          <w:sz w:val="24"/>
        </w:rPr>
        <w:t>dan</w:t>
      </w:r>
      <w:r w:rsidRPr="00D1048E">
        <w:rPr>
          <w:rFonts w:ascii="Times New Roman" w:eastAsia="Times New Roman" w:hAnsi="Times New Roman" w:cs="Times New Roman"/>
          <w:sz w:val="24"/>
        </w:rPr>
        <w:t xml:space="preserve"> perbaikan buku ajarakan menjadi kegiatan rutin prodi yang dilakukan secara berkesinambungan oleh dosen-dosen PS1TE sebagai wujud tanggung jawab perbaikan dan peningkatan mutu proses belajar mengajar.</w:t>
      </w:r>
    </w:p>
    <w:p w:rsidR="00B079E7" w:rsidRPr="00B079E7" w:rsidRDefault="00B079E7" w:rsidP="00B079E7">
      <w:pPr>
        <w:pStyle w:val="ListParagraph"/>
        <w:numPr>
          <w:ilvl w:val="1"/>
          <w:numId w:val="36"/>
        </w:numPr>
        <w:spacing w:line="360" w:lineRule="auto"/>
        <w:ind w:left="567" w:hanging="567"/>
        <w:rPr>
          <w:rFonts w:ascii="Times New Roman" w:eastAsia="Times New Roman" w:hAnsi="Times New Roman" w:cs="Times New Roman"/>
          <w:b/>
          <w:sz w:val="28"/>
          <w:szCs w:val="28"/>
          <w:lang w:val="de-DE"/>
        </w:rPr>
      </w:pPr>
      <w:r w:rsidRPr="00B079E7">
        <w:rPr>
          <w:rFonts w:ascii="Times New Roman" w:eastAsia="Times New Roman" w:hAnsi="Times New Roman" w:cs="Times New Roman"/>
          <w:b/>
          <w:sz w:val="28"/>
          <w:szCs w:val="28"/>
          <w:lang w:val="de-DE"/>
        </w:rPr>
        <w:t>Anggaran dan status keuangan</w:t>
      </w:r>
    </w:p>
    <w:p w:rsidR="00B079E7" w:rsidRPr="00B079E7" w:rsidRDefault="00B079E7" w:rsidP="003A6F95">
      <w:pPr>
        <w:spacing w:after="0" w:line="360" w:lineRule="auto"/>
        <w:jc w:val="both"/>
        <w:rPr>
          <w:rFonts w:ascii="Times New Roman" w:eastAsia="Times New Roman" w:hAnsi="Times New Roman" w:cs="Times New Roman"/>
          <w:sz w:val="24"/>
          <w:lang w:val="de-DE"/>
        </w:rPr>
      </w:pPr>
      <w:r w:rsidRPr="00632121">
        <w:rPr>
          <w:rFonts w:ascii="Times New Roman" w:eastAsia="Times New Roman" w:hAnsi="Times New Roman" w:cs="Times New Roman"/>
          <w:sz w:val="24"/>
          <w:lang w:val="de-DE"/>
        </w:rPr>
        <w:t xml:space="preserve">Anggaran dan status keuangan  kegiatan </w:t>
      </w:r>
      <w:r w:rsidRPr="00B079E7">
        <w:rPr>
          <w:rFonts w:ascii="Times New Roman" w:eastAsia="Times New Roman" w:hAnsi="Times New Roman" w:cs="Times New Roman"/>
          <w:sz w:val="24"/>
          <w:lang w:val="de-DE"/>
        </w:rPr>
        <w:t>Penulisan buku bahan ajar</w:t>
      </w:r>
      <w:r w:rsidRPr="00632121">
        <w:rPr>
          <w:rFonts w:ascii="Times New Roman" w:eastAsia="Times New Roman" w:hAnsi="Times New Roman" w:cs="Times New Roman"/>
          <w:sz w:val="24"/>
          <w:lang w:val="de-DE"/>
        </w:rPr>
        <w:t xml:space="preserve"> </w:t>
      </w:r>
      <w:r w:rsidR="00F549F7">
        <w:rPr>
          <w:rFonts w:ascii="Times New Roman" w:eastAsia="Times New Roman" w:hAnsi="Times New Roman" w:cs="Times New Roman"/>
          <w:sz w:val="24"/>
          <w:lang w:val="de-DE"/>
        </w:rPr>
        <w:t>a</w:t>
      </w:r>
      <w:r>
        <w:rPr>
          <w:rFonts w:ascii="Times New Roman" w:eastAsia="Times New Roman" w:hAnsi="Times New Roman" w:cs="Times New Roman"/>
          <w:sz w:val="24"/>
          <w:lang w:val="de-DE"/>
        </w:rPr>
        <w:t>dalah sebagai berikut:</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Anggaran: Rp. 148,990,000,-</w:t>
      </w:r>
    </w:p>
    <w:p w:rsidR="00B079E7" w:rsidRPr="00553747" w:rsidRDefault="00B079E7" w:rsidP="0055374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Serapan dana: Rp. </w:t>
      </w:r>
      <w:r w:rsidR="00553747" w:rsidRPr="00A425B4">
        <w:rPr>
          <w:rFonts w:ascii="Times New Roman" w:eastAsia="Times New Roman" w:hAnsi="Times New Roman" w:cs="Times New Roman"/>
          <w:sz w:val="24"/>
        </w:rPr>
        <w:t>148,990,000</w:t>
      </w:r>
      <w:r w:rsidR="00553747">
        <w:rPr>
          <w:rFonts w:ascii="Times New Roman" w:eastAsia="Times New Roman" w:hAnsi="Times New Roman" w:cs="Times New Roman"/>
          <w:sz w:val="24"/>
        </w:rPr>
        <w:t xml:space="preserve">,- </w:t>
      </w:r>
      <w:r w:rsidRPr="00553747">
        <w:rPr>
          <w:rFonts w:ascii="Times New Roman" w:eastAsia="Times New Roman" w:hAnsi="Times New Roman" w:cs="Times New Roman"/>
          <w:sz w:val="24"/>
        </w:rPr>
        <w:t xml:space="preserve">digunakan untuk biaya rapat penyusunan buku bahan ajar, ATK, publikasi dan biaya penyelenggaraan kegiatan.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sidR="00553747">
        <w:rPr>
          <w:rFonts w:ascii="Times New Roman" w:hAnsi="Times New Roman" w:cs="Times New Roman"/>
          <w:sz w:val="24"/>
        </w:rPr>
        <w:t>100</w:t>
      </w:r>
      <w:r w:rsidRPr="00A425B4">
        <w:rPr>
          <w:rFonts w:ascii="Times New Roman" w:eastAsia="Times New Roman" w:hAnsi="Times New Roman" w:cs="Times New Roman"/>
          <w:sz w:val="24"/>
        </w:rPr>
        <w:t>%</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Sisa anggaran yang belum digunakan: Rp. </w:t>
      </w:r>
      <w:r w:rsidR="00553747">
        <w:rPr>
          <w:rFonts w:ascii="Times New Roman" w:eastAsia="Times New Roman" w:hAnsi="Times New Roman" w:cs="Times New Roman"/>
          <w:sz w:val="24"/>
        </w:rPr>
        <w:t>0</w:t>
      </w:r>
      <w:r w:rsidRPr="00A425B4">
        <w:rPr>
          <w:rFonts w:ascii="Times New Roman" w:eastAsia="Times New Roman" w:hAnsi="Times New Roman" w:cs="Times New Roman"/>
          <w:sz w:val="24"/>
        </w:rPr>
        <w:t>,- (</w:t>
      </w:r>
      <w:r w:rsidR="00553747">
        <w:rPr>
          <w:rFonts w:ascii="Times New Roman" w:eastAsia="Times New Roman" w:hAnsi="Times New Roman" w:cs="Times New Roman"/>
          <w:sz w:val="24"/>
        </w:rPr>
        <w:t>0</w:t>
      </w:r>
      <w:r w:rsidRPr="00A425B4">
        <w:rPr>
          <w:rFonts w:ascii="Times New Roman" w:eastAsia="Times New Roman" w:hAnsi="Times New Roman" w:cs="Times New Roman"/>
          <w:sz w:val="24"/>
        </w:rPr>
        <w:t>%)</w:t>
      </w:r>
      <w:r w:rsidR="00553747">
        <w:rPr>
          <w:rFonts w:ascii="Times New Roman" w:eastAsia="Times New Roman" w:hAnsi="Times New Roman" w:cs="Times New Roman"/>
          <w:sz w:val="24"/>
        </w:rPr>
        <w:t xml:space="preserve">. Seluruh anggatan telah </w:t>
      </w:r>
      <w:r w:rsidRPr="00A425B4">
        <w:rPr>
          <w:rFonts w:ascii="Times New Roman" w:eastAsia="Times New Roman" w:hAnsi="Times New Roman" w:cs="Times New Roman"/>
          <w:sz w:val="24"/>
        </w:rPr>
        <w:t xml:space="preserve">digunakan untuk membayar biaya pembuatan </w:t>
      </w:r>
      <w:r w:rsidRPr="00A425B4">
        <w:rPr>
          <w:rFonts w:ascii="Times New Roman" w:hAnsi="Times New Roman" w:cs="Times New Roman" w:hint="eastAsia"/>
          <w:sz w:val="24"/>
        </w:rPr>
        <w:t>buku</w:t>
      </w:r>
      <w:r w:rsidRPr="00A425B4">
        <w:rPr>
          <w:rFonts w:ascii="Times New Roman" w:eastAsia="Times New Roman" w:hAnsi="Times New Roman" w:cs="Times New Roman"/>
          <w:sz w:val="24"/>
        </w:rPr>
        <w:t xml:space="preserve"> ajar, biaya reviewer, fotocopy dan penjilidan serta biaya penyusunan laporan kegiatan dan keuangan setelah kegiatan selesai.</w:t>
      </w:r>
    </w:p>
    <w:p w:rsidR="004A2CF8" w:rsidRDefault="004A2CF8" w:rsidP="004A2CF8">
      <w:pPr>
        <w:pBdr>
          <w:bottom w:val="single" w:sz="6" w:space="1" w:color="auto"/>
        </w:pBdr>
        <w:spacing w:after="0" w:line="360" w:lineRule="auto"/>
        <w:jc w:val="both"/>
        <w:rPr>
          <w:rFonts w:ascii="Times New Roman" w:eastAsia="Times New Roman" w:hAnsi="Times New Roman" w:cs="Times New Roman"/>
          <w:sz w:val="28"/>
          <w:szCs w:val="28"/>
        </w:rPr>
      </w:pPr>
    </w:p>
    <w:p w:rsidR="00B079E7" w:rsidRPr="00607878" w:rsidRDefault="00B079E7" w:rsidP="004A2CF8">
      <w:pPr>
        <w:spacing w:after="0" w:line="360" w:lineRule="auto"/>
        <w:jc w:val="both"/>
        <w:rPr>
          <w:rFonts w:ascii="Times New Roman" w:eastAsia="Times New Roman" w:hAnsi="Times New Roman" w:cs="Times New Roman"/>
          <w:sz w:val="28"/>
          <w:szCs w:val="28"/>
        </w:rPr>
      </w:pPr>
    </w:p>
    <w:p w:rsidR="00574951" w:rsidRPr="00574951" w:rsidRDefault="003A7EA5" w:rsidP="001855FA">
      <w:pPr>
        <w:pStyle w:val="ListParagraph"/>
        <w:numPr>
          <w:ilvl w:val="0"/>
          <w:numId w:val="36"/>
        </w:numPr>
        <w:spacing w:after="0" w:line="360" w:lineRule="auto"/>
        <w:jc w:val="both"/>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KEGIATAN</w:t>
      </w:r>
      <w:r w:rsidR="004A2CF8" w:rsidRPr="003A7EA5">
        <w:rPr>
          <w:rFonts w:ascii="Times New Roman" w:eastAsia="Times New Roman" w:hAnsi="Times New Roman" w:cs="Times New Roman"/>
          <w:b/>
          <w:sz w:val="28"/>
          <w:szCs w:val="28"/>
          <w:lang w:val="sv-SE"/>
        </w:rPr>
        <w:t xml:space="preserve"> 4: Pembekalan Tim Penyusunan Instrumen Akreditasi International AUN (Asean University Networks) di Jurusan Teknik Elektro, Fakultas Teknik Universitas Hasanuddin)</w:t>
      </w:r>
    </w:p>
    <w:p w:rsidR="00574951" w:rsidRDefault="00574951" w:rsidP="00574951">
      <w:pPr>
        <w:pStyle w:val="NormalWeb"/>
        <w:shd w:val="clear" w:color="auto" w:fill="FFFFFF" w:themeFill="background1"/>
        <w:spacing w:before="0" w:beforeAutospacing="0" w:after="0" w:afterAutospacing="0" w:line="360" w:lineRule="auto"/>
        <w:jc w:val="both"/>
        <w:rPr>
          <w:color w:val="313131"/>
          <w:lang w:val="sv-SE"/>
        </w:rPr>
      </w:pPr>
    </w:p>
    <w:p w:rsidR="00574951" w:rsidRPr="00574951" w:rsidRDefault="00574951" w:rsidP="00574951">
      <w:pPr>
        <w:pStyle w:val="NormalWeb"/>
        <w:shd w:val="clear" w:color="auto" w:fill="FFFFFF" w:themeFill="background1"/>
        <w:spacing w:before="0" w:beforeAutospacing="0" w:after="0" w:afterAutospacing="0" w:line="360" w:lineRule="auto"/>
        <w:jc w:val="both"/>
        <w:rPr>
          <w:color w:val="313131"/>
          <w:lang w:val="sv-SE"/>
        </w:rPr>
      </w:pPr>
      <w:r w:rsidRPr="00574951">
        <w:rPr>
          <w:color w:val="313131"/>
          <w:lang w:val="sv-SE"/>
        </w:rPr>
        <w:t>Sejak tahun 1990 Pemerintah telah menunjukkan keseriusannya dalam pengawasan mutu pendidikan dengan diterbitkannya PP No. 30 thn 1990 mengenai Pengawasan dan Akreditasi. Berlandaskan UU No. 2 tahun 1989 tentang Sistem Pendidikan Nasional, dan PP No. 60 tahun 1999 tentang Pendidikan Tinggi, maka pada tahun 1994 didirikan BAN-PT (Badan Akreditasi Nasional Perguruan Tinggi).</w:t>
      </w:r>
      <w:r>
        <w:rPr>
          <w:color w:val="313131"/>
          <w:lang w:val="sv-SE"/>
        </w:rPr>
        <w:t xml:space="preserve"> S</w:t>
      </w:r>
      <w:r w:rsidRPr="00574951">
        <w:rPr>
          <w:color w:val="313131"/>
          <w:lang w:val="sv-SE"/>
        </w:rPr>
        <w:t>ejak berdirinya BAN-PT sampai sekarang, dalam rangka meningkatkan mutu pendidikan dan manajemen, Program Studi Teknik elektro, Jurusan Teknik Elektro selalu mengikuti akreditasi BAN-PT. Hasil yang telah dicapai dari tahun 2005 Program Studi Teknik elektro, Jurusan Teknik Elektro mendapat nilai A.</w:t>
      </w:r>
    </w:p>
    <w:p w:rsidR="00574951" w:rsidRPr="00574951" w:rsidRDefault="00574951" w:rsidP="00574951">
      <w:pPr>
        <w:spacing w:after="0" w:line="360" w:lineRule="auto"/>
        <w:jc w:val="both"/>
        <w:rPr>
          <w:rFonts w:ascii="Times New Roman" w:hAnsi="Times New Roman" w:cs="Times New Roman"/>
          <w:sz w:val="24"/>
          <w:szCs w:val="24"/>
          <w:lang w:val="sv-SE"/>
        </w:rPr>
      </w:pPr>
      <w:r w:rsidRPr="00574951">
        <w:rPr>
          <w:color w:val="313131"/>
          <w:lang w:val="sv-SE"/>
        </w:rPr>
        <w:lastRenderedPageBreak/>
        <w:tab/>
      </w:r>
      <w:r w:rsidRPr="00574951">
        <w:rPr>
          <w:rFonts w:ascii="Times New Roman" w:hAnsi="Times New Roman" w:cs="Times New Roman"/>
          <w:color w:val="313131"/>
          <w:sz w:val="24"/>
          <w:szCs w:val="24"/>
          <w:lang w:val="sv-SE"/>
        </w:rPr>
        <w:t xml:space="preserve">Dalam rangka mendukung Universitas Hasanuddin menuju World Class University, maka beberapa jurusan yang ada di Universitas Hasanuddin yang telah terakreditasi dengan nilai A dipersiapkan untuk mengikuti QA-AUN (Asean University Network). Sehubungan dengan hal tersebut maka Program Study Teknik Elektro, Jurusan Teknik Elektro memandang perlu untuk meningkatkan tingkat pemahaman dan keterampilan dalam penyusunan </w:t>
      </w:r>
      <w:r w:rsidRPr="00574951">
        <w:rPr>
          <w:rFonts w:ascii="Times New Roman" w:hAnsi="Times New Roman" w:cs="Times New Roman"/>
          <w:color w:val="313131"/>
          <w:sz w:val="24"/>
          <w:szCs w:val="24"/>
          <w:lang w:val="id-ID"/>
        </w:rPr>
        <w:t>instrumen</w:t>
      </w:r>
      <w:r w:rsidRPr="00574951">
        <w:rPr>
          <w:rFonts w:ascii="Times New Roman" w:hAnsi="Times New Roman" w:cs="Times New Roman"/>
          <w:color w:val="313131"/>
          <w:sz w:val="24"/>
          <w:szCs w:val="24"/>
          <w:lang w:val="sv-SE"/>
        </w:rPr>
        <w:t xml:space="preserve"> QA-AUN melalui pelatihan penyusunan </w:t>
      </w:r>
      <w:r w:rsidRPr="00574951">
        <w:rPr>
          <w:rFonts w:ascii="Times New Roman" w:hAnsi="Times New Roman" w:cs="Times New Roman"/>
          <w:color w:val="313131"/>
          <w:sz w:val="24"/>
          <w:szCs w:val="24"/>
          <w:lang w:val="id-ID"/>
        </w:rPr>
        <w:t>instrumen</w:t>
      </w:r>
      <w:r w:rsidRPr="00574951">
        <w:rPr>
          <w:rFonts w:ascii="Times New Roman" w:hAnsi="Times New Roman" w:cs="Times New Roman"/>
          <w:color w:val="313131"/>
          <w:sz w:val="24"/>
          <w:szCs w:val="24"/>
          <w:lang w:val="sv-SE"/>
        </w:rPr>
        <w:t xml:space="preserve"> QA-AUN secara intensif dengan melibatkan asesor QA-</w:t>
      </w:r>
      <w:r w:rsidRPr="00574951">
        <w:rPr>
          <w:rFonts w:ascii="Times New Roman" w:hAnsi="Times New Roman" w:cs="Times New Roman"/>
          <w:sz w:val="24"/>
          <w:szCs w:val="24"/>
          <w:lang w:val="sv-SE"/>
        </w:rPr>
        <w:t>AUN</w:t>
      </w:r>
      <w:r w:rsidRPr="00574951">
        <w:rPr>
          <w:rFonts w:ascii="Times New Roman" w:hAnsi="Times New Roman" w:cs="Times New Roman"/>
          <w:sz w:val="24"/>
          <w:szCs w:val="24"/>
          <w:lang w:val="id-ID"/>
        </w:rPr>
        <w:t xml:space="preserve"> serta narasumber yang telah menjalani </w:t>
      </w:r>
      <w:r w:rsidRPr="00574951">
        <w:rPr>
          <w:rFonts w:ascii="Times New Roman" w:hAnsi="Times New Roman" w:cs="Times New Roman"/>
          <w:sz w:val="24"/>
          <w:szCs w:val="24"/>
          <w:lang w:val="sv-SE"/>
        </w:rPr>
        <w:t>QA-</w:t>
      </w:r>
      <w:r w:rsidRPr="00574951">
        <w:rPr>
          <w:rFonts w:ascii="Times New Roman" w:hAnsi="Times New Roman" w:cs="Times New Roman"/>
          <w:sz w:val="24"/>
          <w:szCs w:val="24"/>
          <w:lang w:val="id-ID"/>
        </w:rPr>
        <w:t>AUN di prodinya</w:t>
      </w:r>
      <w:r w:rsidRPr="00574951">
        <w:rPr>
          <w:rFonts w:ascii="Times New Roman" w:hAnsi="Times New Roman" w:cs="Times New Roman"/>
          <w:sz w:val="24"/>
          <w:szCs w:val="24"/>
          <w:lang w:val="sv-SE"/>
        </w:rPr>
        <w:t>.</w:t>
      </w:r>
    </w:p>
    <w:p w:rsidR="00574951" w:rsidRPr="005B1E17" w:rsidRDefault="00574951" w:rsidP="00574951">
      <w:pPr>
        <w:widowControl w:val="0"/>
        <w:suppressAutoHyphens/>
        <w:spacing w:after="0" w:line="360" w:lineRule="auto"/>
        <w:ind w:firstLine="720"/>
        <w:jc w:val="both"/>
        <w:rPr>
          <w:rFonts w:ascii="Times New Roman" w:eastAsia="Droid Sans" w:hAnsi="Times New Roman" w:cs="Times New Roman"/>
          <w:kern w:val="1"/>
          <w:sz w:val="24"/>
          <w:szCs w:val="24"/>
          <w:lang w:val="id-ID" w:eastAsia="zh-CN" w:bidi="hi-IN"/>
        </w:rPr>
      </w:pPr>
      <w:r w:rsidRPr="00574951">
        <w:rPr>
          <w:rFonts w:ascii="Times New Roman" w:eastAsia="Droid Sans" w:hAnsi="Times New Roman" w:cs="Times New Roman"/>
          <w:kern w:val="1"/>
          <w:sz w:val="24"/>
          <w:szCs w:val="24"/>
          <w:lang w:val="sv-SE" w:eastAsia="zh-CN" w:bidi="hi-IN"/>
        </w:rPr>
        <w:t xml:space="preserve">Setelah mengikuti pelatihan diharapkan tim penyusun </w:t>
      </w:r>
      <w:r>
        <w:rPr>
          <w:rFonts w:ascii="Times New Roman" w:eastAsia="Droid Sans" w:hAnsi="Times New Roman" w:cs="Times New Roman"/>
          <w:kern w:val="1"/>
          <w:sz w:val="24"/>
          <w:szCs w:val="24"/>
          <w:lang w:val="id-ID" w:eastAsia="zh-CN" w:bidi="hi-IN"/>
        </w:rPr>
        <w:t xml:space="preserve">instrumen </w:t>
      </w:r>
      <w:r w:rsidRPr="00574951">
        <w:rPr>
          <w:rFonts w:ascii="Times New Roman" w:eastAsia="Droid Sans" w:hAnsi="Times New Roman" w:cs="Times New Roman"/>
          <w:kern w:val="1"/>
          <w:sz w:val="24"/>
          <w:szCs w:val="24"/>
          <w:lang w:val="sv-SE" w:eastAsia="zh-CN" w:bidi="hi-IN"/>
        </w:rPr>
        <w:t xml:space="preserve">QA AUN memiliki tingkat pemahaman dan ketrampilan yang baik dan benar tentang </w:t>
      </w:r>
      <w:r>
        <w:rPr>
          <w:rFonts w:ascii="Times New Roman" w:eastAsia="Droid Sans" w:hAnsi="Times New Roman" w:cs="Times New Roman"/>
          <w:kern w:val="1"/>
          <w:sz w:val="24"/>
          <w:szCs w:val="24"/>
          <w:lang w:val="id-ID" w:eastAsia="zh-CN" w:bidi="hi-IN"/>
        </w:rPr>
        <w:t>pembuatan, p</w:t>
      </w:r>
      <w:r w:rsidRPr="00574951">
        <w:rPr>
          <w:rFonts w:ascii="Times New Roman" w:eastAsia="Droid Sans" w:hAnsi="Times New Roman" w:cs="Times New Roman"/>
          <w:kern w:val="1"/>
          <w:sz w:val="24"/>
          <w:szCs w:val="24"/>
          <w:lang w:val="sv-SE" w:eastAsia="zh-CN" w:bidi="hi-IN"/>
        </w:rPr>
        <w:t xml:space="preserve">engisian dan penilaian dokumen </w:t>
      </w:r>
      <w:r>
        <w:rPr>
          <w:rFonts w:ascii="Times New Roman" w:eastAsia="Droid Sans" w:hAnsi="Times New Roman" w:cs="Times New Roman"/>
          <w:kern w:val="1"/>
          <w:sz w:val="24"/>
          <w:szCs w:val="24"/>
          <w:lang w:val="id-ID" w:eastAsia="zh-CN" w:bidi="hi-IN"/>
        </w:rPr>
        <w:t>dan instrumen kelengkapan</w:t>
      </w:r>
      <w:r w:rsidRPr="00574951">
        <w:rPr>
          <w:rFonts w:ascii="Times New Roman" w:eastAsia="Droid Sans" w:hAnsi="Times New Roman" w:cs="Times New Roman"/>
          <w:kern w:val="1"/>
          <w:sz w:val="24"/>
          <w:szCs w:val="24"/>
          <w:lang w:val="sv-SE" w:eastAsia="zh-CN" w:bidi="hi-IN"/>
        </w:rPr>
        <w:t xml:space="preserve"> QA-AUN</w:t>
      </w:r>
      <w:r w:rsidRPr="000F53EC">
        <w:rPr>
          <w:rFonts w:ascii="Times New Roman" w:eastAsia="Droid Sans" w:hAnsi="Times New Roman" w:cs="Times New Roman"/>
          <w:kern w:val="1"/>
          <w:sz w:val="24"/>
          <w:szCs w:val="24"/>
          <w:lang w:val="id-ID" w:eastAsia="zh-CN" w:bidi="hi-IN"/>
        </w:rPr>
        <w:t>.</w:t>
      </w:r>
      <w:r w:rsidRPr="00574951">
        <w:rPr>
          <w:rFonts w:ascii="Times New Roman" w:eastAsia="Droid Sans" w:hAnsi="Times New Roman" w:cs="Times New Roman"/>
          <w:kern w:val="1"/>
          <w:sz w:val="24"/>
          <w:szCs w:val="24"/>
          <w:lang w:val="sv-SE" w:eastAsia="zh-CN" w:bidi="hi-IN"/>
        </w:rPr>
        <w:t xml:space="preserve"> </w:t>
      </w:r>
      <w:r>
        <w:rPr>
          <w:rFonts w:ascii="Times New Roman" w:eastAsia="Droid Sans" w:hAnsi="Times New Roman" w:cs="Times New Roman"/>
          <w:kern w:val="1"/>
          <w:sz w:val="24"/>
          <w:szCs w:val="24"/>
          <w:lang w:val="sv-SE" w:eastAsia="zh-CN" w:bidi="hi-IN"/>
        </w:rPr>
        <w:t xml:space="preserve"> </w:t>
      </w:r>
      <w:r w:rsidRPr="00574951">
        <w:rPr>
          <w:rFonts w:ascii="Times New Roman" w:eastAsia="Droid Sans" w:hAnsi="Times New Roman" w:cs="Times New Roman"/>
          <w:kern w:val="1"/>
          <w:sz w:val="24"/>
          <w:szCs w:val="24"/>
          <w:lang w:val="sv-SE" w:eastAsia="zh-CN" w:bidi="hi-IN"/>
        </w:rPr>
        <w:tab/>
        <w:t>Dengan</w:t>
      </w:r>
      <w:r>
        <w:rPr>
          <w:rFonts w:ascii="Times New Roman" w:eastAsia="Droid Sans" w:hAnsi="Times New Roman" w:cs="Times New Roman"/>
          <w:kern w:val="1"/>
          <w:sz w:val="24"/>
          <w:szCs w:val="24"/>
          <w:lang w:val="sv-SE" w:eastAsia="zh-CN" w:bidi="hi-IN"/>
        </w:rPr>
        <w:t xml:space="preserve"> </w:t>
      </w:r>
      <w:r w:rsidRPr="00574951">
        <w:rPr>
          <w:rFonts w:ascii="Times New Roman" w:eastAsia="Droid Sans" w:hAnsi="Times New Roman" w:cs="Times New Roman"/>
          <w:kern w:val="1"/>
          <w:sz w:val="24"/>
          <w:szCs w:val="24"/>
          <w:lang w:val="sv-SE" w:eastAsia="zh-CN" w:bidi="hi-IN"/>
        </w:rPr>
        <w:t xml:space="preserve">dimilikinya tingkat pemahaman dan ketrampilan tersebut, tim penyusun </w:t>
      </w:r>
      <w:r>
        <w:rPr>
          <w:rFonts w:ascii="Times New Roman" w:eastAsia="Droid Sans" w:hAnsi="Times New Roman" w:cs="Times New Roman"/>
          <w:kern w:val="1"/>
          <w:sz w:val="24"/>
          <w:szCs w:val="24"/>
          <w:lang w:val="id-ID" w:eastAsia="zh-CN" w:bidi="hi-IN"/>
        </w:rPr>
        <w:t>instrumen</w:t>
      </w:r>
      <w:r w:rsidRPr="00574951">
        <w:rPr>
          <w:rFonts w:ascii="Times New Roman" w:eastAsia="Droid Sans" w:hAnsi="Times New Roman" w:cs="Times New Roman"/>
          <w:kern w:val="1"/>
          <w:sz w:val="24"/>
          <w:szCs w:val="24"/>
          <w:lang w:val="sv-SE" w:eastAsia="zh-CN" w:bidi="hi-IN"/>
        </w:rPr>
        <w:t xml:space="preserve"> QA-AUN prodi Teknik Elektro UNHAS mampu membuat </w:t>
      </w:r>
      <w:r>
        <w:rPr>
          <w:rFonts w:ascii="Times New Roman" w:eastAsia="Droid Sans" w:hAnsi="Times New Roman" w:cs="Times New Roman"/>
          <w:kern w:val="1"/>
          <w:sz w:val="24"/>
          <w:szCs w:val="24"/>
          <w:lang w:val="id-ID" w:eastAsia="zh-CN" w:bidi="hi-IN"/>
        </w:rPr>
        <w:t>instumen kelengkapan</w:t>
      </w:r>
      <w:r w:rsidRPr="00574951">
        <w:rPr>
          <w:rFonts w:ascii="Times New Roman" w:eastAsia="Droid Sans" w:hAnsi="Times New Roman" w:cs="Times New Roman"/>
          <w:kern w:val="1"/>
          <w:sz w:val="24"/>
          <w:szCs w:val="24"/>
          <w:lang w:val="sv-SE" w:eastAsia="zh-CN" w:bidi="hi-IN"/>
        </w:rPr>
        <w:t xml:space="preserve"> QA-AUN yang dipertimbangkan memenuhi syarat kualifikasi AUN yang diinginkan</w:t>
      </w:r>
      <w:r>
        <w:rPr>
          <w:rFonts w:ascii="Times New Roman" w:eastAsia="Droid Sans" w:hAnsi="Times New Roman" w:cs="Times New Roman"/>
          <w:kern w:val="1"/>
          <w:sz w:val="24"/>
          <w:szCs w:val="24"/>
          <w:lang w:val="id-ID" w:eastAsia="zh-CN" w:bidi="hi-IN"/>
        </w:rPr>
        <w:t xml:space="preserve"> yang mencakup monitoring instruments dan evaluation instruments</w:t>
      </w:r>
      <w:r w:rsidRPr="00574951">
        <w:rPr>
          <w:rFonts w:ascii="Times New Roman" w:eastAsia="Droid Sans" w:hAnsi="Times New Roman" w:cs="Times New Roman"/>
          <w:kern w:val="1"/>
          <w:sz w:val="24"/>
          <w:szCs w:val="24"/>
          <w:lang w:val="sv-SE" w:eastAsia="zh-CN" w:bidi="hi-IN"/>
        </w:rPr>
        <w:t>.</w:t>
      </w:r>
      <w:r>
        <w:rPr>
          <w:rFonts w:ascii="Times New Roman" w:eastAsia="Droid Sans" w:hAnsi="Times New Roman" w:cs="Times New Roman"/>
          <w:kern w:val="1"/>
          <w:sz w:val="24"/>
          <w:szCs w:val="24"/>
          <w:lang w:val="id-ID" w:eastAsia="zh-CN" w:bidi="hi-IN"/>
        </w:rPr>
        <w:t xml:space="preserve"> Instrumen ini akan melengkapi special QA process dan specific QA instruments sebagai persyaratan untuk</w:t>
      </w:r>
      <w:r>
        <w:rPr>
          <w:rFonts w:ascii="Times New Roman" w:eastAsia="Droid Sans" w:hAnsi="Times New Roman" w:cs="Times New Roman"/>
          <w:kern w:val="1"/>
          <w:sz w:val="24"/>
          <w:szCs w:val="24"/>
          <w:lang w:eastAsia="zh-CN" w:bidi="hi-IN"/>
        </w:rPr>
        <w:t xml:space="preserve"> QA-</w:t>
      </w:r>
      <w:r>
        <w:rPr>
          <w:rFonts w:ascii="Times New Roman" w:eastAsia="Droid Sans" w:hAnsi="Times New Roman" w:cs="Times New Roman"/>
          <w:kern w:val="1"/>
          <w:sz w:val="24"/>
          <w:szCs w:val="24"/>
          <w:lang w:val="id-ID" w:eastAsia="zh-CN" w:bidi="hi-IN"/>
        </w:rPr>
        <w:t>AUN.</w:t>
      </w:r>
    </w:p>
    <w:p w:rsidR="00574951" w:rsidRPr="00574951" w:rsidRDefault="00574951" w:rsidP="001855FA">
      <w:pPr>
        <w:spacing w:after="0" w:line="360" w:lineRule="auto"/>
        <w:jc w:val="both"/>
        <w:rPr>
          <w:rFonts w:ascii="Times New Roman" w:eastAsia="Times New Roman" w:hAnsi="Times New Roman" w:cs="Times New Roman"/>
          <w:sz w:val="28"/>
          <w:szCs w:val="28"/>
          <w:lang w:val="id-ID"/>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4.1. Pelaksanaan Kegiatan</w:t>
      </w:r>
    </w:p>
    <w:p w:rsidR="00574951" w:rsidRPr="00574951" w:rsidRDefault="00574951" w:rsidP="00574951">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74951">
        <w:rPr>
          <w:rFonts w:ascii="Times New Roman" w:eastAsia="Droid Sans" w:hAnsi="Times New Roman" w:cs="Times New Roman"/>
          <w:kern w:val="1"/>
          <w:sz w:val="24"/>
          <w:szCs w:val="24"/>
          <w:lang w:val="id-ID" w:eastAsia="zh-CN" w:bidi="hi-IN"/>
        </w:rPr>
        <w:t>Rincian kegiatan “</w:t>
      </w:r>
      <w:r>
        <w:rPr>
          <w:rFonts w:ascii="Times New Roman" w:eastAsia="Droid Sans" w:hAnsi="Times New Roman" w:cs="Times New Roman"/>
          <w:kern w:val="1"/>
          <w:sz w:val="24"/>
          <w:szCs w:val="24"/>
          <w:lang w:val="id-ID" w:eastAsia="zh-CN" w:bidi="hi-IN"/>
        </w:rPr>
        <w:t xml:space="preserve">Pelatihan penyusun instrumen </w:t>
      </w:r>
      <w:r w:rsidRPr="00574951">
        <w:rPr>
          <w:rFonts w:ascii="Times New Roman" w:eastAsia="Droid Sans" w:hAnsi="Times New Roman" w:cs="Times New Roman"/>
          <w:kern w:val="1"/>
          <w:sz w:val="24"/>
          <w:szCs w:val="24"/>
          <w:lang w:val="id-ID" w:eastAsia="zh-CN" w:bidi="hi-IN"/>
        </w:rPr>
        <w:t>QA-</w:t>
      </w:r>
      <w:r w:rsidRPr="006B7CEE">
        <w:rPr>
          <w:rFonts w:ascii="Times New Roman" w:eastAsia="Droid Sans" w:hAnsi="Times New Roman" w:cs="Times New Roman"/>
          <w:kern w:val="1"/>
          <w:sz w:val="24"/>
          <w:szCs w:val="24"/>
          <w:lang w:val="id-ID" w:eastAsia="zh-CN" w:bidi="hi-IN"/>
        </w:rPr>
        <w:t>AUN</w:t>
      </w:r>
      <w:r w:rsidRPr="00574951">
        <w:rPr>
          <w:rFonts w:ascii="Times New Roman" w:eastAsia="Droid Sans" w:hAnsi="Times New Roman" w:cs="Times New Roman"/>
          <w:kern w:val="1"/>
          <w:sz w:val="24"/>
          <w:szCs w:val="24"/>
          <w:lang w:val="id-ID" w:eastAsia="zh-CN" w:bidi="hi-IN"/>
        </w:rPr>
        <w:t xml:space="preserve">” yang </w:t>
      </w:r>
      <w:r w:rsidRPr="006B7CEE">
        <w:rPr>
          <w:rFonts w:ascii="Times New Roman" w:eastAsia="Droid Sans" w:hAnsi="Times New Roman" w:cs="Times New Roman"/>
          <w:kern w:val="1"/>
          <w:sz w:val="24"/>
          <w:szCs w:val="24"/>
          <w:lang w:val="id-ID" w:eastAsia="zh-CN" w:bidi="hi-IN"/>
        </w:rPr>
        <w:t xml:space="preserve">dilaksanakan satu hari penuh yang secara garis besar dapat </w:t>
      </w:r>
      <w:r>
        <w:rPr>
          <w:rFonts w:ascii="Times New Roman" w:eastAsia="Droid Sans" w:hAnsi="Times New Roman" w:cs="Times New Roman"/>
          <w:kern w:val="1"/>
          <w:sz w:val="24"/>
          <w:szCs w:val="24"/>
          <w:lang w:val="id-ID" w:eastAsia="zh-CN" w:bidi="hi-IN"/>
        </w:rPr>
        <w:t>dikelompokkan dalam dua tahapan</w:t>
      </w:r>
      <w:r w:rsidRPr="00574951">
        <w:rPr>
          <w:rFonts w:ascii="Times New Roman" w:eastAsia="Droid Sans" w:hAnsi="Times New Roman" w:cs="Times New Roman"/>
          <w:kern w:val="1"/>
          <w:sz w:val="24"/>
          <w:szCs w:val="24"/>
          <w:lang w:val="sv-SE" w:eastAsia="zh-CN" w:bidi="hi-IN"/>
        </w:rPr>
        <w:t>,</w:t>
      </w:r>
      <w:r>
        <w:rPr>
          <w:rFonts w:ascii="Times New Roman" w:eastAsia="Droid Sans" w:hAnsi="Times New Roman" w:cs="Times New Roman"/>
          <w:kern w:val="1"/>
          <w:sz w:val="24"/>
          <w:szCs w:val="24"/>
          <w:lang w:val="sv-SE" w:eastAsia="zh-CN" w:bidi="hi-IN"/>
        </w:rPr>
        <w:t xml:space="preserve"> yaitu</w:t>
      </w:r>
      <w:r w:rsidRPr="006B7CEE">
        <w:rPr>
          <w:rFonts w:ascii="Times New Roman" w:eastAsia="Droid Sans" w:hAnsi="Times New Roman" w:cs="Times New Roman"/>
          <w:kern w:val="1"/>
          <w:sz w:val="24"/>
          <w:szCs w:val="24"/>
          <w:lang w:val="id-ID" w:eastAsia="zh-CN" w:bidi="hi-IN"/>
        </w:rPr>
        <w:t>:</w:t>
      </w:r>
    </w:p>
    <w:p w:rsidR="00574951" w:rsidRDefault="00574951" w:rsidP="00574951">
      <w:pPr>
        <w:pStyle w:val="ListParagraph"/>
        <w:widowControl w:val="0"/>
        <w:numPr>
          <w:ilvl w:val="0"/>
          <w:numId w:val="40"/>
        </w:numPr>
        <w:suppressAutoHyphens/>
        <w:spacing w:after="0" w:line="360" w:lineRule="auto"/>
        <w:ind w:left="284" w:hanging="284"/>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 xml:space="preserve">Persiapan pelaksanaan pelatihan, yang mencakup persiapan administrasi dan persiapan dokumen pendukung dalam penyusunan dokumen QA-AUN oleh TimPenyusun (TaskForce).  </w:t>
      </w:r>
    </w:p>
    <w:p w:rsidR="00574951" w:rsidRPr="00574951" w:rsidRDefault="00574951" w:rsidP="00574951">
      <w:pPr>
        <w:pStyle w:val="ListParagraph"/>
        <w:widowControl w:val="0"/>
        <w:numPr>
          <w:ilvl w:val="0"/>
          <w:numId w:val="40"/>
        </w:numPr>
        <w:suppressAutoHyphens/>
        <w:spacing w:after="0" w:line="360" w:lineRule="auto"/>
        <w:ind w:left="284" w:hanging="284"/>
        <w:jc w:val="both"/>
        <w:rPr>
          <w:rFonts w:ascii="Times New Roman" w:eastAsia="Droid Sans" w:hAnsi="Times New Roman" w:cs="Times New Roman"/>
          <w:kern w:val="1"/>
          <w:sz w:val="24"/>
          <w:szCs w:val="24"/>
          <w:lang w:val="id-ID" w:eastAsia="zh-CN" w:bidi="hi-IN"/>
        </w:rPr>
      </w:pPr>
      <w:r w:rsidRPr="00574951">
        <w:rPr>
          <w:rFonts w:ascii="Times New Roman" w:eastAsia="Droid Sans" w:hAnsi="Times New Roman" w:cs="Times New Roman"/>
          <w:kern w:val="1"/>
          <w:sz w:val="24"/>
          <w:szCs w:val="24"/>
          <w:lang w:eastAsia="zh-CN" w:bidi="hi-IN"/>
        </w:rPr>
        <w:t xml:space="preserve">Pelaksanaan Pelatihan. Pelatihanakan dilaksanakan dalam 1 hari penuh di Hotel Swiss Bell Inn Makassar. Ini untuk memudahkan tim pemateri dari Universitas Indonesia sebagai tempat akomodasi dan sekaligus pelatihan. </w:t>
      </w:r>
      <w:r w:rsidRPr="00574951">
        <w:rPr>
          <w:rFonts w:ascii="Times New Roman" w:eastAsia="Droid Sans" w:hAnsi="Times New Roman" w:cs="Times New Roman"/>
          <w:kern w:val="1"/>
          <w:sz w:val="24"/>
          <w:szCs w:val="24"/>
          <w:lang w:val="de-DE" w:eastAsia="zh-CN" w:bidi="hi-IN"/>
        </w:rPr>
        <w:t>Peserta pelatihan terdiri dari pimpinan dan sekretaris Jurusan serta dosen prodi teknik elektro.</w:t>
      </w:r>
    </w:p>
    <w:p w:rsidR="00574951" w:rsidRPr="00234E3A" w:rsidRDefault="00574951" w:rsidP="00574951">
      <w:pPr>
        <w:spacing w:line="360" w:lineRule="auto"/>
        <w:rPr>
          <w:rFonts w:ascii="Times New Roman" w:eastAsia="Droid Sans" w:hAnsi="Times New Roman" w:cs="Times New Roman"/>
          <w:bCs/>
          <w:kern w:val="1"/>
          <w:sz w:val="24"/>
          <w:szCs w:val="24"/>
          <w:lang w:eastAsia="zh-CN" w:bidi="hi-IN"/>
        </w:rPr>
      </w:pPr>
      <w:r>
        <w:rPr>
          <w:rFonts w:ascii="Times New Roman" w:hAnsi="Times New Roman" w:cs="Times New Roman"/>
          <w:sz w:val="24"/>
        </w:rPr>
        <w:t>Tahapan K</w:t>
      </w:r>
      <w:r w:rsidRPr="00D1048E">
        <w:rPr>
          <w:rFonts w:ascii="Times New Roman" w:hAnsi="Times New Roman" w:cs="Times New Roman" w:hint="eastAsia"/>
          <w:sz w:val="24"/>
        </w:rPr>
        <w:t xml:space="preserve">egiatan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AUN</w:t>
      </w:r>
      <w:r>
        <w:rPr>
          <w:rFonts w:ascii="Times New Roman" w:eastAsia="Droid Sans" w:hAnsi="Times New Roman" w:cs="Times New Roman"/>
          <w:kern w:val="1"/>
          <w:sz w:val="24"/>
          <w:szCs w:val="24"/>
          <w:lang w:eastAsia="zh-CN" w:bidi="hi-IN"/>
        </w:rPr>
        <w:t xml:space="preserve"> antara lain terdiri dari</w:t>
      </w:r>
      <w:r w:rsidRPr="00EC7877">
        <w:rPr>
          <w:rFonts w:ascii="Times New Roman" w:eastAsia="Times New Roman" w:hAnsi="Times New Roman" w:cs="Times New Roman"/>
          <w:sz w:val="24"/>
        </w:rPr>
        <w:t>:</w:t>
      </w:r>
    </w:p>
    <w:p w:rsidR="00574951" w:rsidRPr="000A1FF1" w:rsidRDefault="00574951" w:rsidP="00574951">
      <w:pPr>
        <w:pStyle w:val="ListParagraph"/>
        <w:widowControl w:val="0"/>
        <w:numPr>
          <w:ilvl w:val="0"/>
          <w:numId w:val="41"/>
        </w:numPr>
        <w:spacing w:after="0" w:line="360" w:lineRule="auto"/>
        <w:ind w:left="426" w:hanging="426"/>
        <w:jc w:val="both"/>
        <w:rPr>
          <w:rFonts w:ascii="Times New Roman" w:eastAsia="Times New Roman" w:hAnsi="Times New Roman" w:cs="Times New Roman"/>
          <w:sz w:val="24"/>
        </w:rPr>
      </w:pPr>
      <w:r w:rsidRPr="000A1FF1">
        <w:rPr>
          <w:rFonts w:ascii="Times New Roman" w:hAnsi="Times New Roman" w:cs="Times New Roman" w:hint="eastAsia"/>
          <w:sz w:val="24"/>
        </w:rPr>
        <w:t>Pen</w:t>
      </w:r>
      <w:r w:rsidRPr="000A1FF1">
        <w:rPr>
          <w:rFonts w:ascii="Times New Roman" w:hAnsi="Times New Roman" w:cs="Times New Roman"/>
          <w:sz w:val="24"/>
        </w:rPr>
        <w:t xml:space="preserve">yusunan panitia penyelenggara kegiatan </w:t>
      </w:r>
      <w:r w:rsidRPr="000A1FF1">
        <w:rPr>
          <w:rFonts w:ascii="Times New Roman" w:eastAsia="Droid Sans" w:hAnsi="Times New Roman" w:cs="Times New Roman"/>
          <w:kern w:val="1"/>
          <w:sz w:val="24"/>
          <w:szCs w:val="24"/>
          <w:lang w:val="id-ID" w:eastAsia="zh-CN" w:bidi="hi-IN"/>
        </w:rPr>
        <w:t>Pelatihan penyusun</w:t>
      </w:r>
      <w:r w:rsidRPr="000A1FF1">
        <w:rPr>
          <w:rFonts w:ascii="Times New Roman" w:eastAsia="Droid Sans" w:hAnsi="Times New Roman" w:cs="Times New Roman"/>
          <w:kern w:val="1"/>
          <w:sz w:val="24"/>
          <w:szCs w:val="24"/>
          <w:lang w:eastAsia="zh-CN" w:bidi="hi-IN"/>
        </w:rPr>
        <w:t>an</w:t>
      </w:r>
      <w:r w:rsidRPr="000A1FF1">
        <w:rPr>
          <w:rFonts w:ascii="Times New Roman" w:eastAsia="Droid Sans" w:hAnsi="Times New Roman" w:cs="Times New Roman"/>
          <w:kern w:val="1"/>
          <w:sz w:val="24"/>
          <w:szCs w:val="24"/>
          <w:lang w:val="id-ID" w:eastAsia="zh-CN" w:bidi="hi-IN"/>
        </w:rPr>
        <w:t xml:space="preserve"> instrumen </w:t>
      </w:r>
      <w:r w:rsidRPr="000A1FF1">
        <w:rPr>
          <w:rFonts w:ascii="Times New Roman" w:eastAsia="Droid Sans" w:hAnsi="Times New Roman" w:cs="Times New Roman"/>
          <w:kern w:val="1"/>
          <w:sz w:val="24"/>
          <w:szCs w:val="24"/>
          <w:lang w:eastAsia="zh-CN" w:bidi="hi-IN"/>
        </w:rPr>
        <w:t>QA-</w:t>
      </w:r>
      <w:r w:rsidRPr="000A1FF1">
        <w:rPr>
          <w:rFonts w:ascii="Times New Roman" w:eastAsia="Droid Sans" w:hAnsi="Times New Roman" w:cs="Times New Roman"/>
          <w:kern w:val="1"/>
          <w:sz w:val="24"/>
          <w:szCs w:val="24"/>
          <w:lang w:val="id-ID" w:eastAsia="zh-CN" w:bidi="hi-IN"/>
        </w:rPr>
        <w:t xml:space="preserve"> AUN</w:t>
      </w:r>
      <w:r w:rsidRPr="000A1FF1">
        <w:rPr>
          <w:rFonts w:ascii="Times New Roman" w:hAnsi="Times New Roman" w:cs="Times New Roman"/>
          <w:sz w:val="24"/>
        </w:rPr>
        <w:t>.</w:t>
      </w:r>
    </w:p>
    <w:p w:rsidR="00574951" w:rsidRPr="00D1048E"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 xml:space="preserve">Penentuan </w:t>
      </w:r>
      <w:r>
        <w:rPr>
          <w:rFonts w:ascii="Times New Roman" w:hAnsi="Times New Roman" w:cs="Times New Roman"/>
          <w:sz w:val="24"/>
        </w:rPr>
        <w:t>narasumber dan moderator kegiatan</w:t>
      </w:r>
      <w:r w:rsidRPr="00D1048E">
        <w:rPr>
          <w:rFonts w:ascii="Times New Roman" w:hAnsi="Times New Roman" w:cs="Times New Roman" w:hint="eastAsia"/>
          <w:sz w:val="24"/>
        </w:rPr>
        <w:t xml:space="preserve">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sidRPr="00EC7877">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 xml:space="preserve"> AUN</w:t>
      </w:r>
      <w:r w:rsidRPr="00D1048E">
        <w:rPr>
          <w:rFonts w:ascii="Times New Roman" w:hAnsi="Times New Roman" w:cs="Times New Roman" w:hint="eastAsia"/>
          <w:sz w:val="24"/>
        </w:rPr>
        <w:t xml:space="preserve">. </w:t>
      </w:r>
    </w:p>
    <w:p w:rsidR="00574951" w:rsidRPr="00234E3A"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Pelaksanaan rapat oleh panitia untuk persiapan penyelenggaraan pelatihan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sidRPr="00EC7877">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 xml:space="preserve"> AUN</w:t>
      </w:r>
      <w:r w:rsidRPr="00D1048E">
        <w:rPr>
          <w:rFonts w:ascii="Times New Roman" w:eastAsia="Times New Roman" w:hAnsi="Times New Roman" w:cs="Times New Roman"/>
          <w:sz w:val="24"/>
        </w:rPr>
        <w:t xml:space="preserve"> diikuti oleh penanggung jawab </w:t>
      </w:r>
      <w:r>
        <w:rPr>
          <w:rFonts w:ascii="Times New Roman" w:eastAsia="Times New Roman" w:hAnsi="Times New Roman" w:cs="Times New Roman"/>
          <w:sz w:val="24"/>
        </w:rPr>
        <w:t xml:space="preserve">dan pengarah kegiatan </w:t>
      </w:r>
      <w:r>
        <w:rPr>
          <w:rFonts w:ascii="Times New Roman" w:eastAsia="Times New Roman" w:hAnsi="Times New Roman" w:cs="Times New Roman"/>
          <w:sz w:val="24"/>
        </w:rPr>
        <w:lastRenderedPageBreak/>
        <w:t>ini</w:t>
      </w:r>
      <w:r w:rsidRPr="00D1048E">
        <w:rPr>
          <w:rFonts w:ascii="Times New Roman" w:hAnsi="Times New Roman" w:cs="Times New Roman" w:hint="eastAsia"/>
          <w:sz w:val="24"/>
        </w:rPr>
        <w:t>.</w:t>
      </w:r>
    </w:p>
    <w:p w:rsidR="00574951" w:rsidRPr="00234E3A"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 xml:space="preserve">Penentuan </w:t>
      </w:r>
      <w:r>
        <w:rPr>
          <w:rFonts w:ascii="Times New Roman" w:hAnsi="Times New Roman" w:cs="Times New Roman"/>
          <w:sz w:val="24"/>
        </w:rPr>
        <w:t>narasumber dan moderator kegiatan</w:t>
      </w:r>
      <w:r w:rsidRPr="00D1048E">
        <w:rPr>
          <w:rFonts w:ascii="Times New Roman" w:hAnsi="Times New Roman" w:cs="Times New Roman" w:hint="eastAsia"/>
          <w:sz w:val="24"/>
        </w:rPr>
        <w:t xml:space="preserve">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sidRPr="00EC7877">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 xml:space="preserve"> AUN</w:t>
      </w:r>
      <w:r w:rsidRPr="00D1048E">
        <w:rPr>
          <w:rFonts w:ascii="Times New Roman" w:hAnsi="Times New Roman" w:cs="Times New Roman" w:hint="eastAsia"/>
          <w:sz w:val="24"/>
        </w:rPr>
        <w:t xml:space="preserve">. </w:t>
      </w:r>
    </w:p>
    <w:p w:rsidR="00574951" w:rsidRPr="00AC0AEB"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lang w:val="de-DE"/>
        </w:rPr>
      </w:pPr>
      <w:r w:rsidRPr="00AC0AEB">
        <w:rPr>
          <w:rFonts w:ascii="Times New Roman" w:hAnsi="Times New Roman" w:cs="Times New Roman" w:hint="eastAsia"/>
          <w:sz w:val="24"/>
          <w:lang w:val="de-DE"/>
        </w:rPr>
        <w:t>M</w:t>
      </w:r>
      <w:r w:rsidRPr="00AC0AEB">
        <w:rPr>
          <w:rFonts w:ascii="Times New Roman" w:eastAsia="Times New Roman" w:hAnsi="Times New Roman" w:cs="Times New Roman"/>
          <w:sz w:val="24"/>
          <w:lang w:val="de-DE"/>
        </w:rPr>
        <w:t xml:space="preserve">engusulkan kepada Dekan untuk menetapkan  Dosen peserta </w:t>
      </w:r>
      <w:r w:rsidRPr="00EC7877">
        <w:rPr>
          <w:rFonts w:ascii="Times New Roman" w:eastAsia="Droid Sans" w:hAnsi="Times New Roman" w:cs="Times New Roman"/>
          <w:kern w:val="1"/>
          <w:sz w:val="24"/>
          <w:szCs w:val="24"/>
          <w:lang w:val="id-ID" w:eastAsia="zh-CN" w:bidi="hi-IN"/>
        </w:rPr>
        <w:t>Pelatihan penyusun</w:t>
      </w:r>
      <w:r w:rsidRPr="00AC0AEB">
        <w:rPr>
          <w:rFonts w:ascii="Times New Roman" w:eastAsia="Droid Sans" w:hAnsi="Times New Roman" w:cs="Times New Roman"/>
          <w:kern w:val="1"/>
          <w:sz w:val="24"/>
          <w:szCs w:val="24"/>
          <w:lang w:val="de-DE" w:eastAsia="zh-CN" w:bidi="hi-IN"/>
        </w:rPr>
        <w:t>an</w:t>
      </w:r>
      <w:r w:rsidRPr="00EC7877">
        <w:rPr>
          <w:rFonts w:ascii="Times New Roman" w:eastAsia="Droid Sans" w:hAnsi="Times New Roman" w:cs="Times New Roman"/>
          <w:kern w:val="1"/>
          <w:sz w:val="24"/>
          <w:szCs w:val="24"/>
          <w:lang w:val="id-ID" w:eastAsia="zh-CN" w:bidi="hi-IN"/>
        </w:rPr>
        <w:t xml:space="preserve"> instrumen </w:t>
      </w:r>
      <w:r w:rsidRPr="00AC0AEB">
        <w:rPr>
          <w:rFonts w:ascii="Times New Roman" w:eastAsia="Droid Sans" w:hAnsi="Times New Roman" w:cs="Times New Roman"/>
          <w:kern w:val="1"/>
          <w:sz w:val="24"/>
          <w:szCs w:val="24"/>
          <w:lang w:val="de-DE" w:eastAsia="zh-CN" w:bidi="hi-IN"/>
        </w:rPr>
        <w:t>QA-</w:t>
      </w:r>
      <w:r w:rsidRPr="00EC7877">
        <w:rPr>
          <w:rFonts w:ascii="Times New Roman" w:eastAsia="Droid Sans" w:hAnsi="Times New Roman" w:cs="Times New Roman"/>
          <w:kern w:val="1"/>
          <w:sz w:val="24"/>
          <w:szCs w:val="24"/>
          <w:lang w:val="id-ID" w:eastAsia="zh-CN" w:bidi="hi-IN"/>
        </w:rPr>
        <w:t xml:space="preserve"> AUN</w:t>
      </w:r>
      <w:r w:rsidRPr="00AC0AEB">
        <w:rPr>
          <w:rFonts w:ascii="Times New Roman" w:eastAsia="Times New Roman" w:hAnsi="Times New Roman" w:cs="Times New Roman"/>
          <w:sz w:val="24"/>
          <w:lang w:val="de-DE"/>
        </w:rPr>
        <w:t>.</w:t>
      </w:r>
    </w:p>
    <w:p w:rsidR="00574951"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lang w:val="de-DE"/>
        </w:rPr>
      </w:pPr>
      <w:r w:rsidRPr="00574951">
        <w:rPr>
          <w:rFonts w:ascii="Times New Roman" w:eastAsia="Times New Roman" w:hAnsi="Times New Roman" w:cs="Times New Roman"/>
          <w:sz w:val="24"/>
          <w:lang w:val="de-DE"/>
        </w:rPr>
        <w:t>Pembuatan dan penggandaan laporan kegiatan.</w:t>
      </w:r>
    </w:p>
    <w:p w:rsidR="00574951" w:rsidRDefault="00574951" w:rsidP="00574951">
      <w:pPr>
        <w:widowControl w:val="0"/>
        <w:spacing w:after="0" w:line="360" w:lineRule="auto"/>
        <w:jc w:val="both"/>
        <w:rPr>
          <w:rFonts w:ascii="Times New Roman" w:eastAsia="Times New Roman" w:hAnsi="Times New Roman" w:cs="Times New Roman"/>
          <w:sz w:val="24"/>
          <w:lang w:val="de-DE"/>
        </w:rPr>
      </w:pPr>
    </w:p>
    <w:p w:rsidR="00574951" w:rsidRDefault="00574951" w:rsidP="003A6F95">
      <w:pPr>
        <w:spacing w:after="0" w:line="360" w:lineRule="auto"/>
        <w:rPr>
          <w:rFonts w:ascii="Times New Roman" w:eastAsia="Times New Roman" w:hAnsi="Times New Roman" w:cs="Times New Roman"/>
          <w:sz w:val="24"/>
        </w:rPr>
      </w:pPr>
      <w:r w:rsidRPr="00D1048E">
        <w:rPr>
          <w:rFonts w:ascii="Times New Roman" w:eastAsia="Times New Roman" w:hAnsi="Times New Roman" w:cs="Times New Roman"/>
          <w:sz w:val="24"/>
        </w:rPr>
        <w:t xml:space="preserve">Hasil pelaksanaan </w:t>
      </w:r>
      <w:r>
        <w:rPr>
          <w:rFonts w:ascii="Times New Roman" w:eastAsia="Times New Roman" w:hAnsi="Times New Roman" w:cs="Times New Roman"/>
          <w:sz w:val="24"/>
        </w:rPr>
        <w:t xml:space="preserve">dari </w:t>
      </w:r>
      <w:r w:rsidRPr="00D1048E">
        <w:rPr>
          <w:rFonts w:ascii="Times New Roman" w:eastAsia="Times New Roman" w:hAnsi="Times New Roman" w:cs="Times New Roman"/>
          <w:sz w:val="24"/>
        </w:rPr>
        <w:t>masing-masing tahapan adalah sebagai berikut:</w:t>
      </w:r>
    </w:p>
    <w:p w:rsidR="005C1056" w:rsidRDefault="005C1056" w:rsidP="005C1056">
      <w:pPr>
        <w:pStyle w:val="ListParagraph"/>
        <w:numPr>
          <w:ilvl w:val="3"/>
          <w:numId w:val="3"/>
        </w:numPr>
        <w:tabs>
          <w:tab w:val="clear" w:pos="2880"/>
          <w:tab w:val="left"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 xml:space="preserve">Panita penyelenggara kegiatan telah dibentuk berdasarkan SK Dekan Nomor 2967/UN4.8/KP.45/2014 tanggal 25 April 2014. </w:t>
      </w:r>
    </w:p>
    <w:p w:rsidR="005C1056" w:rsidRPr="005C1056" w:rsidRDefault="005C1056" w:rsidP="005C1056">
      <w:pPr>
        <w:pStyle w:val="ListParagraph"/>
        <w:numPr>
          <w:ilvl w:val="3"/>
          <w:numId w:val="3"/>
        </w:numPr>
        <w:tabs>
          <w:tab w:val="clear" w:pos="2880"/>
          <w:tab w:val="left"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 xml:space="preserve">Panitia telah mengadakan rapat untuk pelaksanaan pelatihan ini sebanyak dua kali yaitu : </w:t>
      </w:r>
    </w:p>
    <w:p w:rsidR="005C1056" w:rsidRPr="005C1056" w:rsidRDefault="005C1056" w:rsidP="005C1056">
      <w:pPr>
        <w:spacing w:after="0" w:line="360" w:lineRule="auto"/>
        <w:ind w:left="720" w:hanging="270"/>
        <w:jc w:val="both"/>
        <w:rPr>
          <w:rFonts w:ascii="Times New Roman" w:eastAsia="Times New Roman" w:hAnsi="Times New Roman" w:cs="Times New Roman"/>
          <w:sz w:val="24"/>
        </w:rPr>
      </w:pPr>
      <w:r w:rsidRPr="005C1056">
        <w:rPr>
          <w:rFonts w:ascii="Times New Roman" w:eastAsia="Times New Roman" w:hAnsi="Times New Roman" w:cs="Times New Roman"/>
          <w:sz w:val="24"/>
        </w:rPr>
        <w:t>a)</w:t>
      </w:r>
      <w:r w:rsidRPr="005C1056">
        <w:rPr>
          <w:rFonts w:ascii="Times New Roman" w:eastAsia="Times New Roman" w:hAnsi="Times New Roman" w:cs="Times New Roman"/>
          <w:sz w:val="24"/>
        </w:rPr>
        <w:tab/>
        <w:t>pada hari Rabu, 5 Maret 2014, pukul 09.00 ~ selesai bertempat di ruang rapat Kantor Prodi Teknik Elektro dengan agenda penetapan tanggal pelaksanaan dan penentuaan narasumber dan moderator kegiatan ini.</w:t>
      </w:r>
    </w:p>
    <w:p w:rsidR="005C1056" w:rsidRPr="005C1056" w:rsidRDefault="005C1056" w:rsidP="005C1056">
      <w:pPr>
        <w:spacing w:after="0" w:line="360" w:lineRule="auto"/>
        <w:ind w:left="720" w:hanging="270"/>
        <w:jc w:val="both"/>
        <w:rPr>
          <w:rFonts w:ascii="Times New Roman" w:eastAsia="Times New Roman" w:hAnsi="Times New Roman" w:cs="Times New Roman"/>
          <w:sz w:val="24"/>
        </w:rPr>
      </w:pPr>
      <w:r w:rsidRPr="005C1056">
        <w:rPr>
          <w:rFonts w:ascii="Times New Roman" w:eastAsia="Times New Roman" w:hAnsi="Times New Roman" w:cs="Times New Roman"/>
          <w:sz w:val="24"/>
        </w:rPr>
        <w:t>b)</w:t>
      </w:r>
      <w:r w:rsidRPr="005C1056">
        <w:rPr>
          <w:rFonts w:ascii="Times New Roman" w:eastAsia="Times New Roman" w:hAnsi="Times New Roman" w:cs="Times New Roman"/>
          <w:sz w:val="24"/>
        </w:rPr>
        <w:tab/>
        <w:t xml:space="preserve">pada hari Rabu, 3 April 2014, pukul 09.00 ~ selesai bertempat di ruang rapat Kantor Prodi Teknik Elektro dengan agenda persiapan teknis pelaksanaan kegiatan dan hal2 yang dianggap perlu untuk kegiatan pelatihan ini. </w:t>
      </w:r>
    </w:p>
    <w:p w:rsidR="005C1056" w:rsidRPr="005C1056" w:rsidRDefault="005C1056" w:rsidP="005C1056">
      <w:pPr>
        <w:spacing w:after="0" w:line="360" w:lineRule="auto"/>
        <w:jc w:val="both"/>
        <w:rPr>
          <w:rFonts w:ascii="Times New Roman" w:eastAsia="Times New Roman" w:hAnsi="Times New Roman" w:cs="Times New Roman"/>
          <w:sz w:val="24"/>
        </w:rPr>
      </w:pPr>
    </w:p>
    <w:p w:rsidR="005C1056" w:rsidRDefault="005C1056" w:rsidP="005C1056">
      <w:pPr>
        <w:pStyle w:val="ListParagraph"/>
        <w:numPr>
          <w:ilvl w:val="3"/>
          <w:numId w:val="3"/>
        </w:numPr>
        <w:tabs>
          <w:tab w:val="clear" w:pos="2880"/>
          <w:tab w:val="num"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 xml:space="preserve">Melalui SK Dekan Nomor 2969/UN4.8/KP.45/2014 tanggal 25 April 2014 telah mengangkat 35 orang peserta pelatihan penyusun Instrumen QA-AUN yang terdiri dari dosen, pegawai dan mahasiswa pasca sarjana jurusan teknik elektro UNHAS. </w:t>
      </w:r>
    </w:p>
    <w:p w:rsidR="005C1056" w:rsidRDefault="005C1056" w:rsidP="005C1056">
      <w:pPr>
        <w:pStyle w:val="ListParagraph"/>
        <w:numPr>
          <w:ilvl w:val="3"/>
          <w:numId w:val="3"/>
        </w:numPr>
        <w:tabs>
          <w:tab w:val="clear" w:pos="2880"/>
          <w:tab w:val="num"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Melalui SK Dekan Nomor 2968/UN4.8/KP.45/2014 25 April 2014, telah mengangkat 2 orang narasumber dan 2 orang moderator  untuk kegiatan pelatihan tersebut.</w:t>
      </w:r>
    </w:p>
    <w:p w:rsidR="005C1056" w:rsidRDefault="005C1056" w:rsidP="005C1056">
      <w:pPr>
        <w:pStyle w:val="ListParagraph"/>
        <w:numPr>
          <w:ilvl w:val="3"/>
          <w:numId w:val="3"/>
        </w:numPr>
        <w:tabs>
          <w:tab w:val="clear" w:pos="2880"/>
          <w:tab w:val="num"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Melaksanakan Pelatihan Penyusunan Instrumen QA-AUN pada tanggal 30 April 2014 yang bertempat di Hotel Swiss Bellin, Makassar. Dengan narasumber Prof. Dr. Ir. Dadang Gunawan, M.Eng. serta moderator Dr.Eng. Amil Ahmad Ilham, ST., M.Eng dan Elyas Palantei ST., M.Eng., PhD. Pelatihan ini diikuti oleh 35 orang peserta yang terdiri dari dosen, pegawai dan mahasiswa pasca sarjana jurusan teknik elektro UNHAS 32 orang dosen serta 3 orang staf program studi teknik elektro. Hasil yang telah capai sampai tahapan ini adalah jursan teknik elektro telah menetapkan 5 orang dosen serta 2 orang pegawai sebagai tim penyusun QA-AUN  jurusan Teknik Elekro. Kemudian telah mengikutkan 2 orang staf dosen dalam pelatihan yang diselenggaran oleh LKPP Universitas Hasanuddin dalam rangka QA-AUN.</w:t>
      </w:r>
    </w:p>
    <w:p w:rsidR="005C1056" w:rsidRDefault="005C1056" w:rsidP="005C1056">
      <w:pPr>
        <w:pStyle w:val="ListParagraph"/>
        <w:numPr>
          <w:ilvl w:val="3"/>
          <w:numId w:val="3"/>
        </w:numPr>
        <w:tabs>
          <w:tab w:val="clear" w:pos="2880"/>
          <w:tab w:val="num"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lastRenderedPageBreak/>
        <w:t>Panitia mengadakan rapat tanggal 10 Juni 2014 pukul 09.00 ~ selesai bertempat di ruang rapat Kantor Prodi Teknik Elektro dengan agenda evaluasi dari hasil pelatihan AUN dan tindak lanjut dari hasil pelatihan tersebut.</w:t>
      </w:r>
    </w:p>
    <w:p w:rsidR="005C1056" w:rsidRDefault="005C1056" w:rsidP="005C1056">
      <w:pPr>
        <w:pStyle w:val="ListParagraph"/>
        <w:numPr>
          <w:ilvl w:val="3"/>
          <w:numId w:val="3"/>
        </w:numPr>
        <w:tabs>
          <w:tab w:val="clear" w:pos="2880"/>
          <w:tab w:val="num"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Panitia mengadakan rapat tanggal 12 Agustus  2014 pukul 09.00 ~ selesai bertempat di ruang rapat Kantor Prodi Teknik Elektro dengan agenda pembagian tugas untuk pembuatan laporan akhir kegiatan, laporan keuangan dan hal-hal yang dianggap perlu.</w:t>
      </w:r>
    </w:p>
    <w:p w:rsidR="00574951" w:rsidRPr="005C1056" w:rsidRDefault="005C1056" w:rsidP="005C1056">
      <w:pPr>
        <w:pStyle w:val="ListParagraph"/>
        <w:numPr>
          <w:ilvl w:val="3"/>
          <w:numId w:val="3"/>
        </w:numPr>
        <w:tabs>
          <w:tab w:val="clear" w:pos="2880"/>
          <w:tab w:val="num" w:pos="450"/>
        </w:tabs>
        <w:spacing w:after="0" w:line="360" w:lineRule="auto"/>
        <w:ind w:left="450" w:hanging="450"/>
        <w:jc w:val="both"/>
        <w:rPr>
          <w:rFonts w:ascii="Times New Roman" w:eastAsia="Times New Roman" w:hAnsi="Times New Roman" w:cs="Times New Roman"/>
          <w:sz w:val="24"/>
        </w:rPr>
      </w:pPr>
      <w:r w:rsidRPr="005C1056">
        <w:rPr>
          <w:rFonts w:ascii="Times New Roman" w:eastAsia="Times New Roman" w:hAnsi="Times New Roman" w:cs="Times New Roman"/>
          <w:sz w:val="24"/>
        </w:rPr>
        <w:t>Panitia mengadakan rapat tanggal 16 September 2014 pukul 09.00 ~ selesai bertempat di ruang rapat Kantor Prodi Teknik Elektro dengan agenda finalisasi laporan kegiatan pembekalan tim AUN teknik elektro serta laporan keuangan kegiatan ini.</w:t>
      </w:r>
    </w:p>
    <w:p w:rsidR="005C1056" w:rsidRPr="00574951" w:rsidRDefault="005C1056" w:rsidP="005C1056">
      <w:pPr>
        <w:spacing w:after="0" w:line="360" w:lineRule="auto"/>
        <w:jc w:val="both"/>
        <w:rPr>
          <w:rFonts w:ascii="Times New Roman" w:eastAsia="Times New Roman" w:hAnsi="Times New Roman" w:cs="Times New Roman"/>
          <w:sz w:val="24"/>
        </w:rPr>
      </w:pPr>
    </w:p>
    <w:p w:rsidR="004A2CF8" w:rsidRPr="00607878" w:rsidRDefault="004A2CF8" w:rsidP="00574951">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4.2. Indikator dan Capaian Hasil Kegiatan</w:t>
      </w:r>
    </w:p>
    <w:p w:rsidR="004A2CF8" w:rsidRDefault="00574951" w:rsidP="004A2CF8">
      <w:pPr>
        <w:spacing w:after="0" w:line="360" w:lineRule="auto"/>
        <w:jc w:val="both"/>
        <w:rPr>
          <w:rFonts w:ascii="Times New Roman" w:eastAsia="Times New Roman" w:hAnsi="Times New Roman" w:cs="Times New Roman"/>
          <w:sz w:val="24"/>
          <w:szCs w:val="28"/>
          <w:lang w:val="sv-SE"/>
        </w:rPr>
      </w:pPr>
      <w:r w:rsidRPr="00574951">
        <w:rPr>
          <w:rFonts w:ascii="Times New Roman" w:eastAsia="Times New Roman" w:hAnsi="Times New Roman" w:cs="Times New Roman"/>
          <w:sz w:val="24"/>
          <w:szCs w:val="28"/>
          <w:lang w:val="sv-SE"/>
        </w:rPr>
        <w:t xml:space="preserve">Indikator </w:t>
      </w:r>
      <w:r>
        <w:rPr>
          <w:rFonts w:ascii="Times New Roman" w:eastAsia="Times New Roman" w:hAnsi="Times New Roman" w:cs="Times New Roman"/>
          <w:sz w:val="24"/>
          <w:szCs w:val="28"/>
          <w:lang w:val="sv-SE"/>
        </w:rPr>
        <w:t xml:space="preserve">keberhasilan kegiatan </w:t>
      </w:r>
      <w:r w:rsidRPr="00574951">
        <w:rPr>
          <w:rFonts w:ascii="Times New Roman" w:eastAsia="Times New Roman" w:hAnsi="Times New Roman" w:cs="Times New Roman"/>
          <w:sz w:val="24"/>
          <w:szCs w:val="28"/>
          <w:lang w:val="sv-SE"/>
        </w:rPr>
        <w:t>Pembekalan Tim Penyusunan Instrumen Akreditasi International AUN (Asean University Networks) di Jurusan Teknik Elektro, Fakultas Teknik Universitas Hasanuddin)</w:t>
      </w:r>
      <w:r>
        <w:rPr>
          <w:rFonts w:ascii="Times New Roman" w:eastAsia="Times New Roman" w:hAnsi="Times New Roman" w:cs="Times New Roman"/>
          <w:sz w:val="24"/>
          <w:szCs w:val="28"/>
          <w:lang w:val="sv-SE"/>
        </w:rPr>
        <w:t xml:space="preserve"> ditunjukkan dalam Tabel 4.1 berikut.</w:t>
      </w:r>
    </w:p>
    <w:p w:rsidR="00574951" w:rsidRDefault="00574951" w:rsidP="004A2CF8">
      <w:pPr>
        <w:spacing w:after="0" w:line="360" w:lineRule="auto"/>
        <w:jc w:val="both"/>
        <w:rPr>
          <w:rFonts w:ascii="Times New Roman" w:eastAsia="Times New Roman" w:hAnsi="Times New Roman" w:cs="Times New Roman"/>
          <w:sz w:val="24"/>
          <w:szCs w:val="28"/>
          <w:lang w:val="sv-SE"/>
        </w:rPr>
      </w:pPr>
    </w:p>
    <w:p w:rsidR="00574951" w:rsidRPr="00574951" w:rsidRDefault="00574951" w:rsidP="004A2CF8">
      <w:pPr>
        <w:spacing w:after="0" w:line="360" w:lineRule="auto"/>
        <w:jc w:val="both"/>
        <w:rPr>
          <w:rFonts w:ascii="Times New Roman" w:eastAsia="Times New Roman" w:hAnsi="Times New Roman" w:cs="Times New Roman"/>
          <w:sz w:val="24"/>
          <w:szCs w:val="28"/>
          <w:lang w:val="sv-SE"/>
        </w:rPr>
      </w:pPr>
      <w:r>
        <w:rPr>
          <w:rFonts w:ascii="Times New Roman" w:eastAsia="Times New Roman" w:hAnsi="Times New Roman" w:cs="Times New Roman"/>
          <w:sz w:val="24"/>
          <w:szCs w:val="28"/>
          <w:lang w:val="sv-SE"/>
        </w:rPr>
        <w:t xml:space="preserve">Tabel 4.1. </w:t>
      </w:r>
      <w:r w:rsidRPr="00AC0AEB">
        <w:rPr>
          <w:rFonts w:ascii="Times New Roman" w:eastAsia="Times New Roman" w:hAnsi="Times New Roman" w:cs="Times New Roman"/>
          <w:sz w:val="24"/>
          <w:lang w:val="de-DE"/>
        </w:rPr>
        <w:t xml:space="preserve">Indikator kinerja utama dan tambahan sampai </w:t>
      </w:r>
      <w:r w:rsidR="00436213">
        <w:rPr>
          <w:rFonts w:ascii="Times New Roman" w:hAnsi="Times New Roman" w:cs="Times New Roman"/>
          <w:sz w:val="24"/>
          <w:lang w:val="de-DE"/>
        </w:rPr>
        <w:t>20 November</w:t>
      </w:r>
      <w:r w:rsidRPr="00AC0AEB">
        <w:rPr>
          <w:rFonts w:ascii="Times New Roman" w:hAnsi="Times New Roman" w:cs="Times New Roman" w:hint="eastAsia"/>
          <w:sz w:val="24"/>
          <w:lang w:val="de-DE"/>
        </w:rPr>
        <w:t xml:space="preserve"> 2014</w:t>
      </w:r>
      <w:r>
        <w:rPr>
          <w:rFonts w:ascii="Times New Roman" w:hAnsi="Times New Roman" w:cs="Times New Roman"/>
          <w:sz w:val="24"/>
          <w:lang w:val="de-DE"/>
        </w:rPr>
        <w:t>.</w:t>
      </w:r>
    </w:p>
    <w:tbl>
      <w:tblPr>
        <w:tblW w:w="9088" w:type="dxa"/>
        <w:tblInd w:w="250" w:type="dxa"/>
        <w:tblLook w:val="04A0"/>
      </w:tblPr>
      <w:tblGrid>
        <w:gridCol w:w="3820"/>
        <w:gridCol w:w="1506"/>
        <w:gridCol w:w="3762"/>
      </w:tblGrid>
      <w:tr w:rsidR="00574951" w:rsidRPr="00447AB9" w:rsidTr="00574951">
        <w:trPr>
          <w:trHeight w:val="315"/>
        </w:trPr>
        <w:tc>
          <w:tcPr>
            <w:tcW w:w="3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IndikatorKeberhasilanKegiatan</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Baseline</w:t>
            </w:r>
          </w:p>
        </w:tc>
        <w:tc>
          <w:tcPr>
            <w:tcW w:w="3762" w:type="dxa"/>
            <w:tcBorders>
              <w:top w:val="single" w:sz="4" w:space="0" w:color="auto"/>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AkhirKegiatan</w:t>
            </w:r>
          </w:p>
        </w:tc>
      </w:tr>
      <w:tr w:rsidR="00574951" w:rsidRPr="00447AB9" w:rsidTr="00574951">
        <w:trPr>
          <w:trHeight w:val="315"/>
        </w:trPr>
        <w:tc>
          <w:tcPr>
            <w:tcW w:w="3820" w:type="dxa"/>
            <w:vMerge/>
            <w:tcBorders>
              <w:top w:val="single" w:sz="4" w:space="0" w:color="auto"/>
              <w:left w:val="single" w:sz="4" w:space="0" w:color="auto"/>
              <w:bottom w:val="single" w:sz="4" w:space="0" w:color="auto"/>
              <w:right w:val="single" w:sz="4" w:space="0" w:color="auto"/>
            </w:tcBorders>
            <w:vAlign w:val="center"/>
            <w:hideMark/>
          </w:tcPr>
          <w:p w:rsidR="00574951" w:rsidRPr="00447AB9" w:rsidRDefault="00574951" w:rsidP="005C203B">
            <w:pPr>
              <w:spacing w:after="0" w:line="240" w:lineRule="auto"/>
              <w:rPr>
                <w:rFonts w:ascii="Times New Roman" w:eastAsia="Times New Roman" w:hAnsi="Times New Roman" w:cs="Times New Roman"/>
                <w:b/>
                <w:bCs/>
                <w:color w:val="000000"/>
                <w:sz w:val="24"/>
                <w:szCs w:val="24"/>
                <w:lang w:eastAsia="ko-KR"/>
              </w:rPr>
            </w:pPr>
          </w:p>
        </w:tc>
        <w:tc>
          <w:tcPr>
            <w:tcW w:w="1506" w:type="dxa"/>
            <w:tcBorders>
              <w:top w:val="nil"/>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Jan-14</w:t>
            </w:r>
          </w:p>
        </w:tc>
        <w:tc>
          <w:tcPr>
            <w:tcW w:w="3762" w:type="dxa"/>
            <w:tcBorders>
              <w:top w:val="nil"/>
              <w:left w:val="nil"/>
              <w:bottom w:val="single" w:sz="4" w:space="0" w:color="auto"/>
              <w:right w:val="single" w:sz="4" w:space="0" w:color="auto"/>
            </w:tcBorders>
            <w:shd w:val="clear" w:color="auto" w:fill="auto"/>
            <w:noWrap/>
            <w:vAlign w:val="bottom"/>
            <w:hideMark/>
          </w:tcPr>
          <w:p w:rsidR="00574951" w:rsidRPr="00447AB9" w:rsidRDefault="004F5F10" w:rsidP="005C203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November</w:t>
            </w:r>
            <w:r w:rsidR="00574951" w:rsidRPr="00447AB9">
              <w:rPr>
                <w:rFonts w:ascii="Times New Roman" w:eastAsia="Times New Roman" w:hAnsi="Times New Roman" w:cs="Times New Roman"/>
                <w:b/>
                <w:bCs/>
                <w:color w:val="000000"/>
                <w:sz w:val="24"/>
                <w:szCs w:val="24"/>
                <w:lang w:eastAsia="ko-KR"/>
              </w:rPr>
              <w:t xml:space="preserve"> 2014</w:t>
            </w:r>
          </w:p>
        </w:tc>
      </w:tr>
      <w:tr w:rsidR="00574951" w:rsidRPr="00574951" w:rsidTr="00574951">
        <w:trPr>
          <w:trHeight w:val="315"/>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574951" w:rsidRPr="00AC0AEB" w:rsidRDefault="00574951" w:rsidP="005C203B">
            <w:pPr>
              <w:spacing w:after="0" w:line="240" w:lineRule="auto"/>
              <w:jc w:val="center"/>
              <w:rPr>
                <w:rFonts w:ascii="Times New Roman" w:eastAsia="Times New Roman" w:hAnsi="Times New Roman" w:cs="Times New Roman"/>
                <w:color w:val="000000"/>
                <w:sz w:val="24"/>
                <w:szCs w:val="24"/>
                <w:lang w:val="de-DE" w:eastAsia="ko-KR"/>
              </w:rPr>
            </w:pPr>
            <w:r w:rsidRPr="00AC0AEB">
              <w:rPr>
                <w:rFonts w:ascii="Times New Roman" w:eastAsia="Times New Roman" w:hAnsi="Times New Roman" w:cs="Times New Roman"/>
                <w:color w:val="000000"/>
                <w:sz w:val="24"/>
                <w:szCs w:val="24"/>
                <w:lang w:val="de-DE" w:eastAsia="ko-KR"/>
              </w:rPr>
              <w:t xml:space="preserve">Cara Penyusunan Dokumen </w:t>
            </w:r>
            <w:r>
              <w:rPr>
                <w:rFonts w:ascii="Times New Roman" w:eastAsia="Times New Roman" w:hAnsi="Times New Roman" w:cs="Times New Roman"/>
                <w:color w:val="000000"/>
                <w:sz w:val="24"/>
                <w:szCs w:val="24"/>
                <w:lang w:val="id-ID" w:eastAsia="ko-KR"/>
              </w:rPr>
              <w:t>&amp; Instrumen Kelengkapan</w:t>
            </w:r>
            <w:r w:rsidRPr="00AC0AEB">
              <w:rPr>
                <w:rFonts w:ascii="Times New Roman" w:eastAsia="Times New Roman" w:hAnsi="Times New Roman" w:cs="Times New Roman"/>
                <w:color w:val="000000"/>
                <w:sz w:val="24"/>
                <w:szCs w:val="24"/>
                <w:lang w:val="de-DE" w:eastAsia="ko-KR"/>
              </w:rPr>
              <w:t xml:space="preserve"> Akreditasi AUN</w:t>
            </w:r>
          </w:p>
        </w:tc>
        <w:tc>
          <w:tcPr>
            <w:tcW w:w="1506" w:type="dxa"/>
            <w:tcBorders>
              <w:top w:val="nil"/>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 xml:space="preserve">Belum paham </w:t>
            </w:r>
          </w:p>
        </w:tc>
        <w:tc>
          <w:tcPr>
            <w:tcW w:w="3762" w:type="dxa"/>
            <w:tcBorders>
              <w:top w:val="nil"/>
              <w:left w:val="nil"/>
              <w:bottom w:val="single" w:sz="4" w:space="0" w:color="auto"/>
              <w:right w:val="single" w:sz="4" w:space="0" w:color="auto"/>
            </w:tcBorders>
            <w:shd w:val="clear" w:color="auto" w:fill="auto"/>
            <w:noWrap/>
            <w:vAlign w:val="bottom"/>
            <w:hideMark/>
          </w:tcPr>
          <w:p w:rsidR="00574951" w:rsidRPr="00574951" w:rsidRDefault="00574951" w:rsidP="00574951">
            <w:pPr>
              <w:spacing w:after="0" w:line="240" w:lineRule="auto"/>
              <w:jc w:val="center"/>
              <w:rPr>
                <w:rFonts w:ascii="Times New Roman" w:eastAsia="Times New Roman" w:hAnsi="Times New Roman" w:cs="Times New Roman"/>
                <w:color w:val="000000"/>
                <w:sz w:val="24"/>
                <w:szCs w:val="24"/>
                <w:lang w:eastAsia="ko-KR"/>
              </w:rPr>
            </w:pPr>
            <w:r w:rsidRPr="00574951">
              <w:rPr>
                <w:rFonts w:ascii="Times New Roman" w:eastAsia="Times New Roman" w:hAnsi="Times New Roman" w:cs="Times New Roman"/>
                <w:color w:val="000000"/>
                <w:sz w:val="24"/>
                <w:szCs w:val="24"/>
                <w:lang w:eastAsia="ko-KR"/>
              </w:rPr>
              <w:t>Telah memahami dengan baik mekanisme dan cara menyusun akreditasi AUN</w:t>
            </w:r>
          </w:p>
        </w:tc>
      </w:tr>
    </w:tbl>
    <w:p w:rsidR="00574951" w:rsidRDefault="00574951" w:rsidP="004A2CF8">
      <w:pPr>
        <w:spacing w:after="0" w:line="360" w:lineRule="auto"/>
        <w:jc w:val="both"/>
        <w:rPr>
          <w:rFonts w:ascii="Times New Roman" w:eastAsia="Times New Roman" w:hAnsi="Times New Roman" w:cs="Times New Roman"/>
          <w:sz w:val="28"/>
          <w:szCs w:val="28"/>
          <w:lang w:val="sv-SE"/>
        </w:rPr>
      </w:pPr>
    </w:p>
    <w:p w:rsidR="00574951" w:rsidRPr="00574951" w:rsidRDefault="00574951" w:rsidP="00574951">
      <w:pPr>
        <w:widowControl w:val="0"/>
        <w:spacing w:after="0" w:line="360" w:lineRule="auto"/>
        <w:ind w:left="567" w:hanging="567"/>
        <w:rPr>
          <w:rFonts w:ascii="Times New Roman" w:eastAsia="Times New Roman" w:hAnsi="Times New Roman" w:cs="Times New Roman"/>
          <w:b/>
          <w:sz w:val="28"/>
          <w:szCs w:val="28"/>
          <w:lang w:val="sv-SE"/>
        </w:rPr>
      </w:pPr>
      <w:r w:rsidRPr="00574951">
        <w:rPr>
          <w:rFonts w:ascii="Times New Roman" w:eastAsia="Times New Roman" w:hAnsi="Times New Roman" w:cs="Times New Roman"/>
          <w:b/>
          <w:sz w:val="28"/>
          <w:szCs w:val="28"/>
          <w:lang w:val="sv-SE"/>
        </w:rPr>
        <w:t>4.3. Hambatan Pelaksanaan dan Upaya Mengatasinya</w:t>
      </w:r>
    </w:p>
    <w:p w:rsidR="00574951" w:rsidRPr="00574951" w:rsidRDefault="00574951" w:rsidP="00574951">
      <w:pPr>
        <w:spacing w:line="360" w:lineRule="auto"/>
        <w:rPr>
          <w:rFonts w:ascii="Times New Roman" w:eastAsia="Times New Roman" w:hAnsi="Times New Roman" w:cs="Times New Roman"/>
          <w:sz w:val="24"/>
          <w:lang w:val="sv-SE"/>
        </w:rPr>
      </w:pPr>
      <w:r w:rsidRPr="00574951">
        <w:rPr>
          <w:rFonts w:ascii="Times New Roman" w:eastAsia="Times New Roman" w:hAnsi="Times New Roman" w:cs="Times New Roman"/>
          <w:sz w:val="24"/>
          <w:lang w:val="sv-SE"/>
        </w:rPr>
        <w:t xml:space="preserve">Secara umum, tidak ada hambatan yang berarti pada pelaksanaan kegiatan ini, dengan adanya kerjasama yang baik diantara semua pihak yang dilibatkan pada kegiatan ini </w:t>
      </w:r>
    </w:p>
    <w:p w:rsidR="00574951" w:rsidRDefault="00574951" w:rsidP="00574951">
      <w:pPr>
        <w:pStyle w:val="ListParagraph"/>
        <w:numPr>
          <w:ilvl w:val="1"/>
          <w:numId w:val="36"/>
        </w:numPr>
        <w:spacing w:after="0" w:line="360" w:lineRule="auto"/>
        <w:ind w:left="567" w:hanging="567"/>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Rencana Perbaikan</w:t>
      </w:r>
    </w:p>
    <w:p w:rsidR="00574951" w:rsidRPr="00574951" w:rsidRDefault="009B749F" w:rsidP="009B749F">
      <w:pPr>
        <w:spacing w:line="360" w:lineRule="auto"/>
        <w:jc w:val="both"/>
        <w:rPr>
          <w:rFonts w:ascii="Times New Roman" w:eastAsia="Times New Roman" w:hAnsi="Times New Roman" w:cs="Times New Roman"/>
          <w:sz w:val="24"/>
          <w:lang w:val="de-DE"/>
        </w:rPr>
      </w:pPr>
      <w:r w:rsidRPr="009B749F">
        <w:rPr>
          <w:rFonts w:ascii="Times New Roman" w:eastAsia="Times New Roman" w:hAnsi="Times New Roman" w:cs="Times New Roman"/>
          <w:sz w:val="24"/>
          <w:lang w:val="de-DE"/>
        </w:rPr>
        <w:t>Kegiatan ini akan dilanjutkan secara bertahap sampai dokumen akreditas AUN terbentuk dengan baik. Diharapkan ke depan, kegiatan lanjutan ini secara berkesinambungan sebagai wujud kepedulian Prodi Elektro menjadi PRODI yang world class.</w:t>
      </w:r>
    </w:p>
    <w:p w:rsidR="004A2CF8" w:rsidRPr="00574951" w:rsidRDefault="00574951" w:rsidP="00574951">
      <w:pPr>
        <w:pStyle w:val="ListParagraph"/>
        <w:numPr>
          <w:ilvl w:val="1"/>
          <w:numId w:val="36"/>
        </w:numPr>
        <w:spacing w:after="0" w:line="360" w:lineRule="auto"/>
        <w:ind w:left="567" w:hanging="567"/>
        <w:jc w:val="both"/>
        <w:rPr>
          <w:rFonts w:ascii="Times New Roman" w:eastAsia="Times New Roman" w:hAnsi="Times New Roman" w:cs="Times New Roman"/>
          <w:b/>
          <w:sz w:val="28"/>
          <w:szCs w:val="28"/>
          <w:lang w:val="sv-SE"/>
        </w:rPr>
      </w:pPr>
      <w:r w:rsidRPr="00574951">
        <w:rPr>
          <w:rFonts w:ascii="Times New Roman" w:eastAsia="Times New Roman" w:hAnsi="Times New Roman" w:cs="Times New Roman"/>
          <w:b/>
          <w:sz w:val="28"/>
          <w:szCs w:val="28"/>
          <w:lang w:val="sv-SE"/>
        </w:rPr>
        <w:t>Anggaran dan Status Keuangan</w:t>
      </w:r>
    </w:p>
    <w:p w:rsidR="00574951" w:rsidRPr="00574951" w:rsidRDefault="00574951" w:rsidP="003A6F95">
      <w:pPr>
        <w:spacing w:after="0" w:line="360" w:lineRule="auto"/>
        <w:rPr>
          <w:rFonts w:ascii="Times New Roman" w:eastAsia="Times New Roman" w:hAnsi="Times New Roman" w:cs="Times New Roman"/>
          <w:sz w:val="24"/>
          <w:lang w:val="de-DE"/>
        </w:rPr>
      </w:pPr>
      <w:r w:rsidRPr="00AC0AEB">
        <w:rPr>
          <w:rFonts w:ascii="Times New Roman" w:eastAsia="Times New Roman" w:hAnsi="Times New Roman" w:cs="Times New Roman"/>
          <w:sz w:val="24"/>
          <w:lang w:val="de-DE"/>
        </w:rPr>
        <w:t xml:space="preserve">Anggaran dan status keuangan </w:t>
      </w:r>
      <w:r>
        <w:rPr>
          <w:rFonts w:ascii="Times New Roman" w:eastAsia="Times New Roman" w:hAnsi="Times New Roman" w:cs="Times New Roman"/>
          <w:sz w:val="24"/>
          <w:lang w:val="de-DE"/>
        </w:rPr>
        <w:t>dari</w:t>
      </w:r>
      <w:r w:rsidRPr="00AC0AEB">
        <w:rPr>
          <w:rFonts w:ascii="Times New Roman" w:eastAsia="Times New Roman" w:hAnsi="Times New Roman" w:cs="Times New Roman"/>
          <w:sz w:val="24"/>
          <w:lang w:val="de-DE"/>
        </w:rPr>
        <w:t xml:space="preserve"> kegiatan </w:t>
      </w:r>
      <w:r w:rsidRPr="00923208">
        <w:rPr>
          <w:rFonts w:ascii="Times New Roman" w:eastAsia="Droid Sans" w:hAnsi="Times New Roman" w:cs="Times New Roman"/>
          <w:kern w:val="1"/>
          <w:sz w:val="24"/>
          <w:szCs w:val="24"/>
          <w:lang w:val="id-ID" w:eastAsia="zh-CN" w:bidi="hi-IN"/>
        </w:rPr>
        <w:t>Pelatihan penyusun</w:t>
      </w:r>
      <w:r w:rsidRPr="00574951">
        <w:rPr>
          <w:rFonts w:ascii="Times New Roman" w:eastAsia="Droid Sans" w:hAnsi="Times New Roman" w:cs="Times New Roman"/>
          <w:kern w:val="1"/>
          <w:sz w:val="24"/>
          <w:szCs w:val="24"/>
          <w:lang w:val="de-DE" w:eastAsia="zh-CN" w:bidi="hi-IN"/>
        </w:rPr>
        <w:t>an</w:t>
      </w:r>
      <w:r w:rsidRPr="00923208">
        <w:rPr>
          <w:rFonts w:ascii="Times New Roman" w:eastAsia="Droid Sans" w:hAnsi="Times New Roman" w:cs="Times New Roman"/>
          <w:kern w:val="1"/>
          <w:sz w:val="24"/>
          <w:szCs w:val="24"/>
          <w:lang w:val="id-ID" w:eastAsia="zh-CN" w:bidi="hi-IN"/>
        </w:rPr>
        <w:t xml:space="preserve"> instrumen akreditasi AUN</w:t>
      </w:r>
      <w:r w:rsidRPr="00AC0AEB">
        <w:rPr>
          <w:rFonts w:ascii="Times New Roman" w:eastAsia="Times New Roman" w:hAnsi="Times New Roman" w:cs="Times New Roman"/>
          <w:sz w:val="24"/>
          <w:lang w:val="de-DE"/>
        </w:rPr>
        <w:t xml:space="preserve"> adalah sebagai berikut:</w:t>
      </w:r>
    </w:p>
    <w:p w:rsidR="009B749F" w:rsidRDefault="00574951" w:rsidP="009B749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Anggaran: Rp. </w:t>
      </w:r>
      <w:r w:rsidRPr="001F1B7B">
        <w:rPr>
          <w:rFonts w:ascii="Times New Roman" w:eastAsia="Times New Roman" w:hAnsi="Times New Roman" w:cs="Times New Roman"/>
          <w:bCs/>
          <w:color w:val="000000"/>
          <w:lang w:eastAsia="ko-KR"/>
        </w:rPr>
        <w:t>30,225,000,-</w:t>
      </w:r>
    </w:p>
    <w:p w:rsidR="009B749F" w:rsidRPr="009B749F" w:rsidRDefault="009B749F" w:rsidP="009B749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9B749F">
        <w:rPr>
          <w:rFonts w:ascii="Times New Roman" w:eastAsia="Times New Roman" w:hAnsi="Times New Roman" w:cs="Times New Roman"/>
          <w:sz w:val="24"/>
        </w:rPr>
        <w:lastRenderedPageBreak/>
        <w:t>Serapan dana sebesar Rp. 25.454.000,00- dijabarkan sbb :</w:t>
      </w:r>
    </w:p>
    <w:p w:rsidR="009B749F" w:rsidRDefault="009B749F" w:rsidP="009B749F">
      <w:pPr>
        <w:widowControl w:val="0"/>
        <w:spacing w:after="0" w:line="360" w:lineRule="auto"/>
        <w:ind w:left="810" w:hanging="360"/>
        <w:jc w:val="both"/>
        <w:rPr>
          <w:rFonts w:ascii="Times New Roman" w:eastAsia="Times New Roman" w:hAnsi="Times New Roman" w:cs="Times New Roman"/>
          <w:sz w:val="24"/>
        </w:rPr>
      </w:pPr>
      <w:r w:rsidRPr="009B749F">
        <w:rPr>
          <w:rFonts w:ascii="Times New Roman" w:eastAsia="Times New Roman" w:hAnsi="Times New Roman" w:cs="Times New Roman"/>
          <w:sz w:val="24"/>
        </w:rPr>
        <w:t>a.</w:t>
      </w:r>
      <w:r w:rsidRPr="009B749F">
        <w:rPr>
          <w:rFonts w:ascii="Times New Roman" w:eastAsia="Times New Roman" w:hAnsi="Times New Roman" w:cs="Times New Roman"/>
          <w:sz w:val="24"/>
        </w:rPr>
        <w:tab/>
        <w:t xml:space="preserve">Biaya pelaksana kegiatan yang terdiri dari panitia, narasumber, moderator, transportasi, lumpsum dan akomodasi bagi narasumber, uang harian (lumpsum) peserta, (item 1, 2, 3, 4 : Rp. 21.395.000,00 + Rp.2.200.000)  </w:t>
      </w:r>
    </w:p>
    <w:p w:rsidR="009B749F" w:rsidRDefault="009B749F" w:rsidP="009B749F">
      <w:pPr>
        <w:widowControl w:val="0"/>
        <w:tabs>
          <w:tab w:val="left" w:pos="810"/>
        </w:tabs>
        <w:spacing w:after="0" w:line="360" w:lineRule="auto"/>
        <w:ind w:left="900" w:hanging="450"/>
        <w:jc w:val="both"/>
        <w:rPr>
          <w:rFonts w:ascii="Times New Roman" w:eastAsia="Times New Roman" w:hAnsi="Times New Roman" w:cs="Times New Roman"/>
          <w:sz w:val="24"/>
        </w:rPr>
      </w:pPr>
      <w:r w:rsidRPr="009B749F">
        <w:rPr>
          <w:rFonts w:ascii="Times New Roman" w:eastAsia="Times New Roman" w:hAnsi="Times New Roman" w:cs="Times New Roman"/>
          <w:sz w:val="24"/>
        </w:rPr>
        <w:t>b.</w:t>
      </w:r>
      <w:r w:rsidRPr="009B749F">
        <w:rPr>
          <w:rFonts w:ascii="Times New Roman" w:eastAsia="Times New Roman" w:hAnsi="Times New Roman" w:cs="Times New Roman"/>
          <w:sz w:val="24"/>
        </w:rPr>
        <w:tab/>
        <w:t>Konsumsi Rapat Tim Penyusunan Akreditasi AUN (5 kali rapat) (item 6) sebesar Rp. 1.080.000 serta ATK yang berupa tinta printer / kertas (tinta 1 catridge hitam putih dan 1 warna sebesar Rp. 760.000,00, foto copy sebesar Rp. 380.000,00</w:t>
      </w:r>
    </w:p>
    <w:p w:rsidR="009B749F" w:rsidRDefault="009B749F" w:rsidP="009B749F">
      <w:pPr>
        <w:widowControl w:val="0"/>
        <w:spacing w:after="0" w:line="360" w:lineRule="auto"/>
        <w:ind w:left="810" w:hanging="360"/>
        <w:jc w:val="both"/>
        <w:rPr>
          <w:rFonts w:ascii="Times New Roman" w:eastAsia="Times New Roman" w:hAnsi="Times New Roman" w:cs="Times New Roman"/>
          <w:sz w:val="24"/>
        </w:rPr>
      </w:pPr>
      <w:r w:rsidRPr="009B749F">
        <w:rPr>
          <w:rFonts w:ascii="Times New Roman" w:eastAsia="Times New Roman" w:hAnsi="Times New Roman" w:cs="Times New Roman"/>
          <w:sz w:val="24"/>
        </w:rPr>
        <w:t>c.</w:t>
      </w:r>
      <w:r w:rsidRPr="009B749F">
        <w:rPr>
          <w:rFonts w:ascii="Times New Roman" w:eastAsia="Times New Roman" w:hAnsi="Times New Roman" w:cs="Times New Roman"/>
          <w:sz w:val="24"/>
        </w:rPr>
        <w:tab/>
        <w:t>Biaya Kegiatan Penyusunan Laporan Akhir sebesar Rp. 630.000,00</w:t>
      </w:r>
      <w:r>
        <w:rPr>
          <w:rFonts w:ascii="Times New Roman" w:eastAsia="Times New Roman" w:hAnsi="Times New Roman" w:cs="Times New Roman"/>
          <w:sz w:val="24"/>
        </w:rPr>
        <w:t xml:space="preserve"> </w:t>
      </w:r>
    </w:p>
    <w:p w:rsidR="00574951" w:rsidRDefault="009B749F" w:rsidP="009B749F">
      <w:pPr>
        <w:widowControl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S</w:t>
      </w:r>
      <w:r w:rsidRPr="009B749F">
        <w:rPr>
          <w:rFonts w:ascii="Times New Roman" w:eastAsia="Times New Roman" w:hAnsi="Times New Roman" w:cs="Times New Roman"/>
          <w:sz w:val="24"/>
        </w:rPr>
        <w:t>isa anggaran yang tidak digunakan: Rp. 4.771.000,00- (15,78%).</w:t>
      </w:r>
    </w:p>
    <w:p w:rsidR="009B749F" w:rsidRDefault="009B749F" w:rsidP="009B749F">
      <w:pPr>
        <w:widowControl w:val="0"/>
        <w:pBdr>
          <w:bottom w:val="single" w:sz="6" w:space="1" w:color="auto"/>
        </w:pBdr>
        <w:spacing w:after="0" w:line="360" w:lineRule="auto"/>
        <w:jc w:val="both"/>
        <w:rPr>
          <w:rFonts w:ascii="Times New Roman" w:eastAsia="Times New Roman" w:hAnsi="Times New Roman" w:cs="Times New Roman"/>
          <w:sz w:val="24"/>
        </w:rPr>
      </w:pPr>
    </w:p>
    <w:p w:rsidR="00574951" w:rsidRPr="00574951" w:rsidRDefault="00574951" w:rsidP="004A2CF8">
      <w:pPr>
        <w:spacing w:after="0" w:line="360" w:lineRule="auto"/>
        <w:jc w:val="both"/>
        <w:rPr>
          <w:rFonts w:ascii="Times New Roman" w:eastAsia="Times New Roman" w:hAnsi="Times New Roman" w:cs="Times New Roman"/>
          <w:sz w:val="24"/>
          <w:szCs w:val="28"/>
        </w:rPr>
      </w:pPr>
    </w:p>
    <w:p w:rsidR="0039433A" w:rsidRDefault="004A2CF8" w:rsidP="00574951">
      <w:pPr>
        <w:pStyle w:val="ListParagraph"/>
        <w:numPr>
          <w:ilvl w:val="0"/>
          <w:numId w:val="36"/>
        </w:numPr>
        <w:spacing w:after="0" w:line="360" w:lineRule="auto"/>
        <w:jc w:val="both"/>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w:t>
      </w:r>
      <w:r w:rsidR="003A7EA5" w:rsidRPr="003A7EA5">
        <w:rPr>
          <w:rFonts w:ascii="Times New Roman" w:eastAsia="Times New Roman" w:hAnsi="Times New Roman" w:cs="Times New Roman"/>
          <w:b/>
          <w:sz w:val="28"/>
          <w:szCs w:val="28"/>
          <w:lang w:val="sv-SE"/>
        </w:rPr>
        <w:t>EGIATAN</w:t>
      </w:r>
      <w:r w:rsidRPr="003A7EA5">
        <w:rPr>
          <w:rFonts w:ascii="Times New Roman" w:eastAsia="Times New Roman" w:hAnsi="Times New Roman" w:cs="Times New Roman"/>
          <w:b/>
          <w:sz w:val="28"/>
          <w:szCs w:val="28"/>
          <w:lang w:val="sv-SE"/>
        </w:rPr>
        <w:t xml:space="preserve"> 5: Focus Group Discussions (FGD) untuk Penyusunan KURIKULUM 2015 Berbasis Penelitian dan Pengembangan sesuai dengan KKNI dalam rangka penerapan LBE (Laboratory-based Education) di Fakultas Teknik Universitas Hasanuddin</w:t>
      </w:r>
    </w:p>
    <w:p w:rsidR="005C203B" w:rsidRDefault="005C203B" w:rsidP="005C203B">
      <w:pPr>
        <w:autoSpaceDE w:val="0"/>
        <w:autoSpaceDN w:val="0"/>
        <w:adjustRightInd w:val="0"/>
        <w:spacing w:after="0" w:line="240" w:lineRule="auto"/>
        <w:jc w:val="both"/>
        <w:rPr>
          <w:rFonts w:ascii="Times New Roman" w:hAnsi="Times New Roman" w:cs="Times New Roman"/>
          <w:color w:val="000000"/>
          <w:sz w:val="24"/>
          <w:szCs w:val="24"/>
        </w:rPr>
      </w:pPr>
    </w:p>
    <w:p w:rsidR="005C203B" w:rsidRPr="005C203B" w:rsidRDefault="005C203B" w:rsidP="005C203B">
      <w:pPr>
        <w:autoSpaceDE w:val="0"/>
        <w:autoSpaceDN w:val="0"/>
        <w:adjustRightInd w:val="0"/>
        <w:spacing w:after="0" w:line="360" w:lineRule="auto"/>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 xml:space="preserve">Kegiatan </w:t>
      </w:r>
      <w:r w:rsidRPr="005C203B">
        <w:rPr>
          <w:rFonts w:ascii="Times New Roman" w:hAnsi="Times New Roman" w:cs="Times New Roman"/>
          <w:i/>
          <w:iCs/>
          <w:color w:val="000000"/>
          <w:sz w:val="24"/>
          <w:szCs w:val="24"/>
        </w:rPr>
        <w:t>Focus Group Discussions</w:t>
      </w:r>
      <w:r w:rsidRPr="005C203B">
        <w:rPr>
          <w:rFonts w:ascii="Times New Roman" w:hAnsi="Times New Roman" w:cs="Times New Roman"/>
          <w:color w:val="000000"/>
          <w:sz w:val="24"/>
          <w:szCs w:val="24"/>
        </w:rPr>
        <w:t>(</w:t>
      </w:r>
      <w:r w:rsidRPr="005C203B">
        <w:rPr>
          <w:rFonts w:ascii="Times New Roman" w:hAnsi="Times New Roman" w:cs="Times New Roman"/>
          <w:b/>
          <w:bCs/>
          <w:color w:val="000000"/>
          <w:sz w:val="24"/>
          <w:szCs w:val="24"/>
        </w:rPr>
        <w:t>FGD</w:t>
      </w:r>
      <w:r w:rsidRPr="005C203B">
        <w:rPr>
          <w:rFonts w:ascii="Times New Roman" w:hAnsi="Times New Roman" w:cs="Times New Roman"/>
          <w:color w:val="000000"/>
          <w:sz w:val="24"/>
          <w:szCs w:val="24"/>
        </w:rPr>
        <w:t>) tahap II ini bertujuan antara lain:</w:t>
      </w:r>
    </w:p>
    <w:p w:rsidR="005C203B" w:rsidRPr="005C203B" w:rsidRDefault="005C203B" w:rsidP="005C203B">
      <w:pPr>
        <w:autoSpaceDE w:val="0"/>
        <w:autoSpaceDN w:val="0"/>
        <w:adjustRightInd w:val="0"/>
        <w:spacing w:after="167" w:line="360" w:lineRule="auto"/>
        <w:ind w:left="426" w:hanging="426"/>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(1) Peningkatan “</w:t>
      </w:r>
      <w:r w:rsidRPr="005C203B">
        <w:rPr>
          <w:rFonts w:ascii="Times New Roman" w:hAnsi="Times New Roman" w:cs="Times New Roman"/>
          <w:i/>
          <w:iCs/>
          <w:color w:val="000000"/>
          <w:sz w:val="24"/>
          <w:szCs w:val="24"/>
        </w:rPr>
        <w:t>awareness</w:t>
      </w:r>
      <w:r w:rsidRPr="005C203B">
        <w:rPr>
          <w:rFonts w:ascii="Times New Roman" w:hAnsi="Times New Roman" w:cs="Times New Roman"/>
          <w:color w:val="000000"/>
          <w:sz w:val="24"/>
          <w:szCs w:val="24"/>
        </w:rPr>
        <w:t>” dan keterlibatan dosen-dosen Program Studi Teknik Elektro dalam meng-antisipasi perubahan mendasar paradigma pendidikan yang akan diterapkan pada  Kurikulum 2015 yang berbasis penelitian dan pengembangan.</w:t>
      </w:r>
    </w:p>
    <w:p w:rsidR="005C203B" w:rsidRPr="005C203B" w:rsidRDefault="005C203B" w:rsidP="005C203B">
      <w:pPr>
        <w:autoSpaceDE w:val="0"/>
        <w:autoSpaceDN w:val="0"/>
        <w:adjustRightInd w:val="0"/>
        <w:spacing w:after="167" w:line="360" w:lineRule="auto"/>
        <w:ind w:left="426" w:hanging="426"/>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 xml:space="preserve">(2) Meng-optimalkan sumber daya yang ada di program studi Teknik Elektro Fakultas Teknik Unhas, dalam hal ini Dosen, Mahasiswa dan Laboratoriumterkait dengan Kurikulum 2015. </w:t>
      </w:r>
    </w:p>
    <w:p w:rsidR="005C203B" w:rsidRPr="005C203B" w:rsidRDefault="005C203B" w:rsidP="005C203B">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(3) Menghasilkan Short-list Mata Kuliah dan laboratorium yang akan direalisasikan menjadi Kurikulum 2015 berbasis penelitian dan pengembangan pada akhir tahun 2014ini untuk diterapkan mulai tahun akademik 2015-2016 di kampus baru Gowa.</w:t>
      </w:r>
    </w:p>
    <w:p w:rsidR="005C203B" w:rsidRPr="00574951" w:rsidRDefault="005C203B" w:rsidP="00574951">
      <w:pPr>
        <w:spacing w:after="0" w:line="360" w:lineRule="auto"/>
        <w:jc w:val="both"/>
        <w:rPr>
          <w:rFonts w:ascii="Times New Roman" w:eastAsia="Times New Roman" w:hAnsi="Times New Roman" w:cs="Times New Roman"/>
          <w:b/>
          <w:sz w:val="24"/>
          <w:szCs w:val="24"/>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5.1. Pelaksanaan Kegiatan</w:t>
      </w:r>
    </w:p>
    <w:p w:rsidR="005C1056" w:rsidRPr="009422A6" w:rsidRDefault="005C1056" w:rsidP="005C1056">
      <w:pPr>
        <w:autoSpaceDE w:val="0"/>
        <w:autoSpaceDN w:val="0"/>
        <w:adjustRightInd w:val="0"/>
        <w:spacing w:after="0" w:line="360" w:lineRule="auto"/>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Tahapan dan langkah-langkah aktivitas yang </w:t>
      </w:r>
      <w:r>
        <w:rPr>
          <w:rFonts w:ascii="Times New Roman" w:hAnsi="Times New Roman" w:cs="Times New Roman"/>
          <w:color w:val="000000"/>
          <w:sz w:val="23"/>
          <w:szCs w:val="23"/>
          <w:lang w:val="sv-SE"/>
        </w:rPr>
        <w:t>telah</w:t>
      </w:r>
      <w:r w:rsidRPr="009422A6">
        <w:rPr>
          <w:rFonts w:ascii="Times New Roman" w:hAnsi="Times New Roman" w:cs="Times New Roman"/>
          <w:color w:val="000000"/>
          <w:sz w:val="23"/>
          <w:szCs w:val="23"/>
          <w:lang w:val="sv-SE"/>
        </w:rPr>
        <w:t xml:space="preserve"> dilaksanakan adalah: </w:t>
      </w:r>
    </w:p>
    <w:p w:rsidR="005C1056" w:rsidRDefault="005C1056" w:rsidP="005C1056">
      <w:pPr>
        <w:pStyle w:val="ListParagraph"/>
        <w:numPr>
          <w:ilvl w:val="6"/>
          <w:numId w:val="47"/>
        </w:numPr>
        <w:autoSpaceDE w:val="0"/>
        <w:autoSpaceDN w:val="0"/>
        <w:adjustRightInd w:val="0"/>
        <w:spacing w:after="184" w:line="360" w:lineRule="auto"/>
        <w:ind w:left="426"/>
        <w:jc w:val="both"/>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Pelaksanaan </w:t>
      </w:r>
      <w:r w:rsidRPr="009422A6">
        <w:rPr>
          <w:rFonts w:ascii="Times New Roman" w:hAnsi="Times New Roman" w:cs="Times New Roman"/>
          <w:b/>
          <w:bCs/>
          <w:color w:val="000000"/>
          <w:sz w:val="23"/>
          <w:szCs w:val="23"/>
          <w:lang w:val="sv-SE"/>
        </w:rPr>
        <w:t xml:space="preserve">FGD Kurikulum 2015 </w:t>
      </w:r>
      <w:r w:rsidRPr="009422A6">
        <w:rPr>
          <w:rFonts w:ascii="Times New Roman" w:hAnsi="Times New Roman" w:cs="Times New Roman"/>
          <w:color w:val="000000"/>
          <w:sz w:val="23"/>
          <w:szCs w:val="23"/>
          <w:lang w:val="sv-SE"/>
        </w:rPr>
        <w:t>dengan frekuensi 2 (dua) pekan sekali pada setiap hari dan waktu yang disepakati.</w:t>
      </w:r>
    </w:p>
    <w:p w:rsidR="005C1056" w:rsidRDefault="005C1056" w:rsidP="005C1056">
      <w:pPr>
        <w:pStyle w:val="ListParagraph"/>
        <w:numPr>
          <w:ilvl w:val="6"/>
          <w:numId w:val="47"/>
        </w:numPr>
        <w:autoSpaceDE w:val="0"/>
        <w:autoSpaceDN w:val="0"/>
        <w:adjustRightInd w:val="0"/>
        <w:spacing w:after="184" w:line="360" w:lineRule="auto"/>
        <w:ind w:left="426" w:hanging="426"/>
        <w:jc w:val="both"/>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lastRenderedPageBreak/>
        <w:t xml:space="preserve">Menyelenggarakan lokakarya untuk merangkum dan merumuskan hasil-hasil </w:t>
      </w:r>
      <w:r w:rsidRPr="009422A6">
        <w:rPr>
          <w:rFonts w:ascii="Times New Roman" w:hAnsi="Times New Roman" w:cs="Times New Roman"/>
          <w:b/>
          <w:bCs/>
          <w:color w:val="000000"/>
          <w:sz w:val="23"/>
          <w:szCs w:val="23"/>
          <w:lang w:val="sv-SE"/>
        </w:rPr>
        <w:t>FGD Kurikulum 2015</w:t>
      </w:r>
      <w:r w:rsidRPr="009422A6">
        <w:rPr>
          <w:rFonts w:ascii="Times New Roman" w:hAnsi="Times New Roman" w:cs="Times New Roman"/>
          <w:color w:val="000000"/>
          <w:sz w:val="23"/>
          <w:szCs w:val="23"/>
          <w:lang w:val="sv-SE"/>
        </w:rPr>
        <w:t>.</w:t>
      </w:r>
    </w:p>
    <w:p w:rsidR="005C1056" w:rsidRPr="009422A6" w:rsidRDefault="005C1056" w:rsidP="005C1056">
      <w:pPr>
        <w:pStyle w:val="ListParagraph"/>
        <w:numPr>
          <w:ilvl w:val="6"/>
          <w:numId w:val="47"/>
        </w:numPr>
        <w:autoSpaceDE w:val="0"/>
        <w:autoSpaceDN w:val="0"/>
        <w:adjustRightInd w:val="0"/>
        <w:spacing w:after="0" w:line="360" w:lineRule="auto"/>
        <w:ind w:left="426" w:hanging="426"/>
        <w:jc w:val="both"/>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Menyusun </w:t>
      </w:r>
      <w:r w:rsidRPr="009422A6">
        <w:rPr>
          <w:rFonts w:ascii="Times New Roman" w:hAnsi="Times New Roman" w:cs="Times New Roman"/>
          <w:b/>
          <w:bCs/>
          <w:color w:val="000000"/>
          <w:sz w:val="23"/>
          <w:szCs w:val="23"/>
          <w:lang w:val="sv-SE"/>
        </w:rPr>
        <w:t>Kurikulum 2015</w:t>
      </w:r>
      <w:r w:rsidRPr="009422A6">
        <w:rPr>
          <w:rFonts w:ascii="Times New Roman" w:hAnsi="Times New Roman" w:cs="Times New Roman"/>
          <w:color w:val="000000"/>
          <w:sz w:val="23"/>
          <w:szCs w:val="23"/>
          <w:lang w:val="sv-SE"/>
        </w:rPr>
        <w:t xml:space="preserve">berbasis penelitian dan pengembangan berdasarkan pada rangkuman hasil-hasil kuesioner, rapat dan lokakarya  </w:t>
      </w:r>
      <w:r w:rsidRPr="009422A6">
        <w:rPr>
          <w:rFonts w:ascii="Times New Roman" w:hAnsi="Times New Roman" w:cs="Times New Roman"/>
          <w:b/>
          <w:bCs/>
          <w:color w:val="000000"/>
          <w:sz w:val="23"/>
          <w:szCs w:val="23"/>
          <w:lang w:val="sv-SE"/>
        </w:rPr>
        <w:t>FGD Kurikulum 2015</w:t>
      </w:r>
      <w:r w:rsidRPr="009422A6">
        <w:rPr>
          <w:rFonts w:ascii="Times New Roman" w:hAnsi="Times New Roman" w:cs="Times New Roman"/>
          <w:color w:val="000000"/>
          <w:sz w:val="23"/>
          <w:szCs w:val="23"/>
          <w:lang w:val="sv-SE"/>
        </w:rPr>
        <w:t>.</w:t>
      </w:r>
    </w:p>
    <w:p w:rsidR="005C1056" w:rsidRDefault="005C1056" w:rsidP="005C1056">
      <w:pPr>
        <w:pStyle w:val="ListParagraph"/>
        <w:numPr>
          <w:ilvl w:val="6"/>
          <w:numId w:val="47"/>
        </w:numPr>
        <w:autoSpaceDE w:val="0"/>
        <w:autoSpaceDN w:val="0"/>
        <w:adjustRightInd w:val="0"/>
        <w:spacing w:after="0" w:line="360" w:lineRule="auto"/>
        <w:ind w:left="426" w:hanging="426"/>
        <w:jc w:val="both"/>
        <w:rPr>
          <w:rFonts w:ascii="Times New Roman" w:hAnsi="Times New Roman" w:cs="Times New Roman"/>
          <w:color w:val="000000"/>
          <w:sz w:val="23"/>
          <w:szCs w:val="23"/>
        </w:rPr>
      </w:pPr>
      <w:r w:rsidRPr="009422A6">
        <w:rPr>
          <w:rFonts w:ascii="Times New Roman" w:hAnsi="Times New Roman" w:cs="Times New Roman"/>
          <w:color w:val="000000"/>
          <w:sz w:val="23"/>
          <w:szCs w:val="23"/>
        </w:rPr>
        <w:t>Benchmarkingke Institut Teknologi Sepuluh Nopember (ITS)</w:t>
      </w:r>
      <w:r>
        <w:rPr>
          <w:rFonts w:ascii="Times New Roman" w:hAnsi="Times New Roman" w:cs="Times New Roman"/>
          <w:color w:val="000000"/>
          <w:sz w:val="23"/>
          <w:szCs w:val="23"/>
        </w:rPr>
        <w:t xml:space="preserve"> </w:t>
      </w:r>
      <w:r w:rsidRPr="009422A6">
        <w:rPr>
          <w:rFonts w:ascii="Times New Roman" w:hAnsi="Times New Roman" w:cs="Times New Roman"/>
          <w:color w:val="000000"/>
          <w:sz w:val="23"/>
          <w:szCs w:val="23"/>
        </w:rPr>
        <w:t>Surabaya.</w:t>
      </w:r>
    </w:p>
    <w:p w:rsidR="005C1056" w:rsidRPr="000C4B52" w:rsidRDefault="005C1056" w:rsidP="005C1056">
      <w:pPr>
        <w:pStyle w:val="ListParagraph"/>
        <w:numPr>
          <w:ilvl w:val="6"/>
          <w:numId w:val="47"/>
        </w:numPr>
        <w:autoSpaceDE w:val="0"/>
        <w:autoSpaceDN w:val="0"/>
        <w:adjustRightInd w:val="0"/>
        <w:spacing w:after="0" w:line="360" w:lineRule="auto"/>
        <w:ind w:left="426" w:hanging="426"/>
        <w:jc w:val="both"/>
        <w:rPr>
          <w:rFonts w:ascii="Times New Roman" w:hAnsi="Times New Roman" w:cs="Times New Roman"/>
          <w:color w:val="000000"/>
          <w:sz w:val="23"/>
          <w:szCs w:val="23"/>
        </w:rPr>
      </w:pPr>
      <w:r>
        <w:rPr>
          <w:rFonts w:ascii="Times New Roman" w:eastAsia="Times New Roman" w:hAnsi="Times New Roman" w:cs="Times New Roman"/>
          <w:sz w:val="24"/>
          <w:szCs w:val="28"/>
          <w:lang w:val="sv-SE"/>
        </w:rPr>
        <w:t>L</w:t>
      </w:r>
      <w:r w:rsidRPr="000C4B52">
        <w:rPr>
          <w:rFonts w:ascii="Times New Roman" w:eastAsia="Times New Roman" w:hAnsi="Times New Roman" w:cs="Times New Roman"/>
          <w:sz w:val="24"/>
          <w:szCs w:val="28"/>
          <w:lang w:val="sv-SE"/>
        </w:rPr>
        <w:t>okakarya untuk membahas kurikulum berbasis Litbang sesuai dengan KKNI dalam rangka penerapan Lab-based Education</w:t>
      </w:r>
      <w:r>
        <w:rPr>
          <w:rFonts w:ascii="Times New Roman" w:eastAsia="Times New Roman" w:hAnsi="Times New Roman" w:cs="Times New Roman"/>
          <w:sz w:val="24"/>
          <w:szCs w:val="28"/>
          <w:lang w:val="sv-SE"/>
        </w:rPr>
        <w:t xml:space="preserve"> yang diadakan di Hotel Aryaduta Makassar pada hari Kamis, 11 September 2014</w:t>
      </w:r>
      <w:r w:rsidRPr="000C4B52">
        <w:rPr>
          <w:rFonts w:ascii="Times New Roman" w:eastAsia="Times New Roman" w:hAnsi="Times New Roman" w:cs="Times New Roman"/>
          <w:sz w:val="24"/>
          <w:szCs w:val="28"/>
          <w:lang w:val="sv-SE"/>
        </w:rPr>
        <w:t>.</w:t>
      </w:r>
    </w:p>
    <w:p w:rsidR="005C1056" w:rsidRPr="000C4B52" w:rsidRDefault="005C1056" w:rsidP="005C1056">
      <w:pPr>
        <w:autoSpaceDE w:val="0"/>
        <w:autoSpaceDN w:val="0"/>
        <w:adjustRightInd w:val="0"/>
        <w:spacing w:after="0" w:line="360" w:lineRule="auto"/>
        <w:jc w:val="both"/>
        <w:rPr>
          <w:rFonts w:ascii="Times New Roman" w:hAnsi="Times New Roman" w:cs="Times New Roman"/>
          <w:color w:val="000000"/>
          <w:sz w:val="23"/>
          <w:szCs w:val="23"/>
        </w:rPr>
      </w:pPr>
    </w:p>
    <w:p w:rsidR="005C1056" w:rsidRPr="00574951" w:rsidRDefault="005C1056" w:rsidP="005C1056">
      <w:pPr>
        <w:spacing w:after="0" w:line="360" w:lineRule="auto"/>
        <w:jc w:val="both"/>
        <w:rPr>
          <w:rFonts w:ascii="Times New Roman" w:eastAsia="Times New Roman" w:hAnsi="Times New Roman" w:cs="Times New Roman"/>
          <w:sz w:val="24"/>
          <w:szCs w:val="28"/>
          <w:lang w:val="sv-SE"/>
        </w:rPr>
      </w:pPr>
      <w:r w:rsidRPr="00574951">
        <w:rPr>
          <w:rFonts w:ascii="Times New Roman" w:eastAsia="Times New Roman" w:hAnsi="Times New Roman" w:cs="Times New Roman"/>
          <w:sz w:val="24"/>
          <w:szCs w:val="28"/>
          <w:lang w:val="sv-SE"/>
        </w:rPr>
        <w:t>Hingga saat Tim kerja FGD telah membagikan kuisioner terhadap dosen-dosen dalam rangka persiapan penyusunan draft kedua kurikulum Program Studi S1 Teknik Elektro Unhas.</w:t>
      </w:r>
    </w:p>
    <w:p w:rsidR="005C1056" w:rsidRDefault="005C1056" w:rsidP="005C1056">
      <w:pPr>
        <w:spacing w:after="0" w:line="360" w:lineRule="auto"/>
        <w:jc w:val="both"/>
        <w:rPr>
          <w:rFonts w:ascii="Times New Roman" w:eastAsia="Times New Roman" w:hAnsi="Times New Roman" w:cs="Times New Roman"/>
          <w:sz w:val="24"/>
          <w:szCs w:val="28"/>
          <w:lang w:val="sv-SE"/>
        </w:rPr>
      </w:pPr>
      <w:r w:rsidRPr="009422A6">
        <w:rPr>
          <w:rFonts w:ascii="Times New Roman" w:eastAsia="Times New Roman" w:hAnsi="Times New Roman" w:cs="Times New Roman"/>
          <w:sz w:val="24"/>
          <w:szCs w:val="28"/>
          <w:lang w:val="sv-SE"/>
        </w:rPr>
        <w:t xml:space="preserve">Selain </w:t>
      </w:r>
      <w:r>
        <w:rPr>
          <w:rFonts w:ascii="Times New Roman" w:eastAsia="Times New Roman" w:hAnsi="Times New Roman" w:cs="Times New Roman"/>
          <w:sz w:val="24"/>
          <w:szCs w:val="28"/>
          <w:lang w:val="sv-SE"/>
        </w:rPr>
        <w:t>itu, Tim FGD telah mengirimkan tiga orang staf yaitu Dr. Ir. Rhiza S. Sadjad, MSEE, Dr. Eng. Ir. Dewiani, MT dan Dr. Ir. Ingrid Nurtanio, MT, ke Institut Teknologi Sepuluh Nopember (ITS) Surabaya, dalam rangka studi banding dan mempelajari kajian Benchmarking terhadap kurikulum 2015 program Studi Teknik Elektro Unhas Makassar.</w:t>
      </w:r>
    </w:p>
    <w:p w:rsidR="005C1056" w:rsidRPr="009422A6" w:rsidRDefault="005C1056" w:rsidP="005C1056">
      <w:pPr>
        <w:spacing w:after="0" w:line="360" w:lineRule="auto"/>
        <w:jc w:val="both"/>
        <w:rPr>
          <w:rFonts w:ascii="Times New Roman" w:eastAsia="Times New Roman" w:hAnsi="Times New Roman" w:cs="Times New Roman"/>
          <w:sz w:val="24"/>
          <w:szCs w:val="28"/>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5.2. Indikator dan Capaian Hasil Kegiatan</w:t>
      </w:r>
    </w:p>
    <w:p w:rsidR="005C1056" w:rsidRDefault="005C1056" w:rsidP="005C1056">
      <w:pPr>
        <w:pStyle w:val="ListParagraph"/>
        <w:spacing w:after="0" w:line="360" w:lineRule="auto"/>
        <w:ind w:left="0"/>
        <w:jc w:val="both"/>
        <w:rPr>
          <w:rFonts w:ascii="Times New Roman" w:eastAsia="Times New Roman" w:hAnsi="Times New Roman" w:cs="Times New Roman"/>
          <w:sz w:val="24"/>
          <w:szCs w:val="28"/>
          <w:lang w:val="sv-SE"/>
        </w:rPr>
      </w:pPr>
      <w:r w:rsidRPr="009422A6">
        <w:rPr>
          <w:rFonts w:ascii="Times New Roman" w:eastAsia="Times New Roman" w:hAnsi="Times New Roman" w:cs="Times New Roman"/>
          <w:sz w:val="24"/>
          <w:szCs w:val="28"/>
          <w:lang w:val="sv-SE"/>
        </w:rPr>
        <w:t>Capaian</w:t>
      </w:r>
      <w:r>
        <w:rPr>
          <w:rFonts w:ascii="Times New Roman" w:eastAsia="Times New Roman" w:hAnsi="Times New Roman" w:cs="Times New Roman"/>
          <w:sz w:val="24"/>
          <w:szCs w:val="28"/>
          <w:lang w:val="sv-SE"/>
        </w:rPr>
        <w:t xml:space="preserve"> yang telah diperoleh per November 2014 adalah pemahaman terhadap benchmarking dalam rangka menyusun kurikulum Prodi Teknik Elektro Unhas yang berbasis pada kegiatan litbang serta pengorganisasian praktikum yang mendukung kegiatan litbang.</w:t>
      </w:r>
    </w:p>
    <w:p w:rsidR="004157D3" w:rsidRPr="009422A6" w:rsidRDefault="004157D3" w:rsidP="004A2CF8">
      <w:pPr>
        <w:pStyle w:val="ListParagraph"/>
        <w:spacing w:after="0" w:line="360" w:lineRule="auto"/>
        <w:ind w:left="0"/>
        <w:rPr>
          <w:rFonts w:ascii="Times New Roman" w:eastAsia="Times New Roman" w:hAnsi="Times New Roman" w:cs="Times New Roman"/>
          <w:sz w:val="24"/>
          <w:szCs w:val="28"/>
          <w:lang w:val="sv-SE"/>
        </w:rPr>
      </w:pPr>
    </w:p>
    <w:p w:rsidR="005C203B" w:rsidRDefault="005C203B" w:rsidP="004A2CF8">
      <w:pPr>
        <w:pStyle w:val="ListParagraph"/>
        <w:spacing w:after="0" w:line="360" w:lineRule="auto"/>
        <w:ind w:left="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5.3. Hambatan Pelaksanaan</w:t>
      </w:r>
    </w:p>
    <w:p w:rsidR="005C203B" w:rsidRDefault="005C203B" w:rsidP="004157D3">
      <w:pPr>
        <w:spacing w:after="0" w:line="360" w:lineRule="auto"/>
        <w:rPr>
          <w:rFonts w:ascii="Times New Roman" w:eastAsia="Times New Roman" w:hAnsi="Times New Roman" w:cs="Times New Roman"/>
          <w:sz w:val="24"/>
          <w:lang w:val="sv-SE"/>
        </w:rPr>
      </w:pPr>
      <w:r w:rsidRPr="00574951">
        <w:rPr>
          <w:rFonts w:ascii="Times New Roman" w:eastAsia="Times New Roman" w:hAnsi="Times New Roman" w:cs="Times New Roman"/>
          <w:sz w:val="24"/>
          <w:lang w:val="sv-SE"/>
        </w:rPr>
        <w:t>Secara umum, tidak ada hambatan yang berarti pada pelaksanaan kegiatan ini, dengan adanya kerjasama yang baik diantara semua pihak ya</w:t>
      </w:r>
      <w:r w:rsidR="004157D3">
        <w:rPr>
          <w:rFonts w:ascii="Times New Roman" w:eastAsia="Times New Roman" w:hAnsi="Times New Roman" w:cs="Times New Roman"/>
          <w:sz w:val="24"/>
          <w:lang w:val="sv-SE"/>
        </w:rPr>
        <w:t>ng dilibatkan pada kegiatan ini.</w:t>
      </w:r>
    </w:p>
    <w:p w:rsidR="004157D3" w:rsidRPr="00574951" w:rsidRDefault="004157D3" w:rsidP="004157D3">
      <w:pPr>
        <w:spacing w:after="0" w:line="360" w:lineRule="auto"/>
        <w:rPr>
          <w:rFonts w:ascii="Times New Roman" w:eastAsia="Times New Roman" w:hAnsi="Times New Roman" w:cs="Times New Roman"/>
          <w:sz w:val="24"/>
          <w:lang w:val="sv-SE"/>
        </w:rPr>
      </w:pPr>
    </w:p>
    <w:p w:rsidR="005C203B" w:rsidRDefault="005C203B" w:rsidP="004A2CF8">
      <w:pPr>
        <w:pStyle w:val="ListParagraph"/>
        <w:spacing w:after="0" w:line="360" w:lineRule="auto"/>
        <w:ind w:left="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5.4. Rencana Kegiatan Selanjutnya</w:t>
      </w:r>
    </w:p>
    <w:p w:rsidR="005C1056" w:rsidRDefault="005C1056" w:rsidP="005C1056">
      <w:pPr>
        <w:pStyle w:val="ListParagraph"/>
        <w:spacing w:after="0" w:line="360" w:lineRule="auto"/>
        <w:ind w:left="0"/>
        <w:jc w:val="both"/>
        <w:rPr>
          <w:rFonts w:ascii="Times New Roman" w:eastAsia="Times New Roman" w:hAnsi="Times New Roman" w:cs="Times New Roman"/>
          <w:sz w:val="24"/>
          <w:szCs w:val="28"/>
          <w:lang w:val="sv-SE"/>
        </w:rPr>
      </w:pPr>
      <w:r w:rsidRPr="005C203B">
        <w:rPr>
          <w:rFonts w:ascii="Times New Roman" w:eastAsia="Times New Roman" w:hAnsi="Times New Roman" w:cs="Times New Roman"/>
          <w:sz w:val="24"/>
          <w:szCs w:val="28"/>
          <w:lang w:val="sv-SE"/>
        </w:rPr>
        <w:t>Rencan</w:t>
      </w:r>
      <w:r>
        <w:rPr>
          <w:rFonts w:ascii="Times New Roman" w:eastAsia="Times New Roman" w:hAnsi="Times New Roman" w:cs="Times New Roman"/>
          <w:sz w:val="24"/>
          <w:szCs w:val="28"/>
          <w:lang w:val="sv-SE"/>
        </w:rPr>
        <w:t xml:space="preserve">a Kegiatan selanjutnya adalah sosialisasi hasil lokakarya kurikulum 2015 kepada mahasiswa terkait matakuliah yang akan disajikan, laboratorium-laboratorium dan group-group research yang ada, termasuk teknis pelaksanaan kurikulum tersebut. </w:t>
      </w:r>
    </w:p>
    <w:p w:rsidR="005C203B" w:rsidRDefault="005C203B" w:rsidP="004A2CF8">
      <w:pPr>
        <w:pStyle w:val="ListParagraph"/>
        <w:spacing w:after="0" w:line="360" w:lineRule="auto"/>
        <w:ind w:left="0"/>
        <w:rPr>
          <w:rFonts w:ascii="Times New Roman" w:eastAsia="Times New Roman" w:hAnsi="Times New Roman" w:cs="Times New Roman"/>
          <w:sz w:val="24"/>
          <w:szCs w:val="28"/>
          <w:lang w:val="sv-SE"/>
        </w:rPr>
      </w:pPr>
    </w:p>
    <w:p w:rsidR="004F5F10" w:rsidRDefault="004F5F10" w:rsidP="004A2CF8">
      <w:pPr>
        <w:pStyle w:val="ListParagraph"/>
        <w:spacing w:after="0" w:line="360" w:lineRule="auto"/>
        <w:ind w:left="0"/>
        <w:rPr>
          <w:rFonts w:ascii="Times New Roman" w:eastAsia="Times New Roman" w:hAnsi="Times New Roman" w:cs="Times New Roman"/>
          <w:sz w:val="24"/>
          <w:szCs w:val="28"/>
          <w:lang w:val="sv-SE"/>
        </w:rPr>
      </w:pPr>
    </w:p>
    <w:p w:rsidR="004F5F10" w:rsidRDefault="004F5F10" w:rsidP="004A2CF8">
      <w:pPr>
        <w:pStyle w:val="ListParagraph"/>
        <w:spacing w:after="0" w:line="360" w:lineRule="auto"/>
        <w:ind w:left="0"/>
        <w:rPr>
          <w:rFonts w:ascii="Times New Roman" w:eastAsia="Times New Roman" w:hAnsi="Times New Roman" w:cs="Times New Roman"/>
          <w:sz w:val="24"/>
          <w:szCs w:val="28"/>
          <w:lang w:val="sv-SE"/>
        </w:rPr>
      </w:pPr>
    </w:p>
    <w:p w:rsidR="004F5F10" w:rsidRPr="005C203B" w:rsidRDefault="004F5F10" w:rsidP="004A2CF8">
      <w:pPr>
        <w:pStyle w:val="ListParagraph"/>
        <w:spacing w:after="0" w:line="360" w:lineRule="auto"/>
        <w:ind w:left="0"/>
        <w:rPr>
          <w:rFonts w:ascii="Times New Roman" w:eastAsia="Times New Roman" w:hAnsi="Times New Roman" w:cs="Times New Roman"/>
          <w:sz w:val="24"/>
          <w:szCs w:val="28"/>
          <w:lang w:val="sv-SE"/>
        </w:rPr>
      </w:pPr>
    </w:p>
    <w:p w:rsidR="005C1056" w:rsidRDefault="005C203B" w:rsidP="005C1056">
      <w:pPr>
        <w:pStyle w:val="ListParagraph"/>
        <w:numPr>
          <w:ilvl w:val="1"/>
          <w:numId w:val="42"/>
        </w:numPr>
        <w:spacing w:after="0" w:line="360" w:lineRule="auto"/>
        <w:ind w:left="567" w:hanging="567"/>
        <w:rPr>
          <w:rFonts w:ascii="Times New Roman" w:eastAsia="Times New Roman" w:hAnsi="Times New Roman" w:cs="Times New Roman"/>
          <w:b/>
          <w:sz w:val="28"/>
          <w:szCs w:val="28"/>
          <w:lang w:val="sv-SE"/>
        </w:rPr>
      </w:pPr>
      <w:r w:rsidRPr="005C203B">
        <w:rPr>
          <w:rFonts w:ascii="Times New Roman" w:eastAsia="Times New Roman" w:hAnsi="Times New Roman" w:cs="Times New Roman"/>
          <w:b/>
          <w:sz w:val="28"/>
          <w:szCs w:val="28"/>
          <w:lang w:val="sv-SE"/>
        </w:rPr>
        <w:lastRenderedPageBreak/>
        <w:t>Anggaran dan Status Keuangan</w:t>
      </w:r>
    </w:p>
    <w:p w:rsidR="005C1056" w:rsidRPr="005C1056" w:rsidRDefault="005C1056" w:rsidP="005C1056">
      <w:pPr>
        <w:spacing w:after="0" w:line="360" w:lineRule="auto"/>
        <w:rPr>
          <w:rFonts w:ascii="Times New Roman" w:eastAsia="Times New Roman" w:hAnsi="Times New Roman" w:cs="Times New Roman"/>
          <w:b/>
          <w:sz w:val="28"/>
          <w:szCs w:val="28"/>
          <w:lang w:val="sv-SE"/>
        </w:rPr>
      </w:pPr>
      <w:r w:rsidRPr="005C1056">
        <w:rPr>
          <w:rFonts w:ascii="Times New Roman" w:eastAsia="Times New Roman" w:hAnsi="Times New Roman" w:cs="Times New Roman"/>
          <w:sz w:val="24"/>
          <w:lang w:val="sv-SE"/>
        </w:rPr>
        <w:t xml:space="preserve">Anggaran dan status keuangan dari kegiatan </w:t>
      </w:r>
      <w:r w:rsidRPr="005C1056">
        <w:rPr>
          <w:rFonts w:ascii="Times New Roman" w:eastAsia="Droid Sans" w:hAnsi="Times New Roman" w:cs="Times New Roman"/>
          <w:kern w:val="1"/>
          <w:sz w:val="24"/>
          <w:szCs w:val="24"/>
          <w:lang w:val="id-ID" w:eastAsia="zh-CN" w:bidi="hi-IN"/>
        </w:rPr>
        <w:t xml:space="preserve">Focus Group Discussions (FGD) untuk Penyusunan KURIKULUM 2015 Berbasis Penelitian dan Pengembangan sesuai dengan KKNI dalam rangka penerapan LBE (Laboratory-based Education) </w:t>
      </w:r>
      <w:r w:rsidRPr="005C1056">
        <w:rPr>
          <w:rFonts w:ascii="Times New Roman" w:eastAsia="Times New Roman" w:hAnsi="Times New Roman" w:cs="Times New Roman"/>
          <w:sz w:val="24"/>
          <w:lang w:val="sv-SE"/>
        </w:rPr>
        <w:t>adalah sebagai berikut:</w:t>
      </w:r>
    </w:p>
    <w:p w:rsidR="005C1056" w:rsidRPr="00FD1049" w:rsidRDefault="005C1056" w:rsidP="005C1056">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Anggaran: Rp. </w:t>
      </w:r>
      <w:r w:rsidRPr="001F1B7B">
        <w:rPr>
          <w:rFonts w:ascii="Times New Roman" w:eastAsia="Times New Roman" w:hAnsi="Times New Roman" w:cs="Times New Roman"/>
          <w:bCs/>
          <w:color w:val="000000"/>
          <w:lang w:eastAsia="ko-KR"/>
        </w:rPr>
        <w:t>3</w:t>
      </w:r>
      <w:r>
        <w:rPr>
          <w:rFonts w:ascii="Times New Roman" w:eastAsia="Times New Roman" w:hAnsi="Times New Roman" w:cs="Times New Roman"/>
          <w:bCs/>
          <w:color w:val="000000"/>
          <w:lang w:eastAsia="ko-KR"/>
        </w:rPr>
        <w:t>3</w:t>
      </w:r>
      <w:r w:rsidRPr="001F1B7B">
        <w:rPr>
          <w:rFonts w:ascii="Times New Roman" w:eastAsia="Times New Roman" w:hAnsi="Times New Roman" w:cs="Times New Roman"/>
          <w:bCs/>
          <w:color w:val="000000"/>
          <w:lang w:eastAsia="ko-KR"/>
        </w:rPr>
        <w:t>,</w:t>
      </w:r>
      <w:r>
        <w:rPr>
          <w:rFonts w:ascii="Times New Roman" w:eastAsia="Times New Roman" w:hAnsi="Times New Roman" w:cs="Times New Roman"/>
          <w:bCs/>
          <w:color w:val="000000"/>
          <w:lang w:eastAsia="ko-KR"/>
        </w:rPr>
        <w:t>366</w:t>
      </w:r>
      <w:r w:rsidRPr="001F1B7B">
        <w:rPr>
          <w:rFonts w:ascii="Times New Roman" w:eastAsia="Times New Roman" w:hAnsi="Times New Roman" w:cs="Times New Roman"/>
          <w:bCs/>
          <w:color w:val="000000"/>
          <w:lang w:eastAsia="ko-KR"/>
        </w:rPr>
        <w:t>,000,-</w:t>
      </w:r>
    </w:p>
    <w:p w:rsidR="005C1056" w:rsidRPr="005C203B" w:rsidRDefault="005C1056" w:rsidP="005C1056">
      <w:pPr>
        <w:widowControl w:val="0"/>
        <w:numPr>
          <w:ilvl w:val="0"/>
          <w:numId w:val="38"/>
        </w:numPr>
        <w:spacing w:after="0" w:line="360" w:lineRule="auto"/>
        <w:ind w:left="426" w:hanging="426"/>
        <w:jc w:val="both"/>
        <w:rPr>
          <w:rFonts w:ascii="Times New Roman" w:eastAsia="Times New Roman" w:hAnsi="Times New Roman" w:cs="Times New Roman"/>
          <w:sz w:val="24"/>
          <w:lang w:val="de-DE"/>
        </w:rPr>
      </w:pPr>
      <w:r w:rsidRPr="005C203B">
        <w:rPr>
          <w:rFonts w:ascii="Times New Roman" w:eastAsia="Times New Roman" w:hAnsi="Times New Roman" w:cs="Times New Roman"/>
          <w:sz w:val="24"/>
          <w:lang w:val="de-DE"/>
        </w:rPr>
        <w:t xml:space="preserve">Serapan dana: Rp. </w:t>
      </w:r>
      <w:r>
        <w:rPr>
          <w:rFonts w:ascii="Times New Roman" w:eastAsia="Times New Roman" w:hAnsi="Times New Roman" w:cs="Times New Roman"/>
          <w:sz w:val="24"/>
          <w:lang w:val="de-DE"/>
        </w:rPr>
        <w:t>32</w:t>
      </w:r>
      <w:r w:rsidRPr="005C203B">
        <w:rPr>
          <w:rFonts w:ascii="Times New Roman" w:hAnsi="Times New Roman" w:cs="Times New Roman"/>
          <w:sz w:val="24"/>
          <w:lang w:val="de-DE"/>
        </w:rPr>
        <w:t>,</w:t>
      </w:r>
      <w:r>
        <w:rPr>
          <w:rFonts w:ascii="Times New Roman" w:hAnsi="Times New Roman" w:cs="Times New Roman"/>
          <w:sz w:val="24"/>
          <w:lang w:val="de-DE"/>
        </w:rPr>
        <w:t>238</w:t>
      </w:r>
      <w:r w:rsidRPr="005C203B">
        <w:rPr>
          <w:rFonts w:ascii="Times New Roman" w:hAnsi="Times New Roman" w:cs="Times New Roman"/>
          <w:sz w:val="24"/>
          <w:lang w:val="de-DE"/>
        </w:rPr>
        <w:t>,</w:t>
      </w:r>
      <w:r>
        <w:rPr>
          <w:rFonts w:ascii="Times New Roman" w:hAnsi="Times New Roman" w:cs="Times New Roman"/>
          <w:sz w:val="24"/>
          <w:lang w:val="de-DE"/>
        </w:rPr>
        <w:t>6</w:t>
      </w:r>
      <w:r w:rsidRPr="005C203B">
        <w:rPr>
          <w:rFonts w:ascii="Times New Roman" w:hAnsi="Times New Roman" w:cs="Times New Roman"/>
          <w:sz w:val="24"/>
          <w:lang w:val="de-DE"/>
        </w:rPr>
        <w:t>00</w:t>
      </w:r>
      <w:r w:rsidRPr="005C203B">
        <w:rPr>
          <w:rFonts w:ascii="Times New Roman" w:eastAsia="Times New Roman" w:hAnsi="Times New Roman" w:cs="Times New Roman"/>
          <w:sz w:val="24"/>
          <w:lang w:val="de-DE"/>
        </w:rPr>
        <w:t xml:space="preserve">,- </w:t>
      </w:r>
      <w:r>
        <w:rPr>
          <w:rFonts w:ascii="Times New Roman" w:eastAsia="Times New Roman" w:hAnsi="Times New Roman" w:cs="Times New Roman"/>
          <w:sz w:val="24"/>
          <w:lang w:val="de-DE"/>
        </w:rPr>
        <w:t>per tanggal 19 November 2014</w:t>
      </w:r>
    </w:p>
    <w:p w:rsidR="005C1056" w:rsidRPr="00A425B4" w:rsidRDefault="005C1056" w:rsidP="005C1056">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Pr>
          <w:rFonts w:ascii="Times New Roman" w:eastAsia="Times New Roman" w:hAnsi="Times New Roman" w:cs="Times New Roman"/>
          <w:sz w:val="24"/>
        </w:rPr>
        <w:t>96,62</w:t>
      </w:r>
      <w:r w:rsidRPr="00A425B4">
        <w:rPr>
          <w:rFonts w:ascii="Times New Roman" w:eastAsia="Times New Roman" w:hAnsi="Times New Roman" w:cs="Times New Roman"/>
          <w:sz w:val="24"/>
        </w:rPr>
        <w:t xml:space="preserve"> %</w:t>
      </w:r>
    </w:p>
    <w:p w:rsidR="005C1056" w:rsidRPr="005C203B" w:rsidRDefault="005C1056" w:rsidP="005C1056">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5C203B">
        <w:rPr>
          <w:rFonts w:ascii="Times New Roman" w:eastAsia="Times New Roman" w:hAnsi="Times New Roman" w:cs="Times New Roman"/>
          <w:sz w:val="24"/>
        </w:rPr>
        <w:t xml:space="preserve">Sisa anggaran yang belum digunakan: Rp. </w:t>
      </w:r>
      <w:r>
        <w:rPr>
          <w:rFonts w:ascii="Times New Roman" w:eastAsia="Times New Roman" w:hAnsi="Times New Roman" w:cs="Times New Roman"/>
          <w:sz w:val="24"/>
        </w:rPr>
        <w:t>1</w:t>
      </w:r>
      <w:r w:rsidRPr="005C203B">
        <w:rPr>
          <w:rFonts w:ascii="Times New Roman" w:eastAsia="Times New Roman" w:hAnsi="Times New Roman" w:cs="Times New Roman"/>
          <w:sz w:val="24"/>
        </w:rPr>
        <w:t>,</w:t>
      </w:r>
      <w:r>
        <w:rPr>
          <w:rFonts w:ascii="Times New Roman" w:eastAsia="Times New Roman" w:hAnsi="Times New Roman" w:cs="Times New Roman"/>
          <w:sz w:val="24"/>
        </w:rPr>
        <w:t>127</w:t>
      </w:r>
      <w:r w:rsidRPr="005C203B">
        <w:rPr>
          <w:rFonts w:ascii="Times New Roman" w:eastAsia="Times New Roman" w:hAnsi="Times New Roman" w:cs="Times New Roman"/>
          <w:sz w:val="24"/>
        </w:rPr>
        <w:t>,</w:t>
      </w:r>
      <w:r>
        <w:rPr>
          <w:rFonts w:ascii="Times New Roman" w:eastAsia="Times New Roman" w:hAnsi="Times New Roman" w:cs="Times New Roman"/>
          <w:sz w:val="24"/>
        </w:rPr>
        <w:t>400,- (3,38</w:t>
      </w:r>
      <w:r w:rsidRPr="005C203B">
        <w:rPr>
          <w:rFonts w:ascii="Times New Roman" w:eastAsia="Times New Roman" w:hAnsi="Times New Roman" w:cs="Times New Roman"/>
          <w:sz w:val="24"/>
        </w:rPr>
        <w:t xml:space="preserve">%) akan digunakan untuk </w:t>
      </w:r>
      <w:r>
        <w:rPr>
          <w:rFonts w:ascii="Times New Roman" w:eastAsia="Times New Roman" w:hAnsi="Times New Roman" w:cs="Times New Roman"/>
          <w:sz w:val="24"/>
        </w:rPr>
        <w:t xml:space="preserve">fotocopy laporan akhir dan sosialisasi kurikulum 2015. </w:t>
      </w:r>
    </w:p>
    <w:p w:rsidR="005C203B" w:rsidRPr="005C203B" w:rsidRDefault="005C203B" w:rsidP="005C203B">
      <w:pPr>
        <w:spacing w:after="0" w:line="360" w:lineRule="auto"/>
        <w:rPr>
          <w:rFonts w:ascii="Times New Roman" w:eastAsia="Times New Roman" w:hAnsi="Times New Roman" w:cs="Times New Roman"/>
          <w:b/>
          <w:sz w:val="24"/>
          <w:szCs w:val="24"/>
        </w:rPr>
      </w:pPr>
    </w:p>
    <w:p w:rsidR="0039433A" w:rsidRDefault="0039433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39433A" w:rsidRDefault="0039433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39433A" w:rsidRDefault="0039433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5F2B7B" w:rsidRDefault="005F2B7B" w:rsidP="00943732">
      <w:pPr>
        <w:pStyle w:val="ListParagraph"/>
        <w:spacing w:after="0" w:line="360" w:lineRule="auto"/>
        <w:ind w:left="0"/>
        <w:jc w:val="center"/>
        <w:rPr>
          <w:rFonts w:ascii="Times New Roman" w:eastAsia="Times New Roman" w:hAnsi="Times New Roman" w:cs="Times New Roman"/>
          <w:b/>
          <w:sz w:val="28"/>
          <w:szCs w:val="28"/>
          <w:lang w:val="sv-SE"/>
        </w:rPr>
        <w:sectPr w:rsidR="005F2B7B" w:rsidSect="00BC2991">
          <w:pgSz w:w="11906" w:h="16838"/>
          <w:pgMar w:top="1440" w:right="1440" w:bottom="1440" w:left="1440" w:header="720" w:footer="720" w:gutter="0"/>
          <w:cols w:space="720"/>
          <w:docGrid w:linePitch="360"/>
        </w:sectPr>
      </w:pPr>
      <w:bookmarkStart w:id="0" w:name="_GoBack"/>
      <w:bookmarkEnd w:id="0"/>
    </w:p>
    <w:p w:rsidR="00943732" w:rsidRDefault="00857D7E" w:rsidP="001F1899">
      <w:pPr>
        <w:pStyle w:val="ListParagraph"/>
        <w:spacing w:after="0" w:line="360" w:lineRule="auto"/>
        <w:ind w:left="0"/>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BAB 4</w:t>
      </w:r>
    </w:p>
    <w:p w:rsidR="00A5203D" w:rsidRDefault="00857D7E" w:rsidP="00943732">
      <w:pPr>
        <w:pStyle w:val="ListParagraph"/>
        <w:spacing w:after="0" w:line="360" w:lineRule="auto"/>
        <w:ind w:left="0"/>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REKAPITULASI </w:t>
      </w:r>
      <w:r w:rsidR="00574951">
        <w:rPr>
          <w:rFonts w:ascii="Times New Roman" w:eastAsia="Times New Roman" w:hAnsi="Times New Roman" w:cs="Times New Roman"/>
          <w:b/>
          <w:sz w:val="28"/>
          <w:szCs w:val="28"/>
          <w:lang w:val="sv-SE"/>
        </w:rPr>
        <w:t>STATU</w:t>
      </w:r>
      <w:r w:rsidR="00617033">
        <w:rPr>
          <w:rFonts w:ascii="Times New Roman" w:eastAsia="Times New Roman" w:hAnsi="Times New Roman" w:cs="Times New Roman"/>
          <w:b/>
          <w:sz w:val="28"/>
          <w:szCs w:val="28"/>
          <w:lang w:val="sv-SE"/>
        </w:rPr>
        <w:t>S</w:t>
      </w:r>
      <w:r w:rsidR="00574951">
        <w:rPr>
          <w:rFonts w:ascii="Times New Roman" w:eastAsia="Times New Roman" w:hAnsi="Times New Roman" w:cs="Times New Roman"/>
          <w:b/>
          <w:sz w:val="28"/>
          <w:szCs w:val="28"/>
          <w:lang w:val="sv-SE"/>
        </w:rPr>
        <w:t xml:space="preserve"> </w:t>
      </w:r>
      <w:r>
        <w:rPr>
          <w:rFonts w:ascii="Times New Roman" w:eastAsia="Times New Roman" w:hAnsi="Times New Roman" w:cs="Times New Roman"/>
          <w:b/>
          <w:sz w:val="28"/>
          <w:szCs w:val="28"/>
          <w:lang w:val="sv-SE"/>
        </w:rPr>
        <w:t>PENGGUNAAN ANGGARAN</w:t>
      </w:r>
    </w:p>
    <w:p w:rsidR="000672EA" w:rsidRDefault="000672E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857D7E" w:rsidRDefault="00857D7E" w:rsidP="00857D7E">
      <w:pPr>
        <w:rPr>
          <w:rFonts w:ascii="Times New Roman" w:hAnsi="Times New Roman" w:cs="Times New Roman"/>
          <w:sz w:val="24"/>
          <w:szCs w:val="24"/>
          <w:lang w:val="sv-SE"/>
        </w:rPr>
      </w:pPr>
      <w:r w:rsidRPr="00E40715">
        <w:rPr>
          <w:rFonts w:ascii="Times New Roman" w:hAnsi="Times New Roman" w:cs="Times New Roman"/>
          <w:sz w:val="24"/>
          <w:szCs w:val="24"/>
          <w:lang w:val="sv-SE"/>
        </w:rPr>
        <w:t>Rekapitulasi pemakaian anggaran kegiatan pengembangan prodi Teknik Elektro diperlihatkan pada tabel berikut.</w:t>
      </w:r>
    </w:p>
    <w:tbl>
      <w:tblPr>
        <w:tblW w:w="9146" w:type="dxa"/>
        <w:tblInd w:w="91" w:type="dxa"/>
        <w:tblLook w:val="04A0"/>
      </w:tblPr>
      <w:tblGrid>
        <w:gridCol w:w="572"/>
        <w:gridCol w:w="3405"/>
        <w:gridCol w:w="1723"/>
        <w:gridCol w:w="1723"/>
        <w:gridCol w:w="1723"/>
      </w:tblGrid>
      <w:tr w:rsidR="00A65197" w:rsidRPr="00C731DC" w:rsidTr="00A65197">
        <w:trPr>
          <w:trHeight w:val="96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197" w:rsidRPr="00C731DC" w:rsidRDefault="00A65197"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No.</w:t>
            </w:r>
          </w:p>
        </w:tc>
        <w:tc>
          <w:tcPr>
            <w:tcW w:w="3405" w:type="dxa"/>
            <w:tcBorders>
              <w:top w:val="single" w:sz="4" w:space="0" w:color="auto"/>
              <w:left w:val="nil"/>
              <w:bottom w:val="single" w:sz="4" w:space="0" w:color="auto"/>
              <w:right w:val="single" w:sz="4" w:space="0" w:color="auto"/>
            </w:tcBorders>
            <w:shd w:val="clear" w:color="auto" w:fill="auto"/>
            <w:noWrap/>
            <w:vAlign w:val="center"/>
            <w:hideMark/>
          </w:tcPr>
          <w:p w:rsidR="00A65197" w:rsidRPr="00C731DC" w:rsidRDefault="00A65197"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Jenis Kegiatan</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A65197" w:rsidRPr="00C731DC" w:rsidRDefault="00A65197"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Yang Dianggarkan</w:t>
            </w:r>
          </w:p>
        </w:tc>
        <w:tc>
          <w:tcPr>
            <w:tcW w:w="1723" w:type="dxa"/>
            <w:tcBorders>
              <w:top w:val="single" w:sz="4" w:space="0" w:color="auto"/>
              <w:left w:val="nil"/>
              <w:bottom w:val="single" w:sz="4" w:space="0" w:color="auto"/>
              <w:right w:val="single" w:sz="4" w:space="0" w:color="auto"/>
            </w:tcBorders>
            <w:shd w:val="clear" w:color="auto" w:fill="auto"/>
            <w:hideMark/>
          </w:tcPr>
          <w:p w:rsidR="00A65197" w:rsidRDefault="00A65197" w:rsidP="00C731DC">
            <w:pPr>
              <w:spacing w:after="0" w:line="240" w:lineRule="auto"/>
              <w:jc w:val="right"/>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Realisasi Penggunaan Anggaran</w:t>
            </w:r>
          </w:p>
          <w:p w:rsidR="00A65197" w:rsidRPr="00C731DC" w:rsidRDefault="00A65197" w:rsidP="00C731DC">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(Serapan %)</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A65197" w:rsidRPr="00C731DC" w:rsidRDefault="00A65197"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Sisa Anggaran</w:t>
            </w:r>
            <w:r>
              <w:rPr>
                <w:rFonts w:ascii="Times New Roman" w:eastAsia="Times New Roman" w:hAnsi="Times New Roman" w:cs="Times New Roman"/>
                <w:b/>
                <w:bCs/>
                <w:color w:val="000000"/>
                <w:sz w:val="24"/>
                <w:szCs w:val="24"/>
              </w:rPr>
              <w:t xml:space="preserve"> (</w:t>
            </w:r>
            <w:r w:rsidRPr="00C731D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Sisa Anggaran)</w:t>
            </w:r>
          </w:p>
        </w:tc>
      </w:tr>
      <w:tr w:rsidR="00A65197" w:rsidRPr="00C731DC" w:rsidTr="00A65197">
        <w:trPr>
          <w:trHeight w:val="675"/>
        </w:trPr>
        <w:tc>
          <w:tcPr>
            <w:tcW w:w="572" w:type="dxa"/>
            <w:tcBorders>
              <w:top w:val="nil"/>
              <w:left w:val="single" w:sz="4" w:space="0" w:color="auto"/>
              <w:bottom w:val="single" w:sz="4" w:space="0" w:color="auto"/>
              <w:right w:val="single" w:sz="4" w:space="0" w:color="auto"/>
            </w:tcBorders>
            <w:shd w:val="clear" w:color="auto" w:fill="auto"/>
            <w:noWrap/>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1</w:t>
            </w:r>
          </w:p>
        </w:tc>
        <w:tc>
          <w:tcPr>
            <w:tcW w:w="3405" w:type="dxa"/>
            <w:tcBorders>
              <w:top w:val="nil"/>
              <w:left w:val="nil"/>
              <w:bottom w:val="single" w:sz="4" w:space="0" w:color="auto"/>
              <w:right w:val="single" w:sz="4" w:space="0" w:color="auto"/>
            </w:tcBorders>
            <w:shd w:val="clear" w:color="auto" w:fill="auto"/>
            <w:hideMark/>
          </w:tcPr>
          <w:p w:rsidR="00A65197" w:rsidRPr="00C731DC" w:rsidRDefault="00A65197" w:rsidP="00C731DC">
            <w:pPr>
              <w:spacing w:after="0" w:line="240" w:lineRule="auto"/>
              <w:rPr>
                <w:rFonts w:ascii="Times New Roman" w:eastAsia="Times New Roman" w:hAnsi="Times New Roman" w:cs="Times New Roman"/>
                <w:color w:val="000000"/>
                <w:sz w:val="24"/>
                <w:szCs w:val="24"/>
                <w:lang w:val="de-DE"/>
              </w:rPr>
            </w:pPr>
            <w:r w:rsidRPr="00C731DC">
              <w:rPr>
                <w:rFonts w:ascii="Times New Roman" w:eastAsia="Times New Roman" w:hAnsi="Times New Roman" w:cs="Times New Roman"/>
                <w:color w:val="000000"/>
                <w:sz w:val="24"/>
                <w:szCs w:val="24"/>
                <w:lang w:val="de-DE"/>
              </w:rPr>
              <w:t>Optimalisasi Pemanfaatan Sistem Informasi Manajemen</w:t>
            </w:r>
          </w:p>
        </w:tc>
        <w:tc>
          <w:tcPr>
            <w:tcW w:w="1723" w:type="dxa"/>
            <w:tcBorders>
              <w:top w:val="nil"/>
              <w:left w:val="nil"/>
              <w:bottom w:val="single" w:sz="4" w:space="0" w:color="auto"/>
              <w:right w:val="single" w:sz="4" w:space="0" w:color="auto"/>
            </w:tcBorders>
            <w:shd w:val="clear" w:color="auto" w:fill="auto"/>
            <w:noWrap/>
            <w:hideMark/>
          </w:tcPr>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Rp18.</w:t>
            </w:r>
            <w:r>
              <w:rPr>
                <w:rFonts w:ascii="Times New Roman" w:eastAsia="Times New Roman" w:hAnsi="Times New Roman" w:cs="Times New Roman"/>
                <w:color w:val="000000"/>
                <w:sz w:val="24"/>
                <w:szCs w:val="24"/>
              </w:rPr>
              <w:t>524</w:t>
            </w:r>
            <w:r w:rsidRPr="00C731DC">
              <w:rPr>
                <w:rFonts w:ascii="Times New Roman" w:eastAsia="Times New Roman" w:hAnsi="Times New Roman" w:cs="Times New Roman"/>
                <w:color w:val="000000"/>
                <w:sz w:val="24"/>
                <w:szCs w:val="24"/>
              </w:rPr>
              <w:t>.000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C731D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Rp18</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524</w:t>
            </w:r>
            <w:r w:rsidRPr="00C731DC">
              <w:rPr>
                <w:rFonts w:ascii="Times New Roman" w:eastAsia="Times New Roman" w:hAnsi="Times New Roman" w:cs="Times New Roman"/>
                <w:color w:val="000000"/>
                <w:sz w:val="24"/>
                <w:szCs w:val="24"/>
              </w:rPr>
              <w:t>.000</w:t>
            </w:r>
          </w:p>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C731D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Rp0,00</w:t>
            </w:r>
          </w:p>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A65197" w:rsidRPr="00C731DC" w:rsidTr="00A65197">
        <w:trPr>
          <w:trHeight w:val="720"/>
        </w:trPr>
        <w:tc>
          <w:tcPr>
            <w:tcW w:w="572" w:type="dxa"/>
            <w:tcBorders>
              <w:top w:val="nil"/>
              <w:left w:val="single" w:sz="4" w:space="0" w:color="auto"/>
              <w:bottom w:val="single" w:sz="4" w:space="0" w:color="auto"/>
              <w:right w:val="single" w:sz="4" w:space="0" w:color="auto"/>
            </w:tcBorders>
            <w:shd w:val="clear" w:color="auto" w:fill="auto"/>
            <w:noWrap/>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2</w:t>
            </w:r>
          </w:p>
        </w:tc>
        <w:tc>
          <w:tcPr>
            <w:tcW w:w="3405" w:type="dxa"/>
            <w:tcBorders>
              <w:top w:val="nil"/>
              <w:left w:val="nil"/>
              <w:bottom w:val="single" w:sz="4" w:space="0" w:color="auto"/>
              <w:right w:val="single" w:sz="4" w:space="0" w:color="auto"/>
            </w:tcBorders>
            <w:shd w:val="clear" w:color="auto" w:fill="auto"/>
            <w:hideMark/>
          </w:tcPr>
          <w:p w:rsidR="00A65197" w:rsidRPr="00C731DC" w:rsidRDefault="00A65197" w:rsidP="00C731DC">
            <w:pPr>
              <w:spacing w:after="0" w:line="240" w:lineRule="auto"/>
              <w:rPr>
                <w:rFonts w:ascii="Times New Roman" w:eastAsia="Times New Roman" w:hAnsi="Times New Roman" w:cs="Times New Roman"/>
                <w:sz w:val="24"/>
                <w:szCs w:val="24"/>
              </w:rPr>
            </w:pPr>
            <w:r w:rsidRPr="00C731DC">
              <w:rPr>
                <w:rFonts w:ascii="Times New Roman" w:eastAsia="Times New Roman" w:hAnsi="Times New Roman" w:cs="Times New Roman"/>
                <w:sz w:val="24"/>
                <w:szCs w:val="24"/>
              </w:rPr>
              <w:t>Sosialisasi Mekanisme  Perolehan HAKI berbas</w:t>
            </w:r>
            <w:r>
              <w:rPr>
                <w:rFonts w:ascii="Times New Roman" w:eastAsia="Times New Roman" w:hAnsi="Times New Roman" w:cs="Times New Roman"/>
                <w:sz w:val="24"/>
                <w:szCs w:val="24"/>
              </w:rPr>
              <w:t>is  Riset Unggulan</w:t>
            </w:r>
          </w:p>
        </w:tc>
        <w:tc>
          <w:tcPr>
            <w:tcW w:w="1723" w:type="dxa"/>
            <w:tcBorders>
              <w:top w:val="nil"/>
              <w:left w:val="nil"/>
              <w:bottom w:val="single" w:sz="4" w:space="0" w:color="auto"/>
              <w:right w:val="single" w:sz="4" w:space="0" w:color="auto"/>
            </w:tcBorders>
            <w:shd w:val="clear" w:color="auto" w:fill="auto"/>
            <w:noWrap/>
            <w:hideMark/>
          </w:tcPr>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Rp18.895.000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4F5F10">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w:t>
            </w:r>
            <w:r>
              <w:rPr>
                <w:rFonts w:ascii="Times New Roman" w:eastAsia="Times New Roman" w:hAnsi="Times New Roman" w:cs="Times New Roman"/>
                <w:color w:val="000000"/>
                <w:sz w:val="24"/>
                <w:szCs w:val="24"/>
              </w:rPr>
              <w:t>8.895</w:t>
            </w:r>
            <w:r w:rsidRPr="00C731DC">
              <w:rPr>
                <w:rFonts w:ascii="Times New Roman" w:eastAsia="Times New Roman" w:hAnsi="Times New Roman" w:cs="Times New Roman"/>
                <w:color w:val="000000"/>
                <w:sz w:val="24"/>
                <w:szCs w:val="24"/>
              </w:rPr>
              <w:t>.000</w:t>
            </w:r>
          </w:p>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4F5F10">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0,00</w:t>
            </w:r>
          </w:p>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A65197" w:rsidRPr="00C731DC" w:rsidTr="00A65197">
        <w:trPr>
          <w:trHeight w:val="645"/>
        </w:trPr>
        <w:tc>
          <w:tcPr>
            <w:tcW w:w="572" w:type="dxa"/>
            <w:tcBorders>
              <w:top w:val="nil"/>
              <w:left w:val="single" w:sz="4" w:space="0" w:color="auto"/>
              <w:bottom w:val="single" w:sz="4" w:space="0" w:color="auto"/>
              <w:right w:val="single" w:sz="4" w:space="0" w:color="auto"/>
            </w:tcBorders>
            <w:shd w:val="clear" w:color="auto" w:fill="auto"/>
            <w:noWrap/>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3</w:t>
            </w:r>
          </w:p>
        </w:tc>
        <w:tc>
          <w:tcPr>
            <w:tcW w:w="3405" w:type="dxa"/>
            <w:tcBorders>
              <w:top w:val="nil"/>
              <w:left w:val="nil"/>
              <w:bottom w:val="single" w:sz="4" w:space="0" w:color="auto"/>
              <w:right w:val="single" w:sz="4" w:space="0" w:color="auto"/>
            </w:tcBorders>
            <w:shd w:val="clear" w:color="auto" w:fill="auto"/>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Pembuatan Buku Ajar Dalam Rangka Peningkatan Kualitas Proses Pembelajaran</w:t>
            </w:r>
          </w:p>
        </w:tc>
        <w:tc>
          <w:tcPr>
            <w:tcW w:w="1723" w:type="dxa"/>
            <w:tcBorders>
              <w:top w:val="nil"/>
              <w:left w:val="nil"/>
              <w:bottom w:val="single" w:sz="4" w:space="0" w:color="auto"/>
              <w:right w:val="single" w:sz="4" w:space="0" w:color="auto"/>
            </w:tcBorders>
            <w:shd w:val="clear" w:color="auto" w:fill="auto"/>
            <w:noWrap/>
            <w:hideMark/>
          </w:tcPr>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Rp148.990.000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Rp148.990.000</w:t>
            </w:r>
          </w:p>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553747">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Rp0</w:t>
            </w:r>
            <w:r>
              <w:rPr>
                <w:rFonts w:ascii="Times New Roman" w:eastAsia="Times New Roman" w:hAnsi="Times New Roman" w:cs="Times New Roman"/>
                <w:color w:val="000000"/>
                <w:sz w:val="24"/>
                <w:szCs w:val="24"/>
              </w:rPr>
              <w:t>,00</w:t>
            </w:r>
          </w:p>
          <w:p w:rsidR="00A65197" w:rsidRPr="00C731DC" w:rsidRDefault="00A65197" w:rsidP="0055374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A65197" w:rsidRPr="00C731DC" w:rsidTr="00A65197">
        <w:trPr>
          <w:trHeight w:val="1305"/>
        </w:trPr>
        <w:tc>
          <w:tcPr>
            <w:tcW w:w="572" w:type="dxa"/>
            <w:tcBorders>
              <w:top w:val="nil"/>
              <w:left w:val="single" w:sz="4" w:space="0" w:color="auto"/>
              <w:bottom w:val="single" w:sz="4" w:space="0" w:color="auto"/>
              <w:right w:val="single" w:sz="4" w:space="0" w:color="auto"/>
            </w:tcBorders>
            <w:shd w:val="clear" w:color="auto" w:fill="auto"/>
            <w:noWrap/>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4</w:t>
            </w:r>
          </w:p>
        </w:tc>
        <w:tc>
          <w:tcPr>
            <w:tcW w:w="3405" w:type="dxa"/>
            <w:tcBorders>
              <w:top w:val="nil"/>
              <w:left w:val="nil"/>
              <w:bottom w:val="single" w:sz="4" w:space="0" w:color="auto"/>
              <w:right w:val="single" w:sz="4" w:space="0" w:color="auto"/>
            </w:tcBorders>
            <w:shd w:val="clear" w:color="auto" w:fill="auto"/>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 xml:space="preserve">Pembekalan Tim Penyusunan Instrumen Akreditasi International AUN (Asean University Networks) di Jurusan Teknik Elektro, Fakultas Teknik Universitas Hasanuddin) </w:t>
            </w:r>
          </w:p>
        </w:tc>
        <w:tc>
          <w:tcPr>
            <w:tcW w:w="1723" w:type="dxa"/>
            <w:tcBorders>
              <w:top w:val="nil"/>
              <w:left w:val="nil"/>
              <w:bottom w:val="single" w:sz="4" w:space="0" w:color="auto"/>
              <w:right w:val="single" w:sz="4" w:space="0" w:color="auto"/>
            </w:tcBorders>
            <w:shd w:val="clear" w:color="auto" w:fill="auto"/>
            <w:noWrap/>
            <w:hideMark/>
          </w:tcPr>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Rp30.225.000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4F5F1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Rp</w:t>
            </w:r>
            <w:r w:rsidRPr="009B749F">
              <w:rPr>
                <w:rFonts w:ascii="Times New Roman" w:eastAsia="Times New Roman" w:hAnsi="Times New Roman" w:cs="Times New Roman"/>
                <w:sz w:val="24"/>
              </w:rPr>
              <w:t>25.454.000</w:t>
            </w:r>
          </w:p>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rPr>
              <w:t>(84,22%)</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4F5F1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Rp</w:t>
            </w:r>
            <w:r w:rsidRPr="009B749F">
              <w:rPr>
                <w:rFonts w:ascii="Times New Roman" w:eastAsia="Times New Roman" w:hAnsi="Times New Roman" w:cs="Times New Roman"/>
                <w:sz w:val="24"/>
              </w:rPr>
              <w:t>4.771.000</w:t>
            </w:r>
          </w:p>
          <w:p w:rsidR="00A65197" w:rsidRDefault="00A65197" w:rsidP="004F5F1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color w:val="000000"/>
                <w:sz w:val="24"/>
                <w:szCs w:val="24"/>
              </w:rPr>
              <w:t>15,78</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p>
        </w:tc>
      </w:tr>
      <w:tr w:rsidR="00A65197" w:rsidRPr="00C731DC" w:rsidTr="00A65197">
        <w:trPr>
          <w:trHeight w:val="2285"/>
        </w:trPr>
        <w:tc>
          <w:tcPr>
            <w:tcW w:w="572" w:type="dxa"/>
            <w:tcBorders>
              <w:top w:val="nil"/>
              <w:left w:val="single" w:sz="4" w:space="0" w:color="auto"/>
              <w:bottom w:val="single" w:sz="4" w:space="0" w:color="auto"/>
              <w:right w:val="single" w:sz="4" w:space="0" w:color="auto"/>
            </w:tcBorders>
            <w:shd w:val="clear" w:color="auto" w:fill="auto"/>
            <w:noWrap/>
            <w:hideMark/>
          </w:tcPr>
          <w:p w:rsidR="00A65197" w:rsidRPr="00C731DC" w:rsidRDefault="00A65197"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5</w:t>
            </w:r>
          </w:p>
        </w:tc>
        <w:tc>
          <w:tcPr>
            <w:tcW w:w="3405" w:type="dxa"/>
            <w:tcBorders>
              <w:top w:val="nil"/>
              <w:left w:val="nil"/>
              <w:bottom w:val="single" w:sz="4" w:space="0" w:color="auto"/>
              <w:right w:val="single" w:sz="4" w:space="0" w:color="auto"/>
            </w:tcBorders>
            <w:shd w:val="clear" w:color="auto" w:fill="auto"/>
            <w:hideMark/>
          </w:tcPr>
          <w:p w:rsidR="00A65197" w:rsidRPr="00C731DC" w:rsidRDefault="00A65197" w:rsidP="00A65197">
            <w:pPr>
              <w:spacing w:after="0" w:line="240" w:lineRule="auto"/>
              <w:rPr>
                <w:rFonts w:ascii="Times New Roman" w:eastAsia="Times New Roman" w:hAnsi="Times New Roman" w:cs="Times New Roman"/>
                <w:i/>
                <w:iCs/>
                <w:color w:val="000000"/>
                <w:sz w:val="24"/>
                <w:szCs w:val="24"/>
              </w:rPr>
            </w:pPr>
            <w:r w:rsidRPr="00C731DC">
              <w:rPr>
                <w:rFonts w:ascii="Times New Roman" w:eastAsia="Times New Roman" w:hAnsi="Times New Roman" w:cs="Times New Roman"/>
                <w:i/>
                <w:iCs/>
                <w:color w:val="000000"/>
                <w:sz w:val="24"/>
                <w:szCs w:val="24"/>
              </w:rPr>
              <w:t>Focus Group Discussions (FGD) untuk</w:t>
            </w:r>
            <w:r w:rsidRPr="00C731DC">
              <w:rPr>
                <w:rFonts w:ascii="Times New Roman" w:eastAsia="Times New Roman" w:hAnsi="Times New Roman" w:cs="Times New Roman"/>
                <w:color w:val="000000"/>
                <w:sz w:val="24"/>
                <w:szCs w:val="24"/>
              </w:rPr>
              <w:t xml:space="preserve"> Penyusunan KURIKULUM 2015 Berbasis Penelitian dan Pengembangan sesuai dengan KKNI dalam rangka penerapan LBE (</w:t>
            </w:r>
            <w:r w:rsidRPr="00C731DC">
              <w:rPr>
                <w:rFonts w:ascii="Times New Roman" w:eastAsia="Times New Roman" w:hAnsi="Times New Roman" w:cs="Times New Roman"/>
                <w:i/>
                <w:iCs/>
                <w:color w:val="000000"/>
                <w:sz w:val="24"/>
                <w:szCs w:val="24"/>
              </w:rPr>
              <w:t>Laboratory-based Education</w:t>
            </w:r>
            <w:r w:rsidRPr="00C731DC">
              <w:rPr>
                <w:rFonts w:ascii="Times New Roman" w:eastAsia="Times New Roman" w:hAnsi="Times New Roman" w:cs="Times New Roman"/>
                <w:color w:val="000000"/>
                <w:sz w:val="24"/>
                <w:szCs w:val="24"/>
              </w:rPr>
              <w:t xml:space="preserve">) di Fakultas Teknik </w:t>
            </w:r>
            <w:r>
              <w:rPr>
                <w:rFonts w:ascii="Times New Roman" w:eastAsia="Times New Roman" w:hAnsi="Times New Roman" w:cs="Times New Roman"/>
                <w:color w:val="000000"/>
                <w:sz w:val="24"/>
                <w:szCs w:val="24"/>
              </w:rPr>
              <w:t>Unhas.</w:t>
            </w:r>
          </w:p>
        </w:tc>
        <w:tc>
          <w:tcPr>
            <w:tcW w:w="1723" w:type="dxa"/>
            <w:tcBorders>
              <w:top w:val="nil"/>
              <w:left w:val="nil"/>
              <w:bottom w:val="single" w:sz="4" w:space="0" w:color="auto"/>
              <w:right w:val="single" w:sz="4" w:space="0" w:color="auto"/>
            </w:tcBorders>
            <w:shd w:val="clear" w:color="auto" w:fill="auto"/>
            <w:noWrap/>
            <w:hideMark/>
          </w:tcPr>
          <w:p w:rsidR="00A65197" w:rsidRPr="00C731DC" w:rsidRDefault="00A65197"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Rp33.366.000</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4F5F10">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32</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238.6</w:t>
            </w:r>
            <w:r w:rsidRPr="00C731DC">
              <w:rPr>
                <w:rFonts w:ascii="Times New Roman" w:eastAsia="Times New Roman" w:hAnsi="Times New Roman" w:cs="Times New Roman"/>
                <w:color w:val="000000"/>
                <w:sz w:val="24"/>
                <w:szCs w:val="24"/>
              </w:rPr>
              <w:t>00</w:t>
            </w:r>
          </w:p>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(96,62%)</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4F5F10">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w:t>
            </w:r>
            <w:r>
              <w:rPr>
                <w:rFonts w:ascii="Times New Roman" w:eastAsia="Times New Roman" w:hAnsi="Times New Roman" w:cs="Times New Roman"/>
                <w:color w:val="000000"/>
                <w:sz w:val="24"/>
                <w:szCs w:val="24"/>
              </w:rPr>
              <w:t>1</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127.4</w:t>
            </w:r>
            <w:r w:rsidRPr="00C731DC">
              <w:rPr>
                <w:rFonts w:ascii="Times New Roman" w:eastAsia="Times New Roman" w:hAnsi="Times New Roman" w:cs="Times New Roman"/>
                <w:color w:val="000000"/>
                <w:sz w:val="24"/>
                <w:szCs w:val="24"/>
              </w:rPr>
              <w:t>00</w:t>
            </w:r>
          </w:p>
          <w:p w:rsidR="00A65197" w:rsidRPr="00C731DC" w:rsidRDefault="00A65197" w:rsidP="004F5F1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(3,38</w:t>
            </w:r>
            <w:r w:rsidRPr="00C731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A65197" w:rsidRPr="00CD5A85" w:rsidTr="00A65197">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rsidR="00A65197" w:rsidRPr="00CD5A85" w:rsidRDefault="00A65197" w:rsidP="00C731DC">
            <w:pPr>
              <w:spacing w:after="0" w:line="240" w:lineRule="auto"/>
              <w:rPr>
                <w:rFonts w:ascii="Times New Roman" w:eastAsia="Times New Roman" w:hAnsi="Times New Roman" w:cs="Times New Roman"/>
                <w:b/>
                <w:color w:val="000000"/>
                <w:sz w:val="24"/>
                <w:szCs w:val="24"/>
              </w:rPr>
            </w:pPr>
            <w:r w:rsidRPr="00CD5A85">
              <w:rPr>
                <w:rFonts w:ascii="Times New Roman" w:eastAsia="Times New Roman" w:hAnsi="Times New Roman" w:cs="Times New Roman"/>
                <w:b/>
                <w:color w:val="000000"/>
                <w:sz w:val="24"/>
                <w:szCs w:val="24"/>
              </w:rPr>
              <w:t> </w:t>
            </w:r>
          </w:p>
        </w:tc>
        <w:tc>
          <w:tcPr>
            <w:tcW w:w="3405" w:type="dxa"/>
            <w:tcBorders>
              <w:top w:val="nil"/>
              <w:left w:val="nil"/>
              <w:bottom w:val="single" w:sz="4" w:space="0" w:color="auto"/>
              <w:right w:val="single" w:sz="4" w:space="0" w:color="auto"/>
            </w:tcBorders>
            <w:shd w:val="clear" w:color="auto" w:fill="auto"/>
            <w:noWrap/>
            <w:hideMark/>
          </w:tcPr>
          <w:p w:rsidR="00A65197" w:rsidRPr="00CD5A85" w:rsidRDefault="00A65197" w:rsidP="00DA2100">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TOTAL :</w:t>
            </w:r>
          </w:p>
        </w:tc>
        <w:tc>
          <w:tcPr>
            <w:tcW w:w="1723" w:type="dxa"/>
            <w:tcBorders>
              <w:top w:val="nil"/>
              <w:left w:val="nil"/>
              <w:bottom w:val="single" w:sz="4" w:space="0" w:color="auto"/>
              <w:right w:val="single" w:sz="4" w:space="0" w:color="auto"/>
            </w:tcBorders>
            <w:shd w:val="clear" w:color="auto" w:fill="auto"/>
            <w:noWrap/>
            <w:hideMark/>
          </w:tcPr>
          <w:p w:rsidR="00A65197" w:rsidRPr="00CD5A85" w:rsidRDefault="00A65197" w:rsidP="00C731DC">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Rp250.000.000</w:t>
            </w:r>
          </w:p>
        </w:tc>
        <w:tc>
          <w:tcPr>
            <w:tcW w:w="1723" w:type="dxa"/>
            <w:tcBorders>
              <w:top w:val="nil"/>
              <w:left w:val="nil"/>
              <w:bottom w:val="single" w:sz="4" w:space="0" w:color="auto"/>
              <w:right w:val="single" w:sz="4" w:space="0" w:color="auto"/>
            </w:tcBorders>
            <w:shd w:val="clear" w:color="auto" w:fill="auto"/>
            <w:noWrap/>
            <w:vAlign w:val="center"/>
            <w:hideMark/>
          </w:tcPr>
          <w:p w:rsidR="00A65197" w:rsidRDefault="00A65197" w:rsidP="00DA2100">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Rp</w:t>
            </w:r>
            <w:r>
              <w:rPr>
                <w:rFonts w:ascii="Times New Roman" w:eastAsia="Times New Roman" w:hAnsi="Times New Roman" w:cs="Times New Roman"/>
                <w:b/>
                <w:bCs/>
                <w:color w:val="000000"/>
                <w:sz w:val="24"/>
                <w:szCs w:val="24"/>
              </w:rPr>
              <w:t>244.104</w:t>
            </w:r>
            <w:r w:rsidRPr="00CD5A8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6</w:t>
            </w:r>
            <w:r w:rsidRPr="00CD5A85">
              <w:rPr>
                <w:rFonts w:ascii="Times New Roman" w:eastAsia="Times New Roman" w:hAnsi="Times New Roman" w:cs="Times New Roman"/>
                <w:b/>
                <w:bCs/>
                <w:color w:val="000000"/>
                <w:sz w:val="24"/>
                <w:szCs w:val="24"/>
              </w:rPr>
              <w:t>00</w:t>
            </w:r>
          </w:p>
          <w:p w:rsidR="00A65197" w:rsidRPr="00CD5A85" w:rsidRDefault="00A65197" w:rsidP="00DA210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(97,64%)</w:t>
            </w:r>
          </w:p>
        </w:tc>
        <w:tc>
          <w:tcPr>
            <w:tcW w:w="1723" w:type="dxa"/>
            <w:tcBorders>
              <w:top w:val="nil"/>
              <w:left w:val="nil"/>
              <w:bottom w:val="single" w:sz="4" w:space="0" w:color="auto"/>
              <w:right w:val="single" w:sz="4" w:space="0" w:color="auto"/>
            </w:tcBorders>
            <w:shd w:val="clear" w:color="auto" w:fill="auto"/>
            <w:noWrap/>
            <w:hideMark/>
          </w:tcPr>
          <w:p w:rsidR="00A65197" w:rsidRDefault="00A65197" w:rsidP="00DA2100">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Rp</w:t>
            </w:r>
            <w:r>
              <w:rPr>
                <w:rFonts w:ascii="Times New Roman" w:eastAsia="Times New Roman" w:hAnsi="Times New Roman" w:cs="Times New Roman"/>
                <w:b/>
                <w:bCs/>
                <w:color w:val="000000"/>
                <w:sz w:val="24"/>
                <w:szCs w:val="24"/>
              </w:rPr>
              <w:t>5.898.4</w:t>
            </w:r>
            <w:r w:rsidRPr="00CD5A85">
              <w:rPr>
                <w:rFonts w:ascii="Times New Roman" w:eastAsia="Times New Roman" w:hAnsi="Times New Roman" w:cs="Times New Roman"/>
                <w:b/>
                <w:bCs/>
                <w:color w:val="000000"/>
                <w:sz w:val="24"/>
                <w:szCs w:val="24"/>
              </w:rPr>
              <w:t>00</w:t>
            </w:r>
          </w:p>
          <w:p w:rsidR="00A65197" w:rsidRPr="00CD5A85" w:rsidRDefault="00A65197" w:rsidP="00DA210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CD5A8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36</w:t>
            </w:r>
            <w:r w:rsidRPr="00CD5A85">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
        </w:tc>
      </w:tr>
    </w:tbl>
    <w:p w:rsidR="00857D7E" w:rsidRDefault="00857D7E" w:rsidP="00857D7E">
      <w:pPr>
        <w:pStyle w:val="ListParagraph"/>
        <w:spacing w:after="0" w:line="360" w:lineRule="auto"/>
        <w:ind w:left="0"/>
        <w:jc w:val="both"/>
        <w:rPr>
          <w:rFonts w:ascii="Times New Roman" w:eastAsia="Times New Roman" w:hAnsi="Times New Roman" w:cs="Times New Roman"/>
          <w:sz w:val="24"/>
          <w:szCs w:val="24"/>
          <w:lang w:val="sv-SE"/>
        </w:rPr>
      </w:pPr>
    </w:p>
    <w:p w:rsidR="00DA2100" w:rsidRDefault="00857D7E" w:rsidP="00DA2100">
      <w:pPr>
        <w:pStyle w:val="ListParagraph"/>
        <w:spacing w:after="0" w:line="360" w:lineRule="auto"/>
        <w:ind w:left="0"/>
        <w:jc w:val="both"/>
        <w:rPr>
          <w:rFonts w:ascii="Times New Roman" w:eastAsia="Times New Roman" w:hAnsi="Times New Roman" w:cs="Times New Roman"/>
          <w:sz w:val="24"/>
          <w:szCs w:val="24"/>
          <w:lang w:val="sv-SE"/>
        </w:rPr>
      </w:pPr>
      <w:r w:rsidRPr="00374D4F">
        <w:rPr>
          <w:rFonts w:ascii="Times New Roman" w:eastAsia="Times New Roman" w:hAnsi="Times New Roman" w:cs="Times New Roman"/>
          <w:sz w:val="24"/>
          <w:szCs w:val="24"/>
          <w:lang w:val="sv-SE"/>
        </w:rPr>
        <w:t>Total anggar</w:t>
      </w:r>
      <w:r>
        <w:rPr>
          <w:rFonts w:ascii="Times New Roman" w:eastAsia="Times New Roman" w:hAnsi="Times New Roman" w:cs="Times New Roman"/>
          <w:sz w:val="24"/>
          <w:szCs w:val="24"/>
          <w:lang w:val="sv-SE"/>
        </w:rPr>
        <w:t>a</w:t>
      </w:r>
      <w:r w:rsidRPr="00374D4F">
        <w:rPr>
          <w:rFonts w:ascii="Times New Roman" w:eastAsia="Times New Roman" w:hAnsi="Times New Roman" w:cs="Times New Roman"/>
          <w:sz w:val="24"/>
          <w:szCs w:val="24"/>
          <w:lang w:val="sv-SE"/>
        </w:rPr>
        <w:t xml:space="preserve">n yang </w:t>
      </w:r>
      <w:r>
        <w:rPr>
          <w:rFonts w:ascii="Times New Roman" w:eastAsia="Times New Roman" w:hAnsi="Times New Roman" w:cs="Times New Roman"/>
          <w:sz w:val="24"/>
          <w:szCs w:val="24"/>
          <w:lang w:val="sv-SE"/>
        </w:rPr>
        <w:t xml:space="preserve">telah digunakan per </w:t>
      </w:r>
      <w:r w:rsidR="00EE47A8">
        <w:rPr>
          <w:rFonts w:ascii="Times New Roman" w:eastAsia="Times New Roman" w:hAnsi="Times New Roman" w:cs="Times New Roman"/>
          <w:sz w:val="24"/>
          <w:szCs w:val="24"/>
          <w:lang w:val="sv-SE"/>
        </w:rPr>
        <w:t>20 November</w:t>
      </w:r>
      <w:r>
        <w:rPr>
          <w:rFonts w:ascii="Times New Roman" w:eastAsia="Times New Roman" w:hAnsi="Times New Roman" w:cs="Times New Roman"/>
          <w:sz w:val="24"/>
          <w:szCs w:val="24"/>
          <w:lang w:val="sv-SE"/>
        </w:rPr>
        <w:t xml:space="preserve"> 2014 adalah sebesar </w:t>
      </w:r>
      <w:r w:rsidR="00EE47A8">
        <w:rPr>
          <w:rFonts w:ascii="Times New Roman" w:eastAsia="Times New Roman" w:hAnsi="Times New Roman" w:cs="Times New Roman"/>
          <w:b/>
          <w:sz w:val="24"/>
          <w:szCs w:val="24"/>
          <w:lang w:val="sv-SE"/>
        </w:rPr>
        <w:t>Rp</w:t>
      </w:r>
      <w:r w:rsidR="00DA2100">
        <w:rPr>
          <w:rFonts w:ascii="Times New Roman" w:eastAsia="Times New Roman" w:hAnsi="Times New Roman" w:cs="Times New Roman"/>
          <w:b/>
          <w:sz w:val="24"/>
          <w:szCs w:val="24"/>
          <w:lang w:val="sv-SE"/>
        </w:rPr>
        <w:t>244</w:t>
      </w:r>
      <w:r w:rsidR="00D7689D">
        <w:rPr>
          <w:rFonts w:ascii="Times New Roman" w:eastAsia="Times New Roman" w:hAnsi="Times New Roman" w:cs="Times New Roman"/>
          <w:b/>
          <w:sz w:val="24"/>
          <w:szCs w:val="24"/>
          <w:lang w:val="sv-SE"/>
        </w:rPr>
        <w:t>.</w:t>
      </w:r>
      <w:r w:rsidR="00DA2100">
        <w:rPr>
          <w:rFonts w:ascii="Times New Roman" w:eastAsia="Times New Roman" w:hAnsi="Times New Roman" w:cs="Times New Roman"/>
          <w:b/>
          <w:sz w:val="24"/>
          <w:szCs w:val="24"/>
          <w:lang w:val="sv-SE"/>
        </w:rPr>
        <w:t>104.6</w:t>
      </w:r>
      <w:r w:rsidR="00D7689D">
        <w:rPr>
          <w:rFonts w:ascii="Times New Roman" w:eastAsia="Times New Roman" w:hAnsi="Times New Roman" w:cs="Times New Roman"/>
          <w:b/>
          <w:sz w:val="24"/>
          <w:szCs w:val="24"/>
          <w:lang w:val="sv-SE"/>
        </w:rPr>
        <w:t>00,00</w:t>
      </w:r>
      <w:r>
        <w:rPr>
          <w:rFonts w:ascii="Times New Roman" w:eastAsia="Times New Roman" w:hAnsi="Times New Roman" w:cs="Times New Roman"/>
          <w:sz w:val="24"/>
          <w:szCs w:val="24"/>
          <w:lang w:val="sv-SE"/>
        </w:rPr>
        <w:t xml:space="preserve"> (</w:t>
      </w:r>
      <w:r w:rsidR="00DA2100">
        <w:rPr>
          <w:rFonts w:ascii="Times New Roman" w:eastAsia="Times New Roman" w:hAnsi="Times New Roman" w:cs="Times New Roman"/>
          <w:i/>
          <w:sz w:val="24"/>
          <w:szCs w:val="24"/>
          <w:lang w:val="sv-SE"/>
        </w:rPr>
        <w:t xml:space="preserve">Dua ratus empat puluh empat </w:t>
      </w:r>
      <w:r w:rsidR="00D7689D">
        <w:rPr>
          <w:rFonts w:ascii="Times New Roman" w:eastAsia="Times New Roman" w:hAnsi="Times New Roman" w:cs="Times New Roman"/>
          <w:i/>
          <w:sz w:val="24"/>
          <w:szCs w:val="24"/>
          <w:lang w:val="sv-SE"/>
        </w:rPr>
        <w:t xml:space="preserve">juta </w:t>
      </w:r>
      <w:r w:rsidR="00DA2100">
        <w:rPr>
          <w:rFonts w:ascii="Times New Roman" w:eastAsia="Times New Roman" w:hAnsi="Times New Roman" w:cs="Times New Roman"/>
          <w:i/>
          <w:sz w:val="24"/>
          <w:szCs w:val="24"/>
          <w:lang w:val="sv-SE"/>
        </w:rPr>
        <w:t xml:space="preserve">seratus empat </w:t>
      </w:r>
      <w:r w:rsidR="00D7689D">
        <w:rPr>
          <w:rFonts w:ascii="Times New Roman" w:eastAsia="Times New Roman" w:hAnsi="Times New Roman" w:cs="Times New Roman"/>
          <w:i/>
          <w:sz w:val="24"/>
          <w:szCs w:val="24"/>
          <w:lang w:val="sv-SE"/>
        </w:rPr>
        <w:t xml:space="preserve">ribu </w:t>
      </w:r>
      <w:r w:rsidR="00DA2100">
        <w:rPr>
          <w:rFonts w:ascii="Times New Roman" w:eastAsia="Times New Roman" w:hAnsi="Times New Roman" w:cs="Times New Roman"/>
          <w:i/>
          <w:sz w:val="24"/>
          <w:szCs w:val="24"/>
          <w:lang w:val="sv-SE"/>
        </w:rPr>
        <w:t xml:space="preserve">enam ratus </w:t>
      </w:r>
      <w:r w:rsidR="00D7689D">
        <w:rPr>
          <w:rFonts w:ascii="Times New Roman" w:eastAsia="Times New Roman" w:hAnsi="Times New Roman" w:cs="Times New Roman"/>
          <w:i/>
          <w:sz w:val="24"/>
          <w:szCs w:val="24"/>
          <w:lang w:val="sv-SE"/>
        </w:rPr>
        <w:t>rupiah</w:t>
      </w:r>
      <w:r>
        <w:rPr>
          <w:rFonts w:ascii="Times New Roman" w:eastAsia="Times New Roman" w:hAnsi="Times New Roman" w:cs="Times New Roman"/>
          <w:i/>
          <w:sz w:val="24"/>
          <w:szCs w:val="24"/>
          <w:lang w:val="sv-SE"/>
        </w:rPr>
        <w:t>)</w:t>
      </w:r>
      <w:r w:rsidR="00DA2100">
        <w:rPr>
          <w:rFonts w:ascii="Times New Roman" w:eastAsia="Times New Roman" w:hAnsi="Times New Roman" w:cs="Times New Roman"/>
          <w:i/>
          <w:sz w:val="24"/>
          <w:szCs w:val="24"/>
          <w:lang w:val="sv-SE"/>
        </w:rPr>
        <w:t xml:space="preserve"> </w:t>
      </w:r>
      <w:r w:rsidR="00DA2100" w:rsidRPr="00DA2100">
        <w:rPr>
          <w:rFonts w:ascii="Times New Roman" w:eastAsia="Times New Roman" w:hAnsi="Times New Roman" w:cs="Times New Roman"/>
          <w:sz w:val="24"/>
          <w:szCs w:val="24"/>
          <w:lang w:val="sv-SE"/>
        </w:rPr>
        <w:t>dari total</w:t>
      </w:r>
      <w:r w:rsidR="00DA2100">
        <w:rPr>
          <w:rFonts w:ascii="Times New Roman" w:eastAsia="Times New Roman" w:hAnsi="Times New Roman" w:cs="Times New Roman"/>
          <w:sz w:val="24"/>
          <w:szCs w:val="24"/>
          <w:lang w:val="sv-SE"/>
        </w:rPr>
        <w:t xml:space="preserve"> </w:t>
      </w:r>
      <w:r w:rsidR="00DA2100" w:rsidRPr="00DA2100">
        <w:rPr>
          <w:rFonts w:ascii="Times New Roman" w:eastAsia="Times New Roman" w:hAnsi="Times New Roman" w:cs="Times New Roman"/>
          <w:b/>
          <w:sz w:val="24"/>
          <w:szCs w:val="24"/>
          <w:lang w:val="sv-SE"/>
        </w:rPr>
        <w:t>Rp250.000.000,-</w:t>
      </w:r>
      <w:r w:rsidR="00DA2100">
        <w:rPr>
          <w:rFonts w:ascii="Times New Roman" w:eastAsia="Times New Roman" w:hAnsi="Times New Roman" w:cs="Times New Roman"/>
          <w:sz w:val="24"/>
          <w:szCs w:val="24"/>
          <w:lang w:val="sv-SE"/>
        </w:rPr>
        <w:t xml:space="preserve"> (</w:t>
      </w:r>
      <w:r w:rsidR="00DA2100" w:rsidRPr="00DA2100">
        <w:rPr>
          <w:rFonts w:ascii="Times New Roman" w:eastAsia="Times New Roman" w:hAnsi="Times New Roman" w:cs="Times New Roman"/>
          <w:i/>
          <w:sz w:val="24"/>
          <w:szCs w:val="24"/>
          <w:lang w:val="sv-SE"/>
        </w:rPr>
        <w:t>Dua ratus lima puluh juta rupiah</w:t>
      </w:r>
      <w:r w:rsidR="00DA2100">
        <w:rPr>
          <w:rFonts w:ascii="Times New Roman" w:eastAsia="Times New Roman" w:hAnsi="Times New Roman" w:cs="Times New Roman"/>
          <w:sz w:val="24"/>
          <w:szCs w:val="24"/>
          <w:lang w:val="sv-SE"/>
        </w:rPr>
        <w:t>) yang dianggarkan</w:t>
      </w:r>
      <w:r>
        <w:rPr>
          <w:rFonts w:ascii="Times New Roman" w:eastAsia="Times New Roman" w:hAnsi="Times New Roman" w:cs="Times New Roman"/>
          <w:sz w:val="24"/>
          <w:szCs w:val="24"/>
          <w:lang w:val="sv-SE"/>
        </w:rPr>
        <w:t xml:space="preserve">. </w:t>
      </w:r>
    </w:p>
    <w:p w:rsidR="00C731DC" w:rsidRPr="00DA2100" w:rsidRDefault="00857D7E" w:rsidP="00DA2100">
      <w:pPr>
        <w:pStyle w:val="ListParagraph"/>
        <w:spacing w:after="0" w:line="360" w:lineRule="auto"/>
        <w:ind w:left="0"/>
        <w:jc w:val="both"/>
        <w:rPr>
          <w:rFonts w:ascii="Times New Roman" w:eastAsia="Times New Roman" w:hAnsi="Times New Roman" w:cs="Times New Roman"/>
          <w:sz w:val="24"/>
          <w:szCs w:val="24"/>
          <w:lang w:val="sv-SE"/>
        </w:rPr>
        <w:sectPr w:rsidR="00C731DC" w:rsidRPr="00DA2100" w:rsidSect="00BC2991">
          <w:pgSz w:w="11906" w:h="16838"/>
          <w:pgMar w:top="1440" w:right="1440" w:bottom="1440" w:left="1440" w:header="720" w:footer="720" w:gutter="0"/>
          <w:cols w:space="720"/>
          <w:docGrid w:linePitch="360"/>
        </w:sectPr>
      </w:pPr>
      <w:r>
        <w:rPr>
          <w:rFonts w:ascii="Times New Roman" w:eastAsia="Times New Roman" w:hAnsi="Times New Roman" w:cs="Times New Roman"/>
          <w:sz w:val="24"/>
          <w:szCs w:val="24"/>
          <w:lang w:val="sv-SE"/>
        </w:rPr>
        <w:t xml:space="preserve">Hal ini berarti bahwa penggunaan dana </w:t>
      </w:r>
      <w:r w:rsidR="00E53BFB">
        <w:rPr>
          <w:rFonts w:ascii="Times New Roman" w:eastAsia="Times New Roman" w:hAnsi="Times New Roman" w:cs="Times New Roman"/>
          <w:sz w:val="24"/>
          <w:szCs w:val="24"/>
          <w:lang w:val="sv-SE"/>
        </w:rPr>
        <w:t xml:space="preserve">adalah </w:t>
      </w:r>
      <w:r>
        <w:rPr>
          <w:rFonts w:ascii="Times New Roman" w:eastAsia="Times New Roman" w:hAnsi="Times New Roman" w:cs="Times New Roman"/>
          <w:sz w:val="24"/>
          <w:szCs w:val="24"/>
          <w:lang w:val="sv-SE"/>
        </w:rPr>
        <w:t xml:space="preserve">sekitar </w:t>
      </w:r>
      <w:r w:rsidR="00DA2100" w:rsidRPr="00DA2100">
        <w:rPr>
          <w:rFonts w:ascii="Times New Roman" w:eastAsia="Times New Roman" w:hAnsi="Times New Roman" w:cs="Times New Roman"/>
          <w:b/>
          <w:sz w:val="24"/>
          <w:szCs w:val="24"/>
          <w:lang w:val="sv-SE"/>
        </w:rPr>
        <w:t>97,64</w:t>
      </w:r>
      <w:r w:rsidRPr="00DA2100">
        <w:rPr>
          <w:rFonts w:ascii="Times New Roman" w:eastAsia="Times New Roman" w:hAnsi="Times New Roman" w:cs="Times New Roman"/>
          <w:b/>
          <w:sz w:val="24"/>
          <w:szCs w:val="24"/>
          <w:lang w:val="sv-SE"/>
        </w:rPr>
        <w:t>%</w:t>
      </w:r>
      <w:r>
        <w:rPr>
          <w:rFonts w:ascii="Times New Roman" w:eastAsia="Times New Roman" w:hAnsi="Times New Roman" w:cs="Times New Roman"/>
          <w:sz w:val="24"/>
          <w:szCs w:val="24"/>
          <w:lang w:val="sv-SE"/>
        </w:rPr>
        <w:t xml:space="preserve"> dar</w:t>
      </w:r>
      <w:r w:rsidR="00E53BFB">
        <w:rPr>
          <w:rFonts w:ascii="Times New Roman" w:eastAsia="Times New Roman" w:hAnsi="Times New Roman" w:cs="Times New Roman"/>
          <w:sz w:val="24"/>
          <w:szCs w:val="24"/>
          <w:lang w:val="sv-SE"/>
        </w:rPr>
        <w:t>i total anggaran yang diusulkan. J</w:t>
      </w:r>
      <w:r>
        <w:rPr>
          <w:rFonts w:ascii="Times New Roman" w:eastAsia="Times New Roman" w:hAnsi="Times New Roman" w:cs="Times New Roman"/>
          <w:sz w:val="24"/>
          <w:szCs w:val="24"/>
          <w:lang w:val="sv-SE"/>
        </w:rPr>
        <w:t xml:space="preserve">adi dana yang </w:t>
      </w:r>
      <w:r w:rsidR="00D7689D">
        <w:rPr>
          <w:rFonts w:ascii="Times New Roman" w:eastAsia="Times New Roman" w:hAnsi="Times New Roman" w:cs="Times New Roman"/>
          <w:sz w:val="24"/>
          <w:szCs w:val="24"/>
          <w:lang w:val="sv-SE"/>
        </w:rPr>
        <w:t>belum</w:t>
      </w:r>
      <w:r>
        <w:rPr>
          <w:rFonts w:ascii="Times New Roman" w:eastAsia="Times New Roman" w:hAnsi="Times New Roman" w:cs="Times New Roman"/>
          <w:sz w:val="24"/>
          <w:szCs w:val="24"/>
          <w:lang w:val="sv-SE"/>
        </w:rPr>
        <w:t xml:space="preserve"> terpakai</w:t>
      </w:r>
      <w:r w:rsidR="00D7689D">
        <w:rPr>
          <w:rFonts w:ascii="Times New Roman" w:eastAsia="Times New Roman" w:hAnsi="Times New Roman" w:cs="Times New Roman"/>
          <w:sz w:val="24"/>
          <w:szCs w:val="24"/>
          <w:lang w:val="sv-SE"/>
        </w:rPr>
        <w:t xml:space="preserve"> </w:t>
      </w:r>
      <w:r w:rsidR="00E53BFB">
        <w:rPr>
          <w:rFonts w:ascii="Times New Roman" w:eastAsia="Times New Roman" w:hAnsi="Times New Roman" w:cs="Times New Roman"/>
          <w:sz w:val="24"/>
          <w:szCs w:val="24"/>
          <w:lang w:val="sv-SE"/>
        </w:rPr>
        <w:t xml:space="preserve">adalah </w:t>
      </w:r>
      <w:r w:rsidR="00D7689D">
        <w:rPr>
          <w:rFonts w:ascii="Times New Roman" w:eastAsia="Times New Roman" w:hAnsi="Times New Roman" w:cs="Times New Roman"/>
          <w:sz w:val="24"/>
          <w:szCs w:val="24"/>
          <w:lang w:val="sv-SE"/>
        </w:rPr>
        <w:t xml:space="preserve">sebesar  </w:t>
      </w:r>
      <w:r w:rsidR="00DA2100" w:rsidRPr="00CD5A85">
        <w:rPr>
          <w:rFonts w:ascii="Times New Roman" w:eastAsia="Times New Roman" w:hAnsi="Times New Roman" w:cs="Times New Roman"/>
          <w:b/>
          <w:bCs/>
          <w:color w:val="000000"/>
          <w:sz w:val="24"/>
          <w:szCs w:val="24"/>
        </w:rPr>
        <w:t>Rp</w:t>
      </w:r>
      <w:r w:rsidR="00DA2100">
        <w:rPr>
          <w:rFonts w:ascii="Times New Roman" w:eastAsia="Times New Roman" w:hAnsi="Times New Roman" w:cs="Times New Roman"/>
          <w:b/>
          <w:bCs/>
          <w:color w:val="000000"/>
          <w:sz w:val="24"/>
          <w:szCs w:val="24"/>
        </w:rPr>
        <w:t>5.898.4</w:t>
      </w:r>
      <w:r w:rsidR="00DA2100" w:rsidRPr="00CD5A85">
        <w:rPr>
          <w:rFonts w:ascii="Times New Roman" w:eastAsia="Times New Roman" w:hAnsi="Times New Roman" w:cs="Times New Roman"/>
          <w:b/>
          <w:bCs/>
          <w:color w:val="000000"/>
          <w:sz w:val="24"/>
          <w:szCs w:val="24"/>
        </w:rPr>
        <w:t>00</w:t>
      </w:r>
      <w:r w:rsidR="00DA2100">
        <w:rPr>
          <w:rFonts w:ascii="Times New Roman" w:eastAsia="Times New Roman" w:hAnsi="Times New Roman" w:cs="Times New Roman"/>
          <w:sz w:val="24"/>
          <w:szCs w:val="24"/>
          <w:lang w:val="sv-SE"/>
        </w:rPr>
        <w:t xml:space="preserve">,- atau tersisa sekitar </w:t>
      </w:r>
      <w:r w:rsidR="00DA2100" w:rsidRPr="00DA2100">
        <w:rPr>
          <w:rFonts w:ascii="Times New Roman" w:eastAsia="Times New Roman" w:hAnsi="Times New Roman" w:cs="Times New Roman"/>
          <w:b/>
          <w:sz w:val="24"/>
          <w:szCs w:val="24"/>
          <w:lang w:val="sv-SE"/>
        </w:rPr>
        <w:t>2,36%</w:t>
      </w:r>
      <w:r w:rsidR="00DA2100">
        <w:rPr>
          <w:rFonts w:ascii="Times New Roman" w:eastAsia="Times New Roman" w:hAnsi="Times New Roman" w:cs="Times New Roman"/>
          <w:sz w:val="24"/>
          <w:szCs w:val="24"/>
          <w:lang w:val="sv-SE"/>
        </w:rPr>
        <w:t xml:space="preserve">. </w:t>
      </w:r>
    </w:p>
    <w:p w:rsidR="00A00BCF" w:rsidRPr="00574951" w:rsidRDefault="00574951" w:rsidP="00574951">
      <w:pPr>
        <w:pStyle w:val="ListParagraph"/>
        <w:spacing w:after="0" w:line="360" w:lineRule="auto"/>
        <w:ind w:left="0"/>
        <w:jc w:val="center"/>
        <w:rPr>
          <w:rFonts w:ascii="Times New Roman" w:hAnsi="Times New Roman" w:cs="Times New Roman"/>
          <w:b/>
          <w:sz w:val="28"/>
          <w:szCs w:val="24"/>
          <w:lang w:val="sv-SE"/>
        </w:rPr>
      </w:pPr>
      <w:r w:rsidRPr="00574951">
        <w:rPr>
          <w:rFonts w:ascii="Times New Roman" w:hAnsi="Times New Roman" w:cs="Times New Roman"/>
          <w:b/>
          <w:sz w:val="28"/>
          <w:szCs w:val="24"/>
          <w:lang w:val="sv-SE"/>
        </w:rPr>
        <w:lastRenderedPageBreak/>
        <w:t>BAB 5</w:t>
      </w:r>
    </w:p>
    <w:p w:rsidR="00574951" w:rsidRPr="00574951" w:rsidRDefault="00574951" w:rsidP="00574951">
      <w:pPr>
        <w:pStyle w:val="ListParagraph"/>
        <w:spacing w:after="0" w:line="360" w:lineRule="auto"/>
        <w:ind w:left="0"/>
        <w:jc w:val="center"/>
        <w:rPr>
          <w:rFonts w:ascii="Times New Roman" w:hAnsi="Times New Roman" w:cs="Times New Roman"/>
          <w:b/>
          <w:sz w:val="28"/>
          <w:szCs w:val="24"/>
          <w:lang w:val="sv-SE"/>
        </w:rPr>
      </w:pPr>
      <w:r w:rsidRPr="00574951">
        <w:rPr>
          <w:rFonts w:ascii="Times New Roman" w:hAnsi="Times New Roman" w:cs="Times New Roman"/>
          <w:b/>
          <w:sz w:val="28"/>
          <w:szCs w:val="24"/>
          <w:lang w:val="sv-SE"/>
        </w:rPr>
        <w:t>PENUTUP</w:t>
      </w:r>
    </w:p>
    <w:p w:rsidR="00574951" w:rsidRDefault="00574951" w:rsidP="00574951">
      <w:pPr>
        <w:pStyle w:val="ListParagraph"/>
        <w:spacing w:after="0" w:line="360" w:lineRule="auto"/>
        <w:ind w:left="0"/>
        <w:jc w:val="center"/>
        <w:rPr>
          <w:rFonts w:ascii="Times New Roman" w:hAnsi="Times New Roman" w:cs="Times New Roman"/>
          <w:sz w:val="24"/>
          <w:szCs w:val="24"/>
          <w:lang w:val="sv-SE"/>
        </w:rPr>
      </w:pPr>
    </w:p>
    <w:p w:rsidR="002A38B6" w:rsidRDefault="002A38B6" w:rsidP="00574951">
      <w:pPr>
        <w:pStyle w:val="ListParagraph"/>
        <w:spacing w:after="0" w:line="360" w:lineRule="auto"/>
        <w:ind w:left="0"/>
        <w:jc w:val="center"/>
        <w:rPr>
          <w:rFonts w:ascii="Times New Roman" w:hAnsi="Times New Roman" w:cs="Times New Roman"/>
          <w:sz w:val="24"/>
          <w:szCs w:val="24"/>
          <w:lang w:val="sv-SE"/>
        </w:rPr>
      </w:pPr>
    </w:p>
    <w:p w:rsidR="00C731DC" w:rsidRDefault="00C731DC" w:rsidP="00C731DC">
      <w:pPr>
        <w:pStyle w:val="ListParagraph"/>
        <w:spacing w:after="0" w:line="36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t>Secara umum pelaksanaan Kegiatan-kegiatan pada Proyek Pengembangan Kapasitas Program Studi yang didanai melalui anggaran BOPTN (Biaya Operasional Perguruan Tinggi) pada Program Studi Teknik Elektro Unhas telah berlangsung dengan baik. Hambatan-hambatan terhadap pelaksanaan kegiatan dapat diatasi dengan baik. Sehingga melalui kerjasama berbagai pihak, kegitatan-kegiatan dapat berlangsung dengan baik.</w:t>
      </w:r>
    </w:p>
    <w:p w:rsidR="00E0697B" w:rsidRDefault="00C731DC" w:rsidP="00E0697B">
      <w:pPr>
        <w:spacing w:after="0" w:line="360" w:lineRule="auto"/>
        <w:ind w:firstLine="720"/>
        <w:jc w:val="both"/>
      </w:pPr>
      <w:r w:rsidRPr="00E0697B">
        <w:rPr>
          <w:rFonts w:ascii="Times New Roman" w:hAnsi="Times New Roman" w:cs="Times New Roman"/>
          <w:sz w:val="24"/>
          <w:szCs w:val="24"/>
          <w:lang w:val="sv-SE"/>
        </w:rPr>
        <w:t xml:space="preserve">Serapan dana per </w:t>
      </w:r>
      <w:r w:rsidR="00DA2100" w:rsidRPr="00E0697B">
        <w:rPr>
          <w:rFonts w:ascii="Times New Roman" w:hAnsi="Times New Roman" w:cs="Times New Roman"/>
          <w:sz w:val="24"/>
          <w:szCs w:val="24"/>
          <w:lang w:val="sv-SE"/>
        </w:rPr>
        <w:t>20 November</w:t>
      </w:r>
      <w:r w:rsidRPr="00E0697B">
        <w:rPr>
          <w:rFonts w:ascii="Times New Roman" w:hAnsi="Times New Roman" w:cs="Times New Roman"/>
          <w:sz w:val="24"/>
          <w:szCs w:val="24"/>
          <w:lang w:val="sv-SE"/>
        </w:rPr>
        <w:t xml:space="preserve"> 2014 </w:t>
      </w:r>
      <w:r w:rsidR="00DA2100" w:rsidRPr="00E0697B">
        <w:rPr>
          <w:rFonts w:ascii="Times New Roman" w:hAnsi="Times New Roman" w:cs="Times New Roman"/>
          <w:sz w:val="24"/>
          <w:szCs w:val="24"/>
          <w:lang w:val="sv-SE"/>
        </w:rPr>
        <w:t>telah mencapai</w:t>
      </w:r>
      <w:r w:rsidRPr="00E0697B">
        <w:rPr>
          <w:rFonts w:ascii="Times New Roman" w:hAnsi="Times New Roman" w:cs="Times New Roman"/>
          <w:sz w:val="24"/>
          <w:szCs w:val="24"/>
          <w:lang w:val="sv-SE"/>
        </w:rPr>
        <w:t xml:space="preserve"> </w:t>
      </w:r>
      <w:r w:rsidR="00DD35BE" w:rsidRPr="00E0697B">
        <w:rPr>
          <w:rFonts w:ascii="Times New Roman" w:hAnsi="Times New Roman" w:cs="Times New Roman"/>
          <w:sz w:val="24"/>
          <w:szCs w:val="24"/>
          <w:lang w:val="sv-SE"/>
        </w:rPr>
        <w:t>97,64%. H</w:t>
      </w:r>
      <w:r w:rsidRPr="00E0697B">
        <w:rPr>
          <w:rFonts w:ascii="Times New Roman" w:hAnsi="Times New Roman" w:cs="Times New Roman"/>
          <w:sz w:val="24"/>
          <w:szCs w:val="24"/>
          <w:lang w:val="sv-SE"/>
        </w:rPr>
        <w:t xml:space="preserve">al ini </w:t>
      </w:r>
      <w:r w:rsidR="00DA2100" w:rsidRPr="00E0697B">
        <w:rPr>
          <w:rFonts w:ascii="Times New Roman" w:hAnsi="Times New Roman" w:cs="Times New Roman"/>
          <w:sz w:val="24"/>
          <w:szCs w:val="24"/>
          <w:lang w:val="sv-SE"/>
        </w:rPr>
        <w:t>menunjukkan bahwa</w:t>
      </w:r>
      <w:r w:rsidRPr="00E0697B">
        <w:rPr>
          <w:rFonts w:ascii="Times New Roman" w:hAnsi="Times New Roman" w:cs="Times New Roman"/>
          <w:sz w:val="24"/>
          <w:szCs w:val="24"/>
          <w:lang w:val="sv-SE"/>
        </w:rPr>
        <w:t xml:space="preserve"> kegiatan-kegiatan BOPTN </w:t>
      </w:r>
      <w:r w:rsidR="00DA2100" w:rsidRPr="00E0697B">
        <w:rPr>
          <w:rFonts w:ascii="Times New Roman" w:hAnsi="Times New Roman" w:cs="Times New Roman"/>
          <w:sz w:val="24"/>
          <w:szCs w:val="24"/>
          <w:lang w:val="sv-SE"/>
        </w:rPr>
        <w:t xml:space="preserve">yang dikoordinir oleh </w:t>
      </w:r>
      <w:r w:rsidRPr="00E0697B">
        <w:rPr>
          <w:rFonts w:ascii="Times New Roman" w:hAnsi="Times New Roman" w:cs="Times New Roman"/>
          <w:sz w:val="24"/>
          <w:szCs w:val="24"/>
          <w:lang w:val="sv-SE"/>
        </w:rPr>
        <w:t>Tim PPKPS Teknik</w:t>
      </w:r>
      <w:r w:rsidR="00DD35BE" w:rsidRPr="00E0697B">
        <w:rPr>
          <w:rFonts w:ascii="Times New Roman" w:hAnsi="Times New Roman" w:cs="Times New Roman"/>
          <w:sz w:val="24"/>
          <w:szCs w:val="24"/>
          <w:lang w:val="sv-SE"/>
        </w:rPr>
        <w:t xml:space="preserve"> Elektro</w:t>
      </w:r>
      <w:r w:rsidRPr="00E0697B">
        <w:rPr>
          <w:rFonts w:ascii="Times New Roman" w:hAnsi="Times New Roman" w:cs="Times New Roman"/>
          <w:sz w:val="24"/>
          <w:szCs w:val="24"/>
          <w:lang w:val="sv-SE"/>
        </w:rPr>
        <w:t xml:space="preserve"> </w:t>
      </w:r>
      <w:r w:rsidR="00DA2100" w:rsidRPr="00E0697B">
        <w:rPr>
          <w:rFonts w:ascii="Times New Roman" w:hAnsi="Times New Roman" w:cs="Times New Roman"/>
          <w:sz w:val="24"/>
          <w:szCs w:val="24"/>
          <w:lang w:val="sv-SE"/>
        </w:rPr>
        <w:t xml:space="preserve">yang didukung oleh seluruh sivitas akademika </w:t>
      </w:r>
      <w:r w:rsidR="00DD35BE" w:rsidRPr="00E0697B">
        <w:rPr>
          <w:rFonts w:ascii="Times New Roman" w:hAnsi="Times New Roman" w:cs="Times New Roman"/>
          <w:sz w:val="24"/>
          <w:szCs w:val="24"/>
          <w:lang w:val="sv-SE"/>
        </w:rPr>
        <w:t xml:space="preserve">program studi </w:t>
      </w:r>
      <w:r w:rsidR="00DA2100" w:rsidRPr="00E0697B">
        <w:rPr>
          <w:rFonts w:ascii="Times New Roman" w:hAnsi="Times New Roman" w:cs="Times New Roman"/>
          <w:sz w:val="24"/>
          <w:szCs w:val="24"/>
          <w:lang w:val="sv-SE"/>
        </w:rPr>
        <w:t>telah berlangsung dengan baik.</w:t>
      </w:r>
      <w:r w:rsidR="00E0697B" w:rsidRPr="00E0697B">
        <w:t xml:space="preserve"> </w:t>
      </w:r>
    </w:p>
    <w:p w:rsidR="00E0697B" w:rsidRPr="00E0697B" w:rsidRDefault="00E0697B" w:rsidP="00E0697B">
      <w:pPr>
        <w:spacing w:after="0"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Lima </w:t>
      </w:r>
      <w:r w:rsidRPr="00E0697B">
        <w:rPr>
          <w:rFonts w:ascii="Times New Roman" w:hAnsi="Times New Roman" w:cs="Times New Roman"/>
          <w:sz w:val="24"/>
          <w:szCs w:val="24"/>
          <w:lang w:val="sv-SE"/>
        </w:rPr>
        <w:t xml:space="preserve">kegiatan </w:t>
      </w:r>
      <w:r>
        <w:rPr>
          <w:rFonts w:ascii="Times New Roman" w:hAnsi="Times New Roman" w:cs="Times New Roman"/>
          <w:sz w:val="24"/>
          <w:szCs w:val="24"/>
          <w:lang w:val="sv-SE"/>
        </w:rPr>
        <w:t xml:space="preserve">utama yang diajukan oleh Prodi Teknik Elektro Unhas </w:t>
      </w:r>
      <w:r w:rsidRPr="00E0697B">
        <w:rPr>
          <w:rFonts w:ascii="Times New Roman" w:hAnsi="Times New Roman" w:cs="Times New Roman"/>
          <w:sz w:val="24"/>
          <w:szCs w:val="24"/>
          <w:lang w:val="sv-SE"/>
        </w:rPr>
        <w:t xml:space="preserve">telah sangat membantu meningkatkan kapasitas Prodi. Optimalisasi pemanfaatan SIM telah membantu Prodi dalam memanajemen penginputan nilai-nilai akhir mahasiswa di setiap semester. Sosialisasi HAKI telah menambah pemahaman dosen mengenai tata cara pengajuan HAKI. Pembuatan buku ajar telah membantu meningkatkan proses belajar mengajar di Prodi TE Unhas, dimana mahasiswa memperoleh lebih banyak lagi bahan/materi pengajaran yang terstruktur sesuai dengan Gais-garis Besar Rancangan Pembelajaran (GBRP). Prodi TE Unhas akhinya telah memiliki Tim yang berkompetensi untuk menyusun Borang Akreditasi Internasional dalam rangka membawa Prodi TE Unhas menuju Prodi yang diakui kualitasnya secara internasional. Dan yang terakhir, kegiatan Focus Group Discussion (FGD) telah hampir merampungkan sebuah kurikulum inovatif yang kelak diharapkan mampu melahikan generasi-generasi penerus yang memiliki kemampuan dalam melakukan kegiatan riset dan pengembangan yang berkualitas internasional. </w:t>
      </w:r>
    </w:p>
    <w:p w:rsidR="00C731DC" w:rsidRDefault="00E0697B" w:rsidP="00E0697B">
      <w:pPr>
        <w:pStyle w:val="ListParagraph"/>
        <w:spacing w:after="0" w:line="360" w:lineRule="auto"/>
        <w:ind w:left="0" w:firstLine="720"/>
        <w:jc w:val="both"/>
        <w:rPr>
          <w:rFonts w:ascii="Times New Roman" w:hAnsi="Times New Roman" w:cs="Times New Roman"/>
          <w:sz w:val="24"/>
          <w:szCs w:val="24"/>
          <w:lang w:val="sv-SE"/>
        </w:rPr>
      </w:pPr>
      <w:r w:rsidRPr="00E0697B">
        <w:rPr>
          <w:rFonts w:ascii="Times New Roman" w:hAnsi="Times New Roman" w:cs="Times New Roman"/>
          <w:sz w:val="24"/>
          <w:szCs w:val="24"/>
          <w:lang w:val="sv-SE"/>
        </w:rPr>
        <w:t>Skema Hibah BOPTN untuk Tahun Anggaran 2014</w:t>
      </w:r>
      <w:r w:rsidR="00483C7B">
        <w:rPr>
          <w:rFonts w:ascii="Times New Roman" w:hAnsi="Times New Roman" w:cs="Times New Roman"/>
          <w:sz w:val="24"/>
          <w:szCs w:val="24"/>
          <w:lang w:val="sv-SE"/>
        </w:rPr>
        <w:t xml:space="preserve"> </w:t>
      </w:r>
      <w:r w:rsidRPr="00E0697B">
        <w:rPr>
          <w:rFonts w:ascii="Times New Roman" w:hAnsi="Times New Roman" w:cs="Times New Roman"/>
          <w:sz w:val="24"/>
          <w:szCs w:val="24"/>
          <w:lang w:val="sv-SE"/>
        </w:rPr>
        <w:t>telah berlangsung dengan sangat baik. Sehingga ke depan Skema ini diharapkan dapat dilanjutkan dengan kegiatan-kegiatan inovatif lain yang mendorong terwujudnya misi Unhas menjadi World Class University yang tentunya harus didukung oleh Prodi-prodi yang be</w:t>
      </w:r>
      <w:r w:rsidR="00617033">
        <w:rPr>
          <w:rFonts w:ascii="Times New Roman" w:hAnsi="Times New Roman" w:cs="Times New Roman"/>
          <w:sz w:val="24"/>
          <w:szCs w:val="24"/>
          <w:lang w:val="sv-SE"/>
        </w:rPr>
        <w:t>r</w:t>
      </w:r>
      <w:r w:rsidRPr="00E0697B">
        <w:rPr>
          <w:rFonts w:ascii="Times New Roman" w:hAnsi="Times New Roman" w:cs="Times New Roman"/>
          <w:sz w:val="24"/>
          <w:szCs w:val="24"/>
          <w:lang w:val="sv-SE"/>
        </w:rPr>
        <w:t>kualitas internasional.</w:t>
      </w:r>
    </w:p>
    <w:p w:rsidR="00DD35BE" w:rsidRDefault="00DD35BE" w:rsidP="00DA2100">
      <w:pPr>
        <w:pStyle w:val="ListParagraph"/>
        <w:spacing w:after="0" w:line="360" w:lineRule="auto"/>
        <w:ind w:left="0" w:firstLine="720"/>
        <w:jc w:val="both"/>
        <w:rPr>
          <w:rFonts w:ascii="Times New Roman" w:hAnsi="Times New Roman" w:cs="Times New Roman"/>
          <w:sz w:val="24"/>
          <w:szCs w:val="24"/>
          <w:lang w:val="sv-SE"/>
        </w:rPr>
      </w:pPr>
    </w:p>
    <w:p w:rsidR="00000C56" w:rsidRDefault="00000C56" w:rsidP="00A5203D">
      <w:pPr>
        <w:pStyle w:val="ListParagraph"/>
        <w:spacing w:after="0" w:line="360" w:lineRule="auto"/>
        <w:jc w:val="both"/>
        <w:rPr>
          <w:rFonts w:ascii="Times New Roman" w:eastAsia="Times New Roman" w:hAnsi="Times New Roman" w:cs="Times New Roman"/>
          <w:b/>
          <w:sz w:val="28"/>
          <w:szCs w:val="28"/>
          <w:lang w:val="sv-SE"/>
        </w:rPr>
      </w:pPr>
    </w:p>
    <w:p w:rsidR="005A5EEE" w:rsidRPr="0039433A" w:rsidRDefault="005A5EEE" w:rsidP="0039433A">
      <w:pPr>
        <w:spacing w:after="0" w:line="360" w:lineRule="auto"/>
        <w:jc w:val="both"/>
        <w:rPr>
          <w:rFonts w:ascii="Times New Roman" w:eastAsia="Times New Roman" w:hAnsi="Times New Roman" w:cs="Times New Roman"/>
          <w:b/>
          <w:sz w:val="28"/>
          <w:szCs w:val="28"/>
          <w:lang w:val="sv-SE"/>
        </w:rPr>
      </w:pPr>
    </w:p>
    <w:sectPr w:rsidR="005A5EEE" w:rsidRPr="0039433A" w:rsidSect="00BC299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028" w:rsidRDefault="00B74028" w:rsidP="00925271">
      <w:pPr>
        <w:spacing w:after="0" w:line="240" w:lineRule="auto"/>
      </w:pPr>
      <w:r>
        <w:separator/>
      </w:r>
    </w:p>
  </w:endnote>
  <w:endnote w:type="continuationSeparator" w:id="1">
    <w:p w:rsidR="00B74028" w:rsidRDefault="00B74028" w:rsidP="00925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00"/>
    <w:family w:val="swiss"/>
    <w:pitch w:val="variable"/>
    <w:sig w:usb0="E7002EFF" w:usb1="D200FDFF" w:usb2="0A046029" w:usb3="00000000" w:csb0="000001FF" w:csb1="00000000"/>
  </w:font>
  <w:font w:name="Liberation Serif">
    <w:altName w:val="MS PMincho"/>
    <w:charset w:val="80"/>
    <w:family w:val="roman"/>
    <w:pitch w:val="variable"/>
    <w:sig w:usb0="00000000" w:usb1="00000000" w:usb2="00000000" w:usb3="00000000" w:csb0="00000000" w:csb1="00000000"/>
  </w:font>
  <w:font w:name="Droid Sans">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54"/>
      <w:docPartObj>
        <w:docPartGallery w:val="Page Numbers (Bottom of Page)"/>
        <w:docPartUnique/>
      </w:docPartObj>
    </w:sdtPr>
    <w:sdtContent>
      <w:p w:rsidR="00DA2100" w:rsidRDefault="00DA2100">
        <w:pPr>
          <w:pStyle w:val="Footer"/>
          <w:jc w:val="right"/>
        </w:pPr>
        <w:fldSimple w:instr=" PAGE   \* MERGEFORMAT ">
          <w:r w:rsidR="009A60F5">
            <w:rPr>
              <w:noProof/>
            </w:rPr>
            <w:t>1</w:t>
          </w:r>
        </w:fldSimple>
      </w:p>
    </w:sdtContent>
  </w:sdt>
  <w:p w:rsidR="00DA2100" w:rsidRDefault="00DA2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028" w:rsidRDefault="00B74028" w:rsidP="00925271">
      <w:pPr>
        <w:spacing w:after="0" w:line="240" w:lineRule="auto"/>
      </w:pPr>
      <w:r>
        <w:separator/>
      </w:r>
    </w:p>
  </w:footnote>
  <w:footnote w:type="continuationSeparator" w:id="1">
    <w:p w:rsidR="00B74028" w:rsidRDefault="00B74028" w:rsidP="00925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2."/>
      <w:lvlJc w:val="left"/>
      <w:pPr>
        <w:tabs>
          <w:tab w:val="num" w:pos="810"/>
        </w:tabs>
        <w:ind w:left="81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28260D8"/>
    <w:multiLevelType w:val="hybridMultilevel"/>
    <w:tmpl w:val="0242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F6207"/>
    <w:multiLevelType w:val="multilevel"/>
    <w:tmpl w:val="C2582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E03B4"/>
    <w:multiLevelType w:val="hybridMultilevel"/>
    <w:tmpl w:val="91747F7C"/>
    <w:lvl w:ilvl="0" w:tplc="7BC474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D4403"/>
    <w:multiLevelType w:val="multilevel"/>
    <w:tmpl w:val="D3F4D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E57F4"/>
    <w:multiLevelType w:val="hybridMultilevel"/>
    <w:tmpl w:val="4F306F3C"/>
    <w:lvl w:ilvl="0" w:tplc="4008CDB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F51E0B"/>
    <w:multiLevelType w:val="hybridMultilevel"/>
    <w:tmpl w:val="C504D2C0"/>
    <w:lvl w:ilvl="0" w:tplc="783AA8B6">
      <w:start w:val="1"/>
      <w:numFmt w:val="lowerLetter"/>
      <w:lvlText w:val="%1."/>
      <w:lvlJc w:val="left"/>
      <w:pPr>
        <w:tabs>
          <w:tab w:val="num" w:pos="720"/>
        </w:tabs>
        <w:ind w:left="720" w:hanging="360"/>
      </w:pPr>
      <w:rPr>
        <w:rFonts w:hint="default"/>
      </w:rPr>
    </w:lvl>
    <w:lvl w:ilvl="1" w:tplc="C8887C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5B03F5D"/>
    <w:multiLevelType w:val="multilevel"/>
    <w:tmpl w:val="3AA8B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26624D"/>
    <w:multiLevelType w:val="multilevel"/>
    <w:tmpl w:val="E9121FE4"/>
    <w:lvl w:ilvl="0">
      <w:start w:val="1"/>
      <w:numFmt w:val="bullet"/>
      <w:lvlText w:val=""/>
      <w:lvlJc w:val="left"/>
      <w:pPr>
        <w:ind w:left="450" w:hanging="450"/>
      </w:pPr>
      <w:rPr>
        <w:rFonts w:ascii="Symbol" w:hAnsi="Symbol"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4905F4"/>
    <w:multiLevelType w:val="multilevel"/>
    <w:tmpl w:val="40881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86ED8"/>
    <w:multiLevelType w:val="hybridMultilevel"/>
    <w:tmpl w:val="CB285D54"/>
    <w:lvl w:ilvl="0" w:tplc="E09A21C0">
      <w:start w:val="1"/>
      <w:numFmt w:val="lowerLetter"/>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DF16B96"/>
    <w:multiLevelType w:val="hybridMultilevel"/>
    <w:tmpl w:val="04D49AC6"/>
    <w:lvl w:ilvl="0" w:tplc="08922AF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A30FD0"/>
    <w:multiLevelType w:val="multilevel"/>
    <w:tmpl w:val="A69E99C0"/>
    <w:lvl w:ilvl="0">
      <w:start w:val="1"/>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8346B0"/>
    <w:multiLevelType w:val="hybridMultilevel"/>
    <w:tmpl w:val="7EBECCCE"/>
    <w:lvl w:ilvl="0" w:tplc="29CA709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C374C3"/>
    <w:multiLevelType w:val="hybridMultilevel"/>
    <w:tmpl w:val="68CCF8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24671"/>
    <w:multiLevelType w:val="hybridMultilevel"/>
    <w:tmpl w:val="782CAB38"/>
    <w:lvl w:ilvl="0" w:tplc="D81E75AA">
      <w:start w:val="1"/>
      <w:numFmt w:val="decimal"/>
      <w:lvlText w:val="%1."/>
      <w:lvlJc w:val="left"/>
      <w:pPr>
        <w:ind w:left="1080" w:hanging="360"/>
      </w:pPr>
      <w:rPr>
        <w:rFonts w:eastAsia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41150A"/>
    <w:multiLevelType w:val="multilevel"/>
    <w:tmpl w:val="C9041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EE10EF"/>
    <w:multiLevelType w:val="multilevel"/>
    <w:tmpl w:val="844E3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647D9"/>
    <w:multiLevelType w:val="hybridMultilevel"/>
    <w:tmpl w:val="226A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343DD"/>
    <w:multiLevelType w:val="multilevel"/>
    <w:tmpl w:val="744A9B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347C3AF4"/>
    <w:multiLevelType w:val="multilevel"/>
    <w:tmpl w:val="E542A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F37DD7"/>
    <w:multiLevelType w:val="hybridMultilevel"/>
    <w:tmpl w:val="3BEE6E04"/>
    <w:lvl w:ilvl="0" w:tplc="798EBB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1EDAE7D8">
      <w:start w:val="1"/>
      <w:numFmt w:val="lowerLetter"/>
      <w:lvlText w:val="(%8)"/>
      <w:lvlJc w:val="left"/>
      <w:pPr>
        <w:tabs>
          <w:tab w:val="num" w:pos="5760"/>
        </w:tabs>
        <w:ind w:left="5760" w:hanging="360"/>
      </w:pPr>
      <w:rPr>
        <w:rFonts w:ascii="Times New Roman" w:eastAsiaTheme="minorHAnsi" w:hAnsi="Times New Roman" w:cs="Times New Roman"/>
      </w:rPr>
    </w:lvl>
    <w:lvl w:ilvl="8" w:tplc="0409001B">
      <w:start w:val="1"/>
      <w:numFmt w:val="lowerRoman"/>
      <w:lvlText w:val="%9."/>
      <w:lvlJc w:val="right"/>
      <w:pPr>
        <w:tabs>
          <w:tab w:val="num" w:pos="6480"/>
        </w:tabs>
        <w:ind w:left="6480" w:hanging="180"/>
      </w:pPr>
    </w:lvl>
  </w:abstractNum>
  <w:abstractNum w:abstractNumId="23">
    <w:nsid w:val="36C30B17"/>
    <w:multiLevelType w:val="multilevel"/>
    <w:tmpl w:val="84B22BAA"/>
    <w:name w:val="WW8Num6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810"/>
        </w:tabs>
        <w:ind w:left="81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4">
    <w:nsid w:val="36FD3783"/>
    <w:multiLevelType w:val="hybridMultilevel"/>
    <w:tmpl w:val="F5DED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91BED"/>
    <w:multiLevelType w:val="multilevel"/>
    <w:tmpl w:val="F998E488"/>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A272C56"/>
    <w:multiLevelType w:val="multilevel"/>
    <w:tmpl w:val="403C9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nsid w:val="3E6B4F84"/>
    <w:multiLevelType w:val="hybridMultilevel"/>
    <w:tmpl w:val="AD4E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3E3ADF"/>
    <w:multiLevelType w:val="hybridMultilevel"/>
    <w:tmpl w:val="D0EC7F4C"/>
    <w:lvl w:ilvl="0" w:tplc="D4EE4BAE">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1C3255A"/>
    <w:multiLevelType w:val="multilevel"/>
    <w:tmpl w:val="4EDCD36C"/>
    <w:lvl w:ilvl="0">
      <w:start w:val="1"/>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nsid w:val="455E7069"/>
    <w:multiLevelType w:val="hybridMultilevel"/>
    <w:tmpl w:val="989E699A"/>
    <w:lvl w:ilvl="0" w:tplc="9EDA81C6">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65C7363"/>
    <w:multiLevelType w:val="hybridMultilevel"/>
    <w:tmpl w:val="D206E688"/>
    <w:lvl w:ilvl="0" w:tplc="04090019">
      <w:start w:val="1"/>
      <w:numFmt w:val="lowerLetter"/>
      <w:lvlText w:val="%1."/>
      <w:lvlJc w:val="left"/>
      <w:pPr>
        <w:tabs>
          <w:tab w:val="num" w:pos="1440"/>
        </w:tabs>
        <w:ind w:left="1440" w:hanging="360"/>
      </w:pPr>
    </w:lvl>
    <w:lvl w:ilvl="1" w:tplc="AB080622">
      <w:start w:val="1"/>
      <w:numFmt w:val="lowerLetter"/>
      <w:lvlText w:val="%2."/>
      <w:lvlJc w:val="left"/>
      <w:pPr>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3">
    <w:nsid w:val="48DE305A"/>
    <w:multiLevelType w:val="multilevel"/>
    <w:tmpl w:val="56E60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F4350B"/>
    <w:multiLevelType w:val="multilevel"/>
    <w:tmpl w:val="3322F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4C6C6E"/>
    <w:multiLevelType w:val="hybridMultilevel"/>
    <w:tmpl w:val="0E124652"/>
    <w:lvl w:ilvl="0" w:tplc="5B345CDE">
      <w:start w:val="4"/>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4C0A6DD8"/>
    <w:multiLevelType w:val="multilevel"/>
    <w:tmpl w:val="6DB05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792219"/>
    <w:multiLevelType w:val="hybridMultilevel"/>
    <w:tmpl w:val="AC6C1ED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8">
    <w:nsid w:val="59DB666D"/>
    <w:multiLevelType w:val="hybridMultilevel"/>
    <w:tmpl w:val="59267990"/>
    <w:lvl w:ilvl="0" w:tplc="04090019">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5AD846ED"/>
    <w:multiLevelType w:val="hybridMultilevel"/>
    <w:tmpl w:val="5C0A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EF54B9"/>
    <w:multiLevelType w:val="hybridMultilevel"/>
    <w:tmpl w:val="5FDE5590"/>
    <w:lvl w:ilvl="0" w:tplc="C72EB66C">
      <w:start w:val="10"/>
      <w:numFmt w:val="upperLetter"/>
      <w:pStyle w:val="Heading7"/>
      <w:lvlText w:val="%1."/>
      <w:lvlJc w:val="left"/>
      <w:pPr>
        <w:tabs>
          <w:tab w:val="num" w:pos="720"/>
        </w:tabs>
        <w:ind w:left="720" w:hanging="360"/>
      </w:pPr>
      <w:rPr>
        <w:rFonts w:hint="default"/>
      </w:rPr>
    </w:lvl>
    <w:lvl w:ilvl="1" w:tplc="66D8F372">
      <w:start w:val="1"/>
      <w:numFmt w:val="decimal"/>
      <w:lvlText w:val="%2."/>
      <w:lvlJc w:val="left"/>
      <w:pPr>
        <w:tabs>
          <w:tab w:val="num" w:pos="1440"/>
        </w:tabs>
        <w:ind w:left="1440" w:hanging="36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672A03DE"/>
    <w:multiLevelType w:val="multilevel"/>
    <w:tmpl w:val="FBEC510A"/>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nsid w:val="6E520788"/>
    <w:multiLevelType w:val="multilevel"/>
    <w:tmpl w:val="5CCA3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01705C"/>
    <w:multiLevelType w:val="multilevel"/>
    <w:tmpl w:val="80B66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ED3D75"/>
    <w:multiLevelType w:val="multilevel"/>
    <w:tmpl w:val="BEC4E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B533C3"/>
    <w:multiLevelType w:val="hybridMultilevel"/>
    <w:tmpl w:val="58C60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410E87"/>
    <w:multiLevelType w:val="hybridMultilevel"/>
    <w:tmpl w:val="2EA85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3A30EA"/>
    <w:multiLevelType w:val="hybridMultilevel"/>
    <w:tmpl w:val="117E6044"/>
    <w:lvl w:ilvl="0" w:tplc="29CA709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C923D1C"/>
    <w:multiLevelType w:val="hybridMultilevel"/>
    <w:tmpl w:val="DB4CB58C"/>
    <w:lvl w:ilvl="0" w:tplc="737266C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0"/>
  </w:num>
  <w:num w:numId="2">
    <w:abstractNumId w:val="6"/>
  </w:num>
  <w:num w:numId="3">
    <w:abstractNumId w:val="48"/>
  </w:num>
  <w:num w:numId="4">
    <w:abstractNumId w:val="22"/>
  </w:num>
  <w:num w:numId="5">
    <w:abstractNumId w:val="32"/>
  </w:num>
  <w:num w:numId="6">
    <w:abstractNumId w:val="37"/>
  </w:num>
  <w:num w:numId="7">
    <w:abstractNumId w:val="20"/>
  </w:num>
  <w:num w:numId="8">
    <w:abstractNumId w:val="27"/>
  </w:num>
  <w:num w:numId="9">
    <w:abstractNumId w:val="31"/>
  </w:num>
  <w:num w:numId="10">
    <w:abstractNumId w:val="1"/>
  </w:num>
  <w:num w:numId="11">
    <w:abstractNumId w:val="18"/>
  </w:num>
  <w:num w:numId="12">
    <w:abstractNumId w:val="10"/>
  </w:num>
  <w:num w:numId="13">
    <w:abstractNumId w:val="45"/>
  </w:num>
  <w:num w:numId="14">
    <w:abstractNumId w:val="13"/>
  </w:num>
  <w:num w:numId="15">
    <w:abstractNumId w:val="38"/>
  </w:num>
  <w:num w:numId="16">
    <w:abstractNumId w:val="11"/>
  </w:num>
  <w:num w:numId="17">
    <w:abstractNumId w:val="46"/>
  </w:num>
  <w:num w:numId="18">
    <w:abstractNumId w:val="24"/>
  </w:num>
  <w:num w:numId="19">
    <w:abstractNumId w:val="35"/>
  </w:num>
  <w:num w:numId="20">
    <w:abstractNumId w:val="5"/>
  </w:num>
  <w:num w:numId="21">
    <w:abstractNumId w:val="47"/>
  </w:num>
  <w:num w:numId="22">
    <w:abstractNumId w:val="12"/>
  </w:num>
  <w:num w:numId="23">
    <w:abstractNumId w:val="41"/>
  </w:num>
  <w:num w:numId="24">
    <w:abstractNumId w:val="42"/>
  </w:num>
  <w:num w:numId="25">
    <w:abstractNumId w:val="33"/>
  </w:num>
  <w:num w:numId="26">
    <w:abstractNumId w:val="9"/>
  </w:num>
  <w:num w:numId="27">
    <w:abstractNumId w:val="21"/>
  </w:num>
  <w:num w:numId="28">
    <w:abstractNumId w:val="7"/>
  </w:num>
  <w:num w:numId="29">
    <w:abstractNumId w:val="34"/>
  </w:num>
  <w:num w:numId="30">
    <w:abstractNumId w:val="17"/>
  </w:num>
  <w:num w:numId="31">
    <w:abstractNumId w:val="44"/>
  </w:num>
  <w:num w:numId="32">
    <w:abstractNumId w:val="4"/>
  </w:num>
  <w:num w:numId="33">
    <w:abstractNumId w:val="43"/>
  </w:num>
  <w:num w:numId="34">
    <w:abstractNumId w:val="36"/>
  </w:num>
  <w:num w:numId="35">
    <w:abstractNumId w:val="26"/>
  </w:num>
  <w:num w:numId="36">
    <w:abstractNumId w:val="19"/>
  </w:num>
  <w:num w:numId="37">
    <w:abstractNumId w:val="2"/>
  </w:num>
  <w:num w:numId="38">
    <w:abstractNumId w:val="16"/>
  </w:num>
  <w:num w:numId="39">
    <w:abstractNumId w:val="29"/>
  </w:num>
  <w:num w:numId="40">
    <w:abstractNumId w:val="28"/>
  </w:num>
  <w:num w:numId="41">
    <w:abstractNumId w:val="15"/>
  </w:num>
  <w:num w:numId="42">
    <w:abstractNumId w:val="25"/>
  </w:num>
  <w:num w:numId="43">
    <w:abstractNumId w:val="8"/>
  </w:num>
  <w:num w:numId="44">
    <w:abstractNumId w:val="30"/>
  </w:num>
  <w:num w:numId="45">
    <w:abstractNumId w:val="39"/>
  </w:num>
  <w:num w:numId="46">
    <w:abstractNumId w:val="14"/>
  </w:num>
  <w:num w:numId="47">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footnotePr>
    <w:footnote w:id="0"/>
    <w:footnote w:id="1"/>
  </w:footnotePr>
  <w:endnotePr>
    <w:endnote w:id="0"/>
    <w:endnote w:id="1"/>
  </w:endnotePr>
  <w:compat/>
  <w:rsids>
    <w:rsidRoot w:val="00EB33AA"/>
    <w:rsid w:val="00000C56"/>
    <w:rsid w:val="00001A9A"/>
    <w:rsid w:val="00002471"/>
    <w:rsid w:val="00004B5B"/>
    <w:rsid w:val="00005241"/>
    <w:rsid w:val="00010C6B"/>
    <w:rsid w:val="00013E23"/>
    <w:rsid w:val="000171D6"/>
    <w:rsid w:val="0002078B"/>
    <w:rsid w:val="00020CD7"/>
    <w:rsid w:val="00022641"/>
    <w:rsid w:val="000254FB"/>
    <w:rsid w:val="00026F88"/>
    <w:rsid w:val="0002782F"/>
    <w:rsid w:val="00032355"/>
    <w:rsid w:val="000338EC"/>
    <w:rsid w:val="000418F1"/>
    <w:rsid w:val="00047FC3"/>
    <w:rsid w:val="00050997"/>
    <w:rsid w:val="000515A3"/>
    <w:rsid w:val="00052BE5"/>
    <w:rsid w:val="00052D8C"/>
    <w:rsid w:val="00055C46"/>
    <w:rsid w:val="00055F94"/>
    <w:rsid w:val="000613A5"/>
    <w:rsid w:val="00066805"/>
    <w:rsid w:val="000668BF"/>
    <w:rsid w:val="000672EA"/>
    <w:rsid w:val="00067799"/>
    <w:rsid w:val="000702A1"/>
    <w:rsid w:val="00077C03"/>
    <w:rsid w:val="00081E0A"/>
    <w:rsid w:val="000944C5"/>
    <w:rsid w:val="00096F44"/>
    <w:rsid w:val="00097736"/>
    <w:rsid w:val="000A3BA6"/>
    <w:rsid w:val="000B03C4"/>
    <w:rsid w:val="000B1892"/>
    <w:rsid w:val="000B3697"/>
    <w:rsid w:val="000B3DF9"/>
    <w:rsid w:val="000B62F0"/>
    <w:rsid w:val="000B6463"/>
    <w:rsid w:val="000B67A0"/>
    <w:rsid w:val="000C0783"/>
    <w:rsid w:val="000C1B52"/>
    <w:rsid w:val="000C2DAC"/>
    <w:rsid w:val="000C5584"/>
    <w:rsid w:val="000D19AA"/>
    <w:rsid w:val="000D41AB"/>
    <w:rsid w:val="000D4E81"/>
    <w:rsid w:val="000D5685"/>
    <w:rsid w:val="000D63DB"/>
    <w:rsid w:val="000E0E74"/>
    <w:rsid w:val="000E3846"/>
    <w:rsid w:val="000F0A9F"/>
    <w:rsid w:val="000F2253"/>
    <w:rsid w:val="000F3696"/>
    <w:rsid w:val="000F4CCE"/>
    <w:rsid w:val="000F5872"/>
    <w:rsid w:val="000F58C3"/>
    <w:rsid w:val="000F6738"/>
    <w:rsid w:val="000F69AC"/>
    <w:rsid w:val="000F6AF6"/>
    <w:rsid w:val="000F7092"/>
    <w:rsid w:val="00104CC5"/>
    <w:rsid w:val="0010693A"/>
    <w:rsid w:val="00115E57"/>
    <w:rsid w:val="001160E4"/>
    <w:rsid w:val="00116135"/>
    <w:rsid w:val="001237CE"/>
    <w:rsid w:val="00126118"/>
    <w:rsid w:val="001315D2"/>
    <w:rsid w:val="00135D79"/>
    <w:rsid w:val="00141249"/>
    <w:rsid w:val="001434FB"/>
    <w:rsid w:val="00146A2C"/>
    <w:rsid w:val="0014701E"/>
    <w:rsid w:val="001473DA"/>
    <w:rsid w:val="00154DE6"/>
    <w:rsid w:val="00160E9E"/>
    <w:rsid w:val="0016124F"/>
    <w:rsid w:val="001635AD"/>
    <w:rsid w:val="00171834"/>
    <w:rsid w:val="00172DDE"/>
    <w:rsid w:val="00175A93"/>
    <w:rsid w:val="00183042"/>
    <w:rsid w:val="00183C1A"/>
    <w:rsid w:val="001855FA"/>
    <w:rsid w:val="001861DC"/>
    <w:rsid w:val="00192E0E"/>
    <w:rsid w:val="00197A77"/>
    <w:rsid w:val="001A1B52"/>
    <w:rsid w:val="001A2239"/>
    <w:rsid w:val="001B31A5"/>
    <w:rsid w:val="001B7ABD"/>
    <w:rsid w:val="001C293B"/>
    <w:rsid w:val="001C4A3C"/>
    <w:rsid w:val="001E072C"/>
    <w:rsid w:val="001E0FCA"/>
    <w:rsid w:val="001E4869"/>
    <w:rsid w:val="001E4B43"/>
    <w:rsid w:val="001E7B5F"/>
    <w:rsid w:val="001F071D"/>
    <w:rsid w:val="001F1899"/>
    <w:rsid w:val="001F39F5"/>
    <w:rsid w:val="0020078D"/>
    <w:rsid w:val="00202C98"/>
    <w:rsid w:val="002044D0"/>
    <w:rsid w:val="00205B61"/>
    <w:rsid w:val="002119FF"/>
    <w:rsid w:val="00214D35"/>
    <w:rsid w:val="00216D48"/>
    <w:rsid w:val="00220CA1"/>
    <w:rsid w:val="0022174A"/>
    <w:rsid w:val="0022506F"/>
    <w:rsid w:val="002309BA"/>
    <w:rsid w:val="00231332"/>
    <w:rsid w:val="002313A2"/>
    <w:rsid w:val="002315A2"/>
    <w:rsid w:val="00232E86"/>
    <w:rsid w:val="002337AF"/>
    <w:rsid w:val="00233E53"/>
    <w:rsid w:val="00234AFD"/>
    <w:rsid w:val="002463B1"/>
    <w:rsid w:val="0025195A"/>
    <w:rsid w:val="0025762E"/>
    <w:rsid w:val="00260CE5"/>
    <w:rsid w:val="002651F2"/>
    <w:rsid w:val="0026549C"/>
    <w:rsid w:val="00265853"/>
    <w:rsid w:val="0026676A"/>
    <w:rsid w:val="00275FFC"/>
    <w:rsid w:val="002806CE"/>
    <w:rsid w:val="002829DE"/>
    <w:rsid w:val="0028346A"/>
    <w:rsid w:val="002849A4"/>
    <w:rsid w:val="00285847"/>
    <w:rsid w:val="00286994"/>
    <w:rsid w:val="002A38B6"/>
    <w:rsid w:val="002A5242"/>
    <w:rsid w:val="002B0C03"/>
    <w:rsid w:val="002B17DB"/>
    <w:rsid w:val="002B3FF1"/>
    <w:rsid w:val="002B4AFF"/>
    <w:rsid w:val="002B700D"/>
    <w:rsid w:val="002B77E4"/>
    <w:rsid w:val="002C06A8"/>
    <w:rsid w:val="002C2B10"/>
    <w:rsid w:val="002C46D2"/>
    <w:rsid w:val="002C57C5"/>
    <w:rsid w:val="002C6952"/>
    <w:rsid w:val="002D1C02"/>
    <w:rsid w:val="002D2EDB"/>
    <w:rsid w:val="002E102F"/>
    <w:rsid w:val="002F1757"/>
    <w:rsid w:val="002F273B"/>
    <w:rsid w:val="002F2F03"/>
    <w:rsid w:val="00315CA8"/>
    <w:rsid w:val="003173A3"/>
    <w:rsid w:val="0032003C"/>
    <w:rsid w:val="0032165F"/>
    <w:rsid w:val="0032174C"/>
    <w:rsid w:val="003233F7"/>
    <w:rsid w:val="00324C37"/>
    <w:rsid w:val="00334CB2"/>
    <w:rsid w:val="00343451"/>
    <w:rsid w:val="00343949"/>
    <w:rsid w:val="00343E87"/>
    <w:rsid w:val="003503F7"/>
    <w:rsid w:val="00351D30"/>
    <w:rsid w:val="003528E4"/>
    <w:rsid w:val="00355FDC"/>
    <w:rsid w:val="003561B7"/>
    <w:rsid w:val="003564EE"/>
    <w:rsid w:val="0035686E"/>
    <w:rsid w:val="0035771C"/>
    <w:rsid w:val="0036076A"/>
    <w:rsid w:val="00360EA0"/>
    <w:rsid w:val="00363EC0"/>
    <w:rsid w:val="00366C81"/>
    <w:rsid w:val="00367890"/>
    <w:rsid w:val="003721D9"/>
    <w:rsid w:val="003733E1"/>
    <w:rsid w:val="00374D4F"/>
    <w:rsid w:val="003848DB"/>
    <w:rsid w:val="00384CE9"/>
    <w:rsid w:val="00391ABF"/>
    <w:rsid w:val="0039433A"/>
    <w:rsid w:val="003944BC"/>
    <w:rsid w:val="00394F9F"/>
    <w:rsid w:val="00395509"/>
    <w:rsid w:val="003964D6"/>
    <w:rsid w:val="003965F8"/>
    <w:rsid w:val="003A4B91"/>
    <w:rsid w:val="003A566D"/>
    <w:rsid w:val="003A6F95"/>
    <w:rsid w:val="003A7EA5"/>
    <w:rsid w:val="003B433B"/>
    <w:rsid w:val="003B5B31"/>
    <w:rsid w:val="003B6AD9"/>
    <w:rsid w:val="003B7EC8"/>
    <w:rsid w:val="003C6DEE"/>
    <w:rsid w:val="003C756B"/>
    <w:rsid w:val="003D23E6"/>
    <w:rsid w:val="003E047E"/>
    <w:rsid w:val="003E2A58"/>
    <w:rsid w:val="003E3730"/>
    <w:rsid w:val="003E5E53"/>
    <w:rsid w:val="003E607E"/>
    <w:rsid w:val="003E759B"/>
    <w:rsid w:val="003F00EB"/>
    <w:rsid w:val="003F01F4"/>
    <w:rsid w:val="003F6543"/>
    <w:rsid w:val="00400B26"/>
    <w:rsid w:val="00400B92"/>
    <w:rsid w:val="004148CE"/>
    <w:rsid w:val="004157D3"/>
    <w:rsid w:val="00417ADE"/>
    <w:rsid w:val="00421ABD"/>
    <w:rsid w:val="00430BCE"/>
    <w:rsid w:val="00430F16"/>
    <w:rsid w:val="0043226C"/>
    <w:rsid w:val="00433FD6"/>
    <w:rsid w:val="00436158"/>
    <w:rsid w:val="00436213"/>
    <w:rsid w:val="00436661"/>
    <w:rsid w:val="0044082F"/>
    <w:rsid w:val="004416D6"/>
    <w:rsid w:val="00442ED7"/>
    <w:rsid w:val="00453032"/>
    <w:rsid w:val="00454FFE"/>
    <w:rsid w:val="00462587"/>
    <w:rsid w:val="00470BB4"/>
    <w:rsid w:val="00471CFF"/>
    <w:rsid w:val="0047439B"/>
    <w:rsid w:val="00475526"/>
    <w:rsid w:val="00483C7B"/>
    <w:rsid w:val="00483EDE"/>
    <w:rsid w:val="00487B31"/>
    <w:rsid w:val="00493D06"/>
    <w:rsid w:val="00497841"/>
    <w:rsid w:val="004A2CF8"/>
    <w:rsid w:val="004A7951"/>
    <w:rsid w:val="004B0F30"/>
    <w:rsid w:val="004B3D5A"/>
    <w:rsid w:val="004B5868"/>
    <w:rsid w:val="004C1C69"/>
    <w:rsid w:val="004C6F42"/>
    <w:rsid w:val="004D04AD"/>
    <w:rsid w:val="004D3C32"/>
    <w:rsid w:val="004D611C"/>
    <w:rsid w:val="004D70FA"/>
    <w:rsid w:val="004E3874"/>
    <w:rsid w:val="004E569C"/>
    <w:rsid w:val="004E7D09"/>
    <w:rsid w:val="004F51BB"/>
    <w:rsid w:val="004F5C25"/>
    <w:rsid w:val="004F5F10"/>
    <w:rsid w:val="005005E0"/>
    <w:rsid w:val="00502B06"/>
    <w:rsid w:val="00502E78"/>
    <w:rsid w:val="0050361D"/>
    <w:rsid w:val="00505EA0"/>
    <w:rsid w:val="00507A94"/>
    <w:rsid w:val="00511C57"/>
    <w:rsid w:val="0051782E"/>
    <w:rsid w:val="00524D0D"/>
    <w:rsid w:val="00527253"/>
    <w:rsid w:val="00531207"/>
    <w:rsid w:val="005320D4"/>
    <w:rsid w:val="00537FF1"/>
    <w:rsid w:val="005431DA"/>
    <w:rsid w:val="0054481E"/>
    <w:rsid w:val="0055173E"/>
    <w:rsid w:val="00553747"/>
    <w:rsid w:val="005543CA"/>
    <w:rsid w:val="00562C05"/>
    <w:rsid w:val="005648D9"/>
    <w:rsid w:val="005675DE"/>
    <w:rsid w:val="00573F9B"/>
    <w:rsid w:val="0057489A"/>
    <w:rsid w:val="00574951"/>
    <w:rsid w:val="005769C0"/>
    <w:rsid w:val="0058125B"/>
    <w:rsid w:val="0059442D"/>
    <w:rsid w:val="0059663A"/>
    <w:rsid w:val="005A0AFF"/>
    <w:rsid w:val="005A172F"/>
    <w:rsid w:val="005A3F31"/>
    <w:rsid w:val="005A5EEE"/>
    <w:rsid w:val="005B0C5E"/>
    <w:rsid w:val="005C1056"/>
    <w:rsid w:val="005C118F"/>
    <w:rsid w:val="005C203B"/>
    <w:rsid w:val="005C2BA8"/>
    <w:rsid w:val="005D06A9"/>
    <w:rsid w:val="005D1107"/>
    <w:rsid w:val="005D4E4E"/>
    <w:rsid w:val="005D7A47"/>
    <w:rsid w:val="005E0CD9"/>
    <w:rsid w:val="005E1DDC"/>
    <w:rsid w:val="005E3B6A"/>
    <w:rsid w:val="005E4044"/>
    <w:rsid w:val="005E60E3"/>
    <w:rsid w:val="005E773C"/>
    <w:rsid w:val="005F1411"/>
    <w:rsid w:val="005F2B7B"/>
    <w:rsid w:val="005F3A37"/>
    <w:rsid w:val="005F53BA"/>
    <w:rsid w:val="005F56EC"/>
    <w:rsid w:val="005F5D53"/>
    <w:rsid w:val="005F6CC1"/>
    <w:rsid w:val="0060125E"/>
    <w:rsid w:val="00602A99"/>
    <w:rsid w:val="00604C07"/>
    <w:rsid w:val="00605746"/>
    <w:rsid w:val="00607540"/>
    <w:rsid w:val="00607878"/>
    <w:rsid w:val="00610A7C"/>
    <w:rsid w:val="0061171B"/>
    <w:rsid w:val="00612540"/>
    <w:rsid w:val="0061452A"/>
    <w:rsid w:val="00614A4D"/>
    <w:rsid w:val="00616E12"/>
    <w:rsid w:val="00617033"/>
    <w:rsid w:val="00621EB7"/>
    <w:rsid w:val="006223B4"/>
    <w:rsid w:val="00623228"/>
    <w:rsid w:val="00626D17"/>
    <w:rsid w:val="006270C5"/>
    <w:rsid w:val="00630C42"/>
    <w:rsid w:val="00640A48"/>
    <w:rsid w:val="00641191"/>
    <w:rsid w:val="006468B9"/>
    <w:rsid w:val="00647A4E"/>
    <w:rsid w:val="006533C9"/>
    <w:rsid w:val="00654AD6"/>
    <w:rsid w:val="00661DB7"/>
    <w:rsid w:val="0066244D"/>
    <w:rsid w:val="00663C95"/>
    <w:rsid w:val="0066504C"/>
    <w:rsid w:val="00672D4A"/>
    <w:rsid w:val="006733B9"/>
    <w:rsid w:val="006838E0"/>
    <w:rsid w:val="00684967"/>
    <w:rsid w:val="006859A4"/>
    <w:rsid w:val="00692519"/>
    <w:rsid w:val="006A0F7F"/>
    <w:rsid w:val="006A1AD2"/>
    <w:rsid w:val="006A432B"/>
    <w:rsid w:val="006A696A"/>
    <w:rsid w:val="006B0EDD"/>
    <w:rsid w:val="006C7E3F"/>
    <w:rsid w:val="006D2E6D"/>
    <w:rsid w:val="006E34E9"/>
    <w:rsid w:val="006E3E85"/>
    <w:rsid w:val="006E454E"/>
    <w:rsid w:val="006E5F91"/>
    <w:rsid w:val="006E6392"/>
    <w:rsid w:val="006E6B86"/>
    <w:rsid w:val="006F364C"/>
    <w:rsid w:val="00700508"/>
    <w:rsid w:val="00702BB5"/>
    <w:rsid w:val="007030D0"/>
    <w:rsid w:val="007030EE"/>
    <w:rsid w:val="00703CDF"/>
    <w:rsid w:val="00713842"/>
    <w:rsid w:val="00714E80"/>
    <w:rsid w:val="00721E73"/>
    <w:rsid w:val="007228D2"/>
    <w:rsid w:val="0072545D"/>
    <w:rsid w:val="007272F6"/>
    <w:rsid w:val="00734089"/>
    <w:rsid w:val="0073701C"/>
    <w:rsid w:val="007372DB"/>
    <w:rsid w:val="00737FA2"/>
    <w:rsid w:val="00743071"/>
    <w:rsid w:val="00747A04"/>
    <w:rsid w:val="00755960"/>
    <w:rsid w:val="00756493"/>
    <w:rsid w:val="00757BB2"/>
    <w:rsid w:val="00765350"/>
    <w:rsid w:val="00766B6C"/>
    <w:rsid w:val="00786098"/>
    <w:rsid w:val="00790A9A"/>
    <w:rsid w:val="00792E59"/>
    <w:rsid w:val="00793A4F"/>
    <w:rsid w:val="007A04F7"/>
    <w:rsid w:val="007A15E4"/>
    <w:rsid w:val="007A75AC"/>
    <w:rsid w:val="007B33E8"/>
    <w:rsid w:val="007B3454"/>
    <w:rsid w:val="007B5EBE"/>
    <w:rsid w:val="007B6F0C"/>
    <w:rsid w:val="007C1396"/>
    <w:rsid w:val="007C5615"/>
    <w:rsid w:val="007C653E"/>
    <w:rsid w:val="007C6894"/>
    <w:rsid w:val="007D2B71"/>
    <w:rsid w:val="007D35C8"/>
    <w:rsid w:val="007E00BF"/>
    <w:rsid w:val="007F1DCA"/>
    <w:rsid w:val="007F76FA"/>
    <w:rsid w:val="00801565"/>
    <w:rsid w:val="008070BB"/>
    <w:rsid w:val="00810C9B"/>
    <w:rsid w:val="008111E7"/>
    <w:rsid w:val="00811E25"/>
    <w:rsid w:val="008131A9"/>
    <w:rsid w:val="008207E6"/>
    <w:rsid w:val="00822C09"/>
    <w:rsid w:val="00823310"/>
    <w:rsid w:val="008258C3"/>
    <w:rsid w:val="008275E7"/>
    <w:rsid w:val="00827A0C"/>
    <w:rsid w:val="00832968"/>
    <w:rsid w:val="008347FD"/>
    <w:rsid w:val="008354C4"/>
    <w:rsid w:val="00835CFB"/>
    <w:rsid w:val="00837EF1"/>
    <w:rsid w:val="008471E1"/>
    <w:rsid w:val="008542D5"/>
    <w:rsid w:val="00855C9B"/>
    <w:rsid w:val="00857D7E"/>
    <w:rsid w:val="0086150A"/>
    <w:rsid w:val="00863426"/>
    <w:rsid w:val="00866AE9"/>
    <w:rsid w:val="00867F95"/>
    <w:rsid w:val="00872F3E"/>
    <w:rsid w:val="00880871"/>
    <w:rsid w:val="008820C6"/>
    <w:rsid w:val="00886609"/>
    <w:rsid w:val="008869DF"/>
    <w:rsid w:val="00887A9F"/>
    <w:rsid w:val="008A4746"/>
    <w:rsid w:val="008A7922"/>
    <w:rsid w:val="008B3711"/>
    <w:rsid w:val="008B64A0"/>
    <w:rsid w:val="008B7974"/>
    <w:rsid w:val="008C7BB8"/>
    <w:rsid w:val="008D0C37"/>
    <w:rsid w:val="008D0DE3"/>
    <w:rsid w:val="008D153E"/>
    <w:rsid w:val="008D54AD"/>
    <w:rsid w:val="008E0826"/>
    <w:rsid w:val="008E16E9"/>
    <w:rsid w:val="008E2025"/>
    <w:rsid w:val="008E4BF5"/>
    <w:rsid w:val="008F3146"/>
    <w:rsid w:val="008F761A"/>
    <w:rsid w:val="008F7AF9"/>
    <w:rsid w:val="00900C1D"/>
    <w:rsid w:val="00905BD1"/>
    <w:rsid w:val="009147C8"/>
    <w:rsid w:val="00916A3E"/>
    <w:rsid w:val="009172A6"/>
    <w:rsid w:val="00921E03"/>
    <w:rsid w:val="00925271"/>
    <w:rsid w:val="00935252"/>
    <w:rsid w:val="009359C2"/>
    <w:rsid w:val="00941F8C"/>
    <w:rsid w:val="009422A6"/>
    <w:rsid w:val="00943732"/>
    <w:rsid w:val="00947B28"/>
    <w:rsid w:val="00950466"/>
    <w:rsid w:val="00954112"/>
    <w:rsid w:val="009543AB"/>
    <w:rsid w:val="0095756B"/>
    <w:rsid w:val="00960EB8"/>
    <w:rsid w:val="00964291"/>
    <w:rsid w:val="00971753"/>
    <w:rsid w:val="00977D5E"/>
    <w:rsid w:val="00977FB5"/>
    <w:rsid w:val="0098178C"/>
    <w:rsid w:val="009876DD"/>
    <w:rsid w:val="00987CA7"/>
    <w:rsid w:val="00987ED7"/>
    <w:rsid w:val="00990CAF"/>
    <w:rsid w:val="009A0F9D"/>
    <w:rsid w:val="009A287F"/>
    <w:rsid w:val="009A60D3"/>
    <w:rsid w:val="009A60F5"/>
    <w:rsid w:val="009A6B9F"/>
    <w:rsid w:val="009B1B2B"/>
    <w:rsid w:val="009B749F"/>
    <w:rsid w:val="009C057D"/>
    <w:rsid w:val="009C4FD0"/>
    <w:rsid w:val="009C5DAF"/>
    <w:rsid w:val="009D02E1"/>
    <w:rsid w:val="009D5428"/>
    <w:rsid w:val="009E7656"/>
    <w:rsid w:val="009E7E78"/>
    <w:rsid w:val="009F06AC"/>
    <w:rsid w:val="009F6D30"/>
    <w:rsid w:val="009F7C00"/>
    <w:rsid w:val="00A00BCF"/>
    <w:rsid w:val="00A01A4E"/>
    <w:rsid w:val="00A032F1"/>
    <w:rsid w:val="00A070EC"/>
    <w:rsid w:val="00A11366"/>
    <w:rsid w:val="00A131B2"/>
    <w:rsid w:val="00A137FF"/>
    <w:rsid w:val="00A20F28"/>
    <w:rsid w:val="00A20F4D"/>
    <w:rsid w:val="00A22E77"/>
    <w:rsid w:val="00A2488E"/>
    <w:rsid w:val="00A263D4"/>
    <w:rsid w:val="00A369EE"/>
    <w:rsid w:val="00A50CA0"/>
    <w:rsid w:val="00A51EAB"/>
    <w:rsid w:val="00A5203D"/>
    <w:rsid w:val="00A53AB3"/>
    <w:rsid w:val="00A61AD8"/>
    <w:rsid w:val="00A625AA"/>
    <w:rsid w:val="00A65197"/>
    <w:rsid w:val="00A70E48"/>
    <w:rsid w:val="00A736E3"/>
    <w:rsid w:val="00A75671"/>
    <w:rsid w:val="00A77D90"/>
    <w:rsid w:val="00A812C3"/>
    <w:rsid w:val="00A933EB"/>
    <w:rsid w:val="00AA3E6A"/>
    <w:rsid w:val="00AA4514"/>
    <w:rsid w:val="00AB3735"/>
    <w:rsid w:val="00AB3907"/>
    <w:rsid w:val="00AB61DC"/>
    <w:rsid w:val="00AC7EF0"/>
    <w:rsid w:val="00AD07AA"/>
    <w:rsid w:val="00AD20E2"/>
    <w:rsid w:val="00AD308C"/>
    <w:rsid w:val="00AD3160"/>
    <w:rsid w:val="00AD5F0B"/>
    <w:rsid w:val="00AD6DCA"/>
    <w:rsid w:val="00AE0300"/>
    <w:rsid w:val="00AE0DC5"/>
    <w:rsid w:val="00AE61FA"/>
    <w:rsid w:val="00AE7A74"/>
    <w:rsid w:val="00B079E7"/>
    <w:rsid w:val="00B115AC"/>
    <w:rsid w:val="00B154DE"/>
    <w:rsid w:val="00B1652C"/>
    <w:rsid w:val="00B20C54"/>
    <w:rsid w:val="00B24B84"/>
    <w:rsid w:val="00B30BB6"/>
    <w:rsid w:val="00B34DBA"/>
    <w:rsid w:val="00B371E8"/>
    <w:rsid w:val="00B422A1"/>
    <w:rsid w:val="00B43792"/>
    <w:rsid w:val="00B45A2B"/>
    <w:rsid w:val="00B46712"/>
    <w:rsid w:val="00B47993"/>
    <w:rsid w:val="00B53510"/>
    <w:rsid w:val="00B56234"/>
    <w:rsid w:val="00B63FC3"/>
    <w:rsid w:val="00B670CA"/>
    <w:rsid w:val="00B72931"/>
    <w:rsid w:val="00B73B57"/>
    <w:rsid w:val="00B74028"/>
    <w:rsid w:val="00B76999"/>
    <w:rsid w:val="00B85F9B"/>
    <w:rsid w:val="00B910F6"/>
    <w:rsid w:val="00B915CB"/>
    <w:rsid w:val="00B93C07"/>
    <w:rsid w:val="00B94BBF"/>
    <w:rsid w:val="00B94C8C"/>
    <w:rsid w:val="00B96BA8"/>
    <w:rsid w:val="00BA54AC"/>
    <w:rsid w:val="00BA695D"/>
    <w:rsid w:val="00BB1722"/>
    <w:rsid w:val="00BC0C9B"/>
    <w:rsid w:val="00BC1C82"/>
    <w:rsid w:val="00BC2991"/>
    <w:rsid w:val="00BC3D65"/>
    <w:rsid w:val="00BC4D50"/>
    <w:rsid w:val="00BD06F7"/>
    <w:rsid w:val="00BD276D"/>
    <w:rsid w:val="00BD2EDF"/>
    <w:rsid w:val="00BE2CBB"/>
    <w:rsid w:val="00BE3695"/>
    <w:rsid w:val="00BE3E54"/>
    <w:rsid w:val="00BF17E9"/>
    <w:rsid w:val="00BF495D"/>
    <w:rsid w:val="00C002FF"/>
    <w:rsid w:val="00C00CF8"/>
    <w:rsid w:val="00C026F4"/>
    <w:rsid w:val="00C12C43"/>
    <w:rsid w:val="00C13CBA"/>
    <w:rsid w:val="00C22F57"/>
    <w:rsid w:val="00C2324B"/>
    <w:rsid w:val="00C24974"/>
    <w:rsid w:val="00C37509"/>
    <w:rsid w:val="00C375D9"/>
    <w:rsid w:val="00C40D81"/>
    <w:rsid w:val="00C41D63"/>
    <w:rsid w:val="00C448C6"/>
    <w:rsid w:val="00C4498A"/>
    <w:rsid w:val="00C4521E"/>
    <w:rsid w:val="00C47CAE"/>
    <w:rsid w:val="00C534ED"/>
    <w:rsid w:val="00C54497"/>
    <w:rsid w:val="00C5693B"/>
    <w:rsid w:val="00C66617"/>
    <w:rsid w:val="00C7074E"/>
    <w:rsid w:val="00C731DC"/>
    <w:rsid w:val="00C7510C"/>
    <w:rsid w:val="00C7779F"/>
    <w:rsid w:val="00C81DE8"/>
    <w:rsid w:val="00C85205"/>
    <w:rsid w:val="00C86C7E"/>
    <w:rsid w:val="00C90F63"/>
    <w:rsid w:val="00CA0F8F"/>
    <w:rsid w:val="00CA1E14"/>
    <w:rsid w:val="00CA5876"/>
    <w:rsid w:val="00CB314A"/>
    <w:rsid w:val="00CD3CD0"/>
    <w:rsid w:val="00CD5A85"/>
    <w:rsid w:val="00CE5C3B"/>
    <w:rsid w:val="00CE6420"/>
    <w:rsid w:val="00CF0F6E"/>
    <w:rsid w:val="00CF401E"/>
    <w:rsid w:val="00D01AE7"/>
    <w:rsid w:val="00D01AF9"/>
    <w:rsid w:val="00D030F1"/>
    <w:rsid w:val="00D06574"/>
    <w:rsid w:val="00D101D7"/>
    <w:rsid w:val="00D14CC8"/>
    <w:rsid w:val="00D1793C"/>
    <w:rsid w:val="00D211DB"/>
    <w:rsid w:val="00D25409"/>
    <w:rsid w:val="00D25848"/>
    <w:rsid w:val="00D43D75"/>
    <w:rsid w:val="00D44544"/>
    <w:rsid w:val="00D46364"/>
    <w:rsid w:val="00D465F6"/>
    <w:rsid w:val="00D57558"/>
    <w:rsid w:val="00D62634"/>
    <w:rsid w:val="00D63C08"/>
    <w:rsid w:val="00D65DCA"/>
    <w:rsid w:val="00D751C2"/>
    <w:rsid w:val="00D759CE"/>
    <w:rsid w:val="00D7689D"/>
    <w:rsid w:val="00D76D00"/>
    <w:rsid w:val="00D80C7A"/>
    <w:rsid w:val="00D8154A"/>
    <w:rsid w:val="00D81773"/>
    <w:rsid w:val="00D82D67"/>
    <w:rsid w:val="00D83778"/>
    <w:rsid w:val="00D838EB"/>
    <w:rsid w:val="00D85B63"/>
    <w:rsid w:val="00D871EE"/>
    <w:rsid w:val="00D87663"/>
    <w:rsid w:val="00D9148D"/>
    <w:rsid w:val="00D961BA"/>
    <w:rsid w:val="00D9674C"/>
    <w:rsid w:val="00D96EA5"/>
    <w:rsid w:val="00DA0451"/>
    <w:rsid w:val="00DA2100"/>
    <w:rsid w:val="00DA5D9C"/>
    <w:rsid w:val="00DA77C3"/>
    <w:rsid w:val="00DB1384"/>
    <w:rsid w:val="00DB3D3A"/>
    <w:rsid w:val="00DB4A3B"/>
    <w:rsid w:val="00DB5488"/>
    <w:rsid w:val="00DC0607"/>
    <w:rsid w:val="00DC077E"/>
    <w:rsid w:val="00DC218F"/>
    <w:rsid w:val="00DC21C8"/>
    <w:rsid w:val="00DD35BE"/>
    <w:rsid w:val="00DD48D3"/>
    <w:rsid w:val="00DE0607"/>
    <w:rsid w:val="00DE1C3A"/>
    <w:rsid w:val="00DF05A5"/>
    <w:rsid w:val="00DF0ADD"/>
    <w:rsid w:val="00E00B85"/>
    <w:rsid w:val="00E02877"/>
    <w:rsid w:val="00E0697B"/>
    <w:rsid w:val="00E12311"/>
    <w:rsid w:val="00E22ABE"/>
    <w:rsid w:val="00E22EF4"/>
    <w:rsid w:val="00E249BA"/>
    <w:rsid w:val="00E25C29"/>
    <w:rsid w:val="00E2678E"/>
    <w:rsid w:val="00E27314"/>
    <w:rsid w:val="00E30BEE"/>
    <w:rsid w:val="00E40715"/>
    <w:rsid w:val="00E43486"/>
    <w:rsid w:val="00E53BFB"/>
    <w:rsid w:val="00E609FF"/>
    <w:rsid w:val="00E61725"/>
    <w:rsid w:val="00E634EF"/>
    <w:rsid w:val="00E65156"/>
    <w:rsid w:val="00E71054"/>
    <w:rsid w:val="00E7345C"/>
    <w:rsid w:val="00E74C46"/>
    <w:rsid w:val="00E83FA7"/>
    <w:rsid w:val="00E84995"/>
    <w:rsid w:val="00E87A52"/>
    <w:rsid w:val="00E916E5"/>
    <w:rsid w:val="00E92037"/>
    <w:rsid w:val="00E92C98"/>
    <w:rsid w:val="00E9327B"/>
    <w:rsid w:val="00EA1126"/>
    <w:rsid w:val="00EA6CDE"/>
    <w:rsid w:val="00EB0AF2"/>
    <w:rsid w:val="00EB1E16"/>
    <w:rsid w:val="00EB33AA"/>
    <w:rsid w:val="00EB65E1"/>
    <w:rsid w:val="00EB6A83"/>
    <w:rsid w:val="00EC785F"/>
    <w:rsid w:val="00ED33EA"/>
    <w:rsid w:val="00ED42CF"/>
    <w:rsid w:val="00EE0B72"/>
    <w:rsid w:val="00EE3161"/>
    <w:rsid w:val="00EE4161"/>
    <w:rsid w:val="00EE47A8"/>
    <w:rsid w:val="00EE739B"/>
    <w:rsid w:val="00EF2DD2"/>
    <w:rsid w:val="00EF6EDA"/>
    <w:rsid w:val="00EF7CE3"/>
    <w:rsid w:val="00F02A89"/>
    <w:rsid w:val="00F02EF3"/>
    <w:rsid w:val="00F03A8E"/>
    <w:rsid w:val="00F06F13"/>
    <w:rsid w:val="00F125D3"/>
    <w:rsid w:val="00F2234F"/>
    <w:rsid w:val="00F30206"/>
    <w:rsid w:val="00F30988"/>
    <w:rsid w:val="00F32283"/>
    <w:rsid w:val="00F338C8"/>
    <w:rsid w:val="00F3781E"/>
    <w:rsid w:val="00F43756"/>
    <w:rsid w:val="00F43FFE"/>
    <w:rsid w:val="00F44019"/>
    <w:rsid w:val="00F44902"/>
    <w:rsid w:val="00F44F44"/>
    <w:rsid w:val="00F45965"/>
    <w:rsid w:val="00F472C3"/>
    <w:rsid w:val="00F549F7"/>
    <w:rsid w:val="00F5547E"/>
    <w:rsid w:val="00F556E1"/>
    <w:rsid w:val="00F558EB"/>
    <w:rsid w:val="00F60BCE"/>
    <w:rsid w:val="00F77E02"/>
    <w:rsid w:val="00F9202B"/>
    <w:rsid w:val="00F948A5"/>
    <w:rsid w:val="00F9647A"/>
    <w:rsid w:val="00FB32D1"/>
    <w:rsid w:val="00FB6426"/>
    <w:rsid w:val="00FC091B"/>
    <w:rsid w:val="00FD09FD"/>
    <w:rsid w:val="00FD2252"/>
    <w:rsid w:val="00FD3391"/>
    <w:rsid w:val="00FD35F2"/>
    <w:rsid w:val="00FD3940"/>
    <w:rsid w:val="00FD4512"/>
    <w:rsid w:val="00FE05CA"/>
    <w:rsid w:val="00FE0AB7"/>
    <w:rsid w:val="00FE1365"/>
    <w:rsid w:val="00FF029B"/>
    <w:rsid w:val="00FF68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93"/>
  </w:style>
  <w:style w:type="paragraph" w:styleId="Heading1">
    <w:name w:val="heading 1"/>
    <w:basedOn w:val="Normal"/>
    <w:next w:val="Normal"/>
    <w:link w:val="Heading1Char"/>
    <w:uiPriority w:val="9"/>
    <w:qFormat/>
    <w:rsid w:val="00721E73"/>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721E73"/>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721E73"/>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721E73"/>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721E73"/>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721E73"/>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721E73"/>
    <w:pPr>
      <w:keepNext/>
      <w:numPr>
        <w:numId w:val="1"/>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721E73"/>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721E73"/>
    <w:pPr>
      <w:keepNext/>
      <w:numPr>
        <w:numId w:val="7"/>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92"/>
    <w:pPr>
      <w:ind w:left="720"/>
      <w:contextualSpacing/>
    </w:pPr>
  </w:style>
  <w:style w:type="character" w:styleId="Hyperlink">
    <w:name w:val="Hyperlink"/>
    <w:basedOn w:val="DefaultParagraphFont"/>
    <w:uiPriority w:val="99"/>
    <w:unhideWhenUsed/>
    <w:rsid w:val="00B43792"/>
    <w:rPr>
      <w:color w:val="0000FF" w:themeColor="hyperlink"/>
      <w:u w:val="single"/>
    </w:rPr>
  </w:style>
  <w:style w:type="paragraph" w:styleId="BalloonText">
    <w:name w:val="Balloon Text"/>
    <w:basedOn w:val="Normal"/>
    <w:link w:val="BalloonTextChar"/>
    <w:uiPriority w:val="99"/>
    <w:semiHidden/>
    <w:unhideWhenUsed/>
    <w:rsid w:val="0072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1E73"/>
    <w:rPr>
      <w:rFonts w:ascii="Tahoma" w:hAnsi="Tahoma" w:cs="Tahoma"/>
      <w:sz w:val="16"/>
      <w:szCs w:val="16"/>
    </w:rPr>
  </w:style>
  <w:style w:type="character" w:customStyle="1" w:styleId="Heading1Char">
    <w:name w:val="Heading 1 Char"/>
    <w:basedOn w:val="DefaultParagraphFont"/>
    <w:link w:val="Heading1"/>
    <w:uiPriority w:val="9"/>
    <w:rsid w:val="00721E73"/>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721E73"/>
    <w:rPr>
      <w:rFonts w:ascii="Arial" w:eastAsia="Times New Roman" w:hAnsi="Arial" w:cs="Arial"/>
      <w:sz w:val="24"/>
      <w:szCs w:val="24"/>
    </w:rPr>
  </w:style>
  <w:style w:type="character" w:customStyle="1" w:styleId="Heading3Char">
    <w:name w:val="Heading 3 Char"/>
    <w:basedOn w:val="DefaultParagraphFont"/>
    <w:link w:val="Heading3"/>
    <w:uiPriority w:val="9"/>
    <w:rsid w:val="00721E73"/>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721E73"/>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721E73"/>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721E73"/>
    <w:rPr>
      <w:rFonts w:ascii="Arial" w:eastAsia="Times New Roman" w:hAnsi="Arial" w:cs="Arial"/>
      <w:sz w:val="24"/>
      <w:szCs w:val="24"/>
    </w:rPr>
  </w:style>
  <w:style w:type="character" w:customStyle="1" w:styleId="Heading7Char">
    <w:name w:val="Heading 7 Char"/>
    <w:basedOn w:val="DefaultParagraphFont"/>
    <w:link w:val="Heading7"/>
    <w:uiPriority w:val="99"/>
    <w:rsid w:val="00721E73"/>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721E73"/>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721E73"/>
    <w:rPr>
      <w:rFonts w:ascii="Arial" w:eastAsia="Times New Roman" w:hAnsi="Arial" w:cs="Arial"/>
      <w:b/>
      <w:bCs/>
      <w:sz w:val="24"/>
      <w:szCs w:val="24"/>
    </w:rPr>
  </w:style>
  <w:style w:type="numbering" w:customStyle="1" w:styleId="NoList1">
    <w:name w:val="No List1"/>
    <w:next w:val="NoList"/>
    <w:uiPriority w:val="99"/>
    <w:semiHidden/>
    <w:unhideWhenUsed/>
    <w:rsid w:val="00721E73"/>
  </w:style>
  <w:style w:type="paragraph" w:styleId="BodyText">
    <w:name w:val="Body Text"/>
    <w:basedOn w:val="Normal"/>
    <w:link w:val="BodyTextChar"/>
    <w:uiPriority w:val="99"/>
    <w:rsid w:val="00721E73"/>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721E73"/>
    <w:rPr>
      <w:rFonts w:ascii="Arial" w:eastAsia="MS Mincho" w:hAnsi="Arial" w:cs="Arial"/>
      <w:sz w:val="24"/>
      <w:szCs w:val="24"/>
      <w:lang w:eastAsia="de-DE"/>
    </w:rPr>
  </w:style>
  <w:style w:type="paragraph" w:styleId="BodyText2">
    <w:name w:val="Body Text 2"/>
    <w:basedOn w:val="Normal"/>
    <w:link w:val="BodyText2Char"/>
    <w:uiPriority w:val="99"/>
    <w:rsid w:val="00721E7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721E73"/>
    <w:rPr>
      <w:rFonts w:ascii="Times New Roman" w:eastAsia="Times New Roman" w:hAnsi="Times New Roman" w:cs="Times New Roman"/>
      <w:sz w:val="24"/>
      <w:szCs w:val="24"/>
      <w:lang w:val="en-GB"/>
    </w:rPr>
  </w:style>
  <w:style w:type="table" w:styleId="TableGrid">
    <w:name w:val="Table Grid"/>
    <w:basedOn w:val="TableNormal"/>
    <w:uiPriority w:val="59"/>
    <w:rsid w:val="00721E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21E7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721E7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721E73"/>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721E73"/>
    <w:rPr>
      <w:rFonts w:ascii="Times New Roman" w:eastAsia="Times New Roman" w:hAnsi="Times New Roman" w:cs="Times New Roman"/>
      <w:sz w:val="24"/>
      <w:szCs w:val="24"/>
      <w:lang w:val="en-GB"/>
    </w:rPr>
  </w:style>
  <w:style w:type="paragraph" w:styleId="NoSpacing">
    <w:name w:val="No Spacing"/>
    <w:link w:val="NoSpacingChar"/>
    <w:uiPriority w:val="99"/>
    <w:qFormat/>
    <w:rsid w:val="00721E73"/>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721E73"/>
    <w:rPr>
      <w:rFonts w:ascii="Calibri" w:eastAsia="Times New Roman" w:hAnsi="Calibri" w:cs="Calibri"/>
    </w:rPr>
  </w:style>
  <w:style w:type="paragraph" w:customStyle="1" w:styleId="-2SS">
    <w:name w:val="-2SS"/>
    <w:basedOn w:val="Normal"/>
    <w:uiPriority w:val="99"/>
    <w:rsid w:val="00721E73"/>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21E73"/>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721E73"/>
    <w:rPr>
      <w:rFonts w:ascii="Arial" w:eastAsia="Times New Roman" w:hAnsi="Arial" w:cs="Arial"/>
    </w:rPr>
  </w:style>
  <w:style w:type="paragraph" w:styleId="Footer">
    <w:name w:val="footer"/>
    <w:basedOn w:val="Normal"/>
    <w:link w:val="FooterChar"/>
    <w:uiPriority w:val="99"/>
    <w:rsid w:val="00721E73"/>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21E73"/>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721E7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721E73"/>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721E73"/>
    <w:rPr>
      <w:sz w:val="30"/>
      <w:szCs w:val="30"/>
    </w:rPr>
  </w:style>
  <w:style w:type="character" w:styleId="Emphasis">
    <w:name w:val="Emphasis"/>
    <w:basedOn w:val="DefaultParagraphFont"/>
    <w:uiPriority w:val="20"/>
    <w:qFormat/>
    <w:rsid w:val="00721E73"/>
    <w:rPr>
      <w:i/>
      <w:iCs/>
    </w:rPr>
  </w:style>
  <w:style w:type="character" w:styleId="PageNumber">
    <w:name w:val="page number"/>
    <w:basedOn w:val="DefaultParagraphFont"/>
    <w:uiPriority w:val="99"/>
    <w:rsid w:val="00721E73"/>
  </w:style>
  <w:style w:type="paragraph" w:styleId="BodyTextIndent3">
    <w:name w:val="Body Text Indent 3"/>
    <w:basedOn w:val="Normal"/>
    <w:link w:val="BodyTextIndent3Char"/>
    <w:uiPriority w:val="99"/>
    <w:rsid w:val="00721E73"/>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721E73"/>
    <w:rPr>
      <w:rFonts w:ascii="Arial" w:eastAsia="Times New Roman" w:hAnsi="Arial" w:cs="Arial"/>
      <w:sz w:val="24"/>
      <w:szCs w:val="24"/>
    </w:rPr>
  </w:style>
  <w:style w:type="paragraph" w:styleId="BodyText3">
    <w:name w:val="Body Text 3"/>
    <w:basedOn w:val="Normal"/>
    <w:link w:val="BodyText3Char"/>
    <w:uiPriority w:val="99"/>
    <w:rsid w:val="00721E73"/>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721E73"/>
    <w:rPr>
      <w:rFonts w:ascii="Arial" w:eastAsia="Times New Roman" w:hAnsi="Arial" w:cs="Arial"/>
      <w:sz w:val="24"/>
      <w:szCs w:val="24"/>
    </w:rPr>
  </w:style>
  <w:style w:type="paragraph" w:styleId="Title">
    <w:name w:val="Title"/>
    <w:basedOn w:val="Normal"/>
    <w:link w:val="TitleChar"/>
    <w:uiPriority w:val="99"/>
    <w:qFormat/>
    <w:rsid w:val="00721E73"/>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721E73"/>
    <w:rPr>
      <w:rFonts w:ascii="Arial" w:eastAsia="Times New Roman" w:hAnsi="Arial" w:cs="Arial"/>
      <w:b/>
      <w:bCs/>
      <w:sz w:val="26"/>
      <w:szCs w:val="26"/>
    </w:rPr>
  </w:style>
  <w:style w:type="paragraph" w:styleId="TOC1">
    <w:name w:val="toc 1"/>
    <w:basedOn w:val="Normal"/>
    <w:next w:val="Normal"/>
    <w:autoRedefine/>
    <w:uiPriority w:val="99"/>
    <w:semiHidden/>
    <w:rsid w:val="00721E73"/>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721E73"/>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721E73"/>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721E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21E73"/>
    <w:rPr>
      <w:b/>
      <w:bCs/>
    </w:rPr>
  </w:style>
  <w:style w:type="paragraph" w:styleId="NormalWeb">
    <w:name w:val="Normal (Web)"/>
    <w:basedOn w:val="Normal"/>
    <w:uiPriority w:val="99"/>
    <w:rsid w:val="00721E7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721E73"/>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721E73"/>
    <w:rPr>
      <w:rFonts w:ascii="Arial" w:hAnsi="Arial" w:cs="Arial"/>
    </w:rPr>
  </w:style>
  <w:style w:type="paragraph" w:customStyle="1" w:styleId="Heading">
    <w:name w:val="Heading"/>
    <w:basedOn w:val="Normal"/>
    <w:next w:val="BodyText"/>
    <w:uiPriority w:val="99"/>
    <w:rsid w:val="00721E73"/>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721E73"/>
    <w:pPr>
      <w:jc w:val="center"/>
    </w:pPr>
    <w:rPr>
      <w:b/>
      <w:bCs/>
    </w:rPr>
  </w:style>
  <w:style w:type="paragraph" w:customStyle="1" w:styleId="Framecontents">
    <w:name w:val="Frame contents"/>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721E73"/>
    <w:pPr>
      <w:numPr>
        <w:numId w:val="8"/>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721E73"/>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0702A1"/>
  </w:style>
  <w:style w:type="character" w:styleId="HTMLAcronym">
    <w:name w:val="HTML Acronym"/>
    <w:basedOn w:val="DefaultParagraphFont"/>
    <w:uiPriority w:val="99"/>
    <w:semiHidden/>
    <w:unhideWhenUsed/>
    <w:rsid w:val="000702A1"/>
  </w:style>
  <w:style w:type="paragraph" w:customStyle="1" w:styleId="immindent1">
    <w:name w:val="immindent_1"/>
    <w:basedOn w:val="Normal"/>
    <w:rsid w:val="000702A1"/>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0702A1"/>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F17E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60E9E"/>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228D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30BEE"/>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85847"/>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9202B"/>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F18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F1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E73"/>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721E73"/>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721E73"/>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721E73"/>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721E73"/>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721E73"/>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721E73"/>
    <w:pPr>
      <w:keepNext/>
      <w:numPr>
        <w:numId w:val="1"/>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721E73"/>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721E73"/>
    <w:pPr>
      <w:keepNext/>
      <w:numPr>
        <w:numId w:val="7"/>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92"/>
    <w:pPr>
      <w:ind w:left="720"/>
      <w:contextualSpacing/>
    </w:pPr>
  </w:style>
  <w:style w:type="character" w:styleId="Hyperlink">
    <w:name w:val="Hyperlink"/>
    <w:basedOn w:val="DefaultParagraphFont"/>
    <w:uiPriority w:val="99"/>
    <w:unhideWhenUsed/>
    <w:rsid w:val="00B43792"/>
    <w:rPr>
      <w:color w:val="0000FF" w:themeColor="hyperlink"/>
      <w:u w:val="single"/>
    </w:rPr>
  </w:style>
  <w:style w:type="paragraph" w:styleId="BalloonText">
    <w:name w:val="Balloon Text"/>
    <w:basedOn w:val="Normal"/>
    <w:link w:val="BalloonTextChar"/>
    <w:uiPriority w:val="99"/>
    <w:semiHidden/>
    <w:unhideWhenUsed/>
    <w:rsid w:val="0072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1E73"/>
    <w:rPr>
      <w:rFonts w:ascii="Tahoma" w:hAnsi="Tahoma" w:cs="Tahoma"/>
      <w:sz w:val="16"/>
      <w:szCs w:val="16"/>
    </w:rPr>
  </w:style>
  <w:style w:type="character" w:customStyle="1" w:styleId="Heading1Char">
    <w:name w:val="Heading 1 Char"/>
    <w:basedOn w:val="DefaultParagraphFont"/>
    <w:link w:val="Heading1"/>
    <w:uiPriority w:val="9"/>
    <w:rsid w:val="00721E73"/>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721E73"/>
    <w:rPr>
      <w:rFonts w:ascii="Arial" w:eastAsia="Times New Roman" w:hAnsi="Arial" w:cs="Arial"/>
      <w:sz w:val="24"/>
      <w:szCs w:val="24"/>
    </w:rPr>
  </w:style>
  <w:style w:type="character" w:customStyle="1" w:styleId="Heading3Char">
    <w:name w:val="Heading 3 Char"/>
    <w:basedOn w:val="DefaultParagraphFont"/>
    <w:link w:val="Heading3"/>
    <w:uiPriority w:val="9"/>
    <w:rsid w:val="00721E73"/>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721E73"/>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721E73"/>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721E73"/>
    <w:rPr>
      <w:rFonts w:ascii="Arial" w:eastAsia="Times New Roman" w:hAnsi="Arial" w:cs="Arial"/>
      <w:sz w:val="24"/>
      <w:szCs w:val="24"/>
    </w:rPr>
  </w:style>
  <w:style w:type="character" w:customStyle="1" w:styleId="Heading7Char">
    <w:name w:val="Heading 7 Char"/>
    <w:basedOn w:val="DefaultParagraphFont"/>
    <w:link w:val="Heading7"/>
    <w:uiPriority w:val="99"/>
    <w:rsid w:val="00721E73"/>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721E73"/>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721E73"/>
    <w:rPr>
      <w:rFonts w:ascii="Arial" w:eastAsia="Times New Roman" w:hAnsi="Arial" w:cs="Arial"/>
      <w:b/>
      <w:bCs/>
      <w:sz w:val="24"/>
      <w:szCs w:val="24"/>
    </w:rPr>
  </w:style>
  <w:style w:type="numbering" w:customStyle="1" w:styleId="NoList1">
    <w:name w:val="No List1"/>
    <w:next w:val="NoList"/>
    <w:uiPriority w:val="99"/>
    <w:semiHidden/>
    <w:unhideWhenUsed/>
    <w:rsid w:val="00721E73"/>
  </w:style>
  <w:style w:type="paragraph" w:styleId="BodyText">
    <w:name w:val="Body Text"/>
    <w:basedOn w:val="Normal"/>
    <w:link w:val="BodyTextChar"/>
    <w:uiPriority w:val="99"/>
    <w:rsid w:val="00721E73"/>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721E73"/>
    <w:rPr>
      <w:rFonts w:ascii="Arial" w:eastAsia="MS Mincho" w:hAnsi="Arial" w:cs="Arial"/>
      <w:sz w:val="24"/>
      <w:szCs w:val="24"/>
      <w:lang w:eastAsia="de-DE"/>
    </w:rPr>
  </w:style>
  <w:style w:type="paragraph" w:styleId="BodyText2">
    <w:name w:val="Body Text 2"/>
    <w:basedOn w:val="Normal"/>
    <w:link w:val="BodyText2Char"/>
    <w:uiPriority w:val="99"/>
    <w:rsid w:val="00721E7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721E73"/>
    <w:rPr>
      <w:rFonts w:ascii="Times New Roman" w:eastAsia="Times New Roman" w:hAnsi="Times New Roman" w:cs="Times New Roman"/>
      <w:sz w:val="24"/>
      <w:szCs w:val="24"/>
      <w:lang w:val="en-GB"/>
    </w:rPr>
  </w:style>
  <w:style w:type="table" w:styleId="TableGrid">
    <w:name w:val="Table Grid"/>
    <w:basedOn w:val="TableNormal"/>
    <w:uiPriority w:val="59"/>
    <w:rsid w:val="00721E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21E7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721E7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721E73"/>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721E73"/>
    <w:rPr>
      <w:rFonts w:ascii="Times New Roman" w:eastAsia="Times New Roman" w:hAnsi="Times New Roman" w:cs="Times New Roman"/>
      <w:sz w:val="24"/>
      <w:szCs w:val="24"/>
      <w:lang w:val="en-GB"/>
    </w:rPr>
  </w:style>
  <w:style w:type="paragraph" w:styleId="NoSpacing">
    <w:name w:val="No Spacing"/>
    <w:link w:val="NoSpacingChar"/>
    <w:uiPriority w:val="99"/>
    <w:qFormat/>
    <w:rsid w:val="00721E73"/>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721E73"/>
    <w:rPr>
      <w:rFonts w:ascii="Calibri" w:eastAsia="Times New Roman" w:hAnsi="Calibri" w:cs="Calibri"/>
    </w:rPr>
  </w:style>
  <w:style w:type="paragraph" w:customStyle="1" w:styleId="-2SS">
    <w:name w:val="-2SS"/>
    <w:basedOn w:val="Normal"/>
    <w:uiPriority w:val="99"/>
    <w:rsid w:val="00721E73"/>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21E73"/>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721E73"/>
    <w:rPr>
      <w:rFonts w:ascii="Arial" w:eastAsia="Times New Roman" w:hAnsi="Arial" w:cs="Arial"/>
    </w:rPr>
  </w:style>
  <w:style w:type="paragraph" w:styleId="Footer">
    <w:name w:val="footer"/>
    <w:basedOn w:val="Normal"/>
    <w:link w:val="FooterChar"/>
    <w:uiPriority w:val="99"/>
    <w:rsid w:val="00721E73"/>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21E73"/>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721E7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721E73"/>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721E73"/>
    <w:rPr>
      <w:sz w:val="30"/>
      <w:szCs w:val="30"/>
    </w:rPr>
  </w:style>
  <w:style w:type="character" w:styleId="Emphasis">
    <w:name w:val="Emphasis"/>
    <w:basedOn w:val="DefaultParagraphFont"/>
    <w:uiPriority w:val="20"/>
    <w:qFormat/>
    <w:rsid w:val="00721E73"/>
    <w:rPr>
      <w:i/>
      <w:iCs/>
    </w:rPr>
  </w:style>
  <w:style w:type="character" w:styleId="PageNumber">
    <w:name w:val="page number"/>
    <w:basedOn w:val="DefaultParagraphFont"/>
    <w:uiPriority w:val="99"/>
    <w:rsid w:val="00721E73"/>
  </w:style>
  <w:style w:type="paragraph" w:styleId="BodyTextIndent3">
    <w:name w:val="Body Text Indent 3"/>
    <w:basedOn w:val="Normal"/>
    <w:link w:val="BodyTextIndent3Char"/>
    <w:uiPriority w:val="99"/>
    <w:rsid w:val="00721E73"/>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721E73"/>
    <w:rPr>
      <w:rFonts w:ascii="Arial" w:eastAsia="Times New Roman" w:hAnsi="Arial" w:cs="Arial"/>
      <w:sz w:val="24"/>
      <w:szCs w:val="24"/>
    </w:rPr>
  </w:style>
  <w:style w:type="paragraph" w:styleId="BodyText3">
    <w:name w:val="Body Text 3"/>
    <w:basedOn w:val="Normal"/>
    <w:link w:val="BodyText3Char"/>
    <w:uiPriority w:val="99"/>
    <w:rsid w:val="00721E73"/>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721E73"/>
    <w:rPr>
      <w:rFonts w:ascii="Arial" w:eastAsia="Times New Roman" w:hAnsi="Arial" w:cs="Arial"/>
      <w:sz w:val="24"/>
      <w:szCs w:val="24"/>
    </w:rPr>
  </w:style>
  <w:style w:type="paragraph" w:styleId="Title">
    <w:name w:val="Title"/>
    <w:basedOn w:val="Normal"/>
    <w:link w:val="TitleChar"/>
    <w:uiPriority w:val="99"/>
    <w:qFormat/>
    <w:rsid w:val="00721E73"/>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721E73"/>
    <w:rPr>
      <w:rFonts w:ascii="Arial" w:eastAsia="Times New Roman" w:hAnsi="Arial" w:cs="Arial"/>
      <w:b/>
      <w:bCs/>
      <w:sz w:val="26"/>
      <w:szCs w:val="26"/>
    </w:rPr>
  </w:style>
  <w:style w:type="paragraph" w:styleId="TOC1">
    <w:name w:val="toc 1"/>
    <w:basedOn w:val="Normal"/>
    <w:next w:val="Normal"/>
    <w:autoRedefine/>
    <w:uiPriority w:val="99"/>
    <w:semiHidden/>
    <w:rsid w:val="00721E73"/>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721E73"/>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721E73"/>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721E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21E73"/>
    <w:rPr>
      <w:b/>
      <w:bCs/>
    </w:rPr>
  </w:style>
  <w:style w:type="paragraph" w:styleId="NormalWeb">
    <w:name w:val="Normal (Web)"/>
    <w:basedOn w:val="Normal"/>
    <w:uiPriority w:val="99"/>
    <w:rsid w:val="00721E7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721E73"/>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721E73"/>
    <w:rPr>
      <w:rFonts w:ascii="Arial" w:hAnsi="Arial" w:cs="Arial"/>
    </w:rPr>
  </w:style>
  <w:style w:type="paragraph" w:customStyle="1" w:styleId="Heading">
    <w:name w:val="Heading"/>
    <w:basedOn w:val="Normal"/>
    <w:next w:val="BodyText"/>
    <w:uiPriority w:val="99"/>
    <w:rsid w:val="00721E73"/>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721E73"/>
    <w:pPr>
      <w:jc w:val="center"/>
    </w:pPr>
    <w:rPr>
      <w:b/>
      <w:bCs/>
    </w:rPr>
  </w:style>
  <w:style w:type="paragraph" w:customStyle="1" w:styleId="Framecontents">
    <w:name w:val="Frame contents"/>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721E73"/>
    <w:pPr>
      <w:numPr>
        <w:numId w:val="8"/>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721E73"/>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0702A1"/>
  </w:style>
  <w:style w:type="character" w:styleId="HTMLAcronym">
    <w:name w:val="HTML Acronym"/>
    <w:basedOn w:val="DefaultParagraphFont"/>
    <w:uiPriority w:val="99"/>
    <w:semiHidden/>
    <w:unhideWhenUsed/>
    <w:rsid w:val="000702A1"/>
  </w:style>
  <w:style w:type="paragraph" w:customStyle="1" w:styleId="immindent1">
    <w:name w:val="immindent_1"/>
    <w:basedOn w:val="Normal"/>
    <w:rsid w:val="000702A1"/>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0702A1"/>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F17E9"/>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60E9E"/>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228D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30BEE"/>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85847"/>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1939">
      <w:bodyDiv w:val="1"/>
      <w:marLeft w:val="0"/>
      <w:marRight w:val="0"/>
      <w:marTop w:val="0"/>
      <w:marBottom w:val="0"/>
      <w:divBdr>
        <w:top w:val="none" w:sz="0" w:space="0" w:color="auto"/>
        <w:left w:val="none" w:sz="0" w:space="0" w:color="auto"/>
        <w:bottom w:val="none" w:sz="0" w:space="0" w:color="auto"/>
        <w:right w:val="none" w:sz="0" w:space="0" w:color="auto"/>
      </w:divBdr>
    </w:div>
    <w:div w:id="123937451">
      <w:bodyDiv w:val="1"/>
      <w:marLeft w:val="0"/>
      <w:marRight w:val="0"/>
      <w:marTop w:val="0"/>
      <w:marBottom w:val="0"/>
      <w:divBdr>
        <w:top w:val="none" w:sz="0" w:space="0" w:color="auto"/>
        <w:left w:val="none" w:sz="0" w:space="0" w:color="auto"/>
        <w:bottom w:val="none" w:sz="0" w:space="0" w:color="auto"/>
        <w:right w:val="none" w:sz="0" w:space="0" w:color="auto"/>
      </w:divBdr>
    </w:div>
    <w:div w:id="271204726">
      <w:bodyDiv w:val="1"/>
      <w:marLeft w:val="0"/>
      <w:marRight w:val="0"/>
      <w:marTop w:val="0"/>
      <w:marBottom w:val="0"/>
      <w:divBdr>
        <w:top w:val="none" w:sz="0" w:space="0" w:color="auto"/>
        <w:left w:val="none" w:sz="0" w:space="0" w:color="auto"/>
        <w:bottom w:val="none" w:sz="0" w:space="0" w:color="auto"/>
        <w:right w:val="none" w:sz="0" w:space="0" w:color="auto"/>
      </w:divBdr>
    </w:div>
    <w:div w:id="372539373">
      <w:bodyDiv w:val="1"/>
      <w:marLeft w:val="0"/>
      <w:marRight w:val="0"/>
      <w:marTop w:val="0"/>
      <w:marBottom w:val="0"/>
      <w:divBdr>
        <w:top w:val="none" w:sz="0" w:space="0" w:color="auto"/>
        <w:left w:val="none" w:sz="0" w:space="0" w:color="auto"/>
        <w:bottom w:val="none" w:sz="0" w:space="0" w:color="auto"/>
        <w:right w:val="none" w:sz="0" w:space="0" w:color="auto"/>
      </w:divBdr>
    </w:div>
    <w:div w:id="549072248">
      <w:bodyDiv w:val="1"/>
      <w:marLeft w:val="0"/>
      <w:marRight w:val="0"/>
      <w:marTop w:val="0"/>
      <w:marBottom w:val="0"/>
      <w:divBdr>
        <w:top w:val="none" w:sz="0" w:space="0" w:color="auto"/>
        <w:left w:val="none" w:sz="0" w:space="0" w:color="auto"/>
        <w:bottom w:val="none" w:sz="0" w:space="0" w:color="auto"/>
        <w:right w:val="none" w:sz="0" w:space="0" w:color="auto"/>
      </w:divBdr>
    </w:div>
    <w:div w:id="579829132">
      <w:bodyDiv w:val="1"/>
      <w:marLeft w:val="0"/>
      <w:marRight w:val="0"/>
      <w:marTop w:val="0"/>
      <w:marBottom w:val="0"/>
      <w:divBdr>
        <w:top w:val="none" w:sz="0" w:space="0" w:color="auto"/>
        <w:left w:val="none" w:sz="0" w:space="0" w:color="auto"/>
        <w:bottom w:val="none" w:sz="0" w:space="0" w:color="auto"/>
        <w:right w:val="none" w:sz="0" w:space="0" w:color="auto"/>
      </w:divBdr>
    </w:div>
    <w:div w:id="770904276">
      <w:bodyDiv w:val="1"/>
      <w:marLeft w:val="0"/>
      <w:marRight w:val="0"/>
      <w:marTop w:val="0"/>
      <w:marBottom w:val="0"/>
      <w:divBdr>
        <w:top w:val="none" w:sz="0" w:space="0" w:color="auto"/>
        <w:left w:val="none" w:sz="0" w:space="0" w:color="auto"/>
        <w:bottom w:val="none" w:sz="0" w:space="0" w:color="auto"/>
        <w:right w:val="none" w:sz="0" w:space="0" w:color="auto"/>
      </w:divBdr>
    </w:div>
    <w:div w:id="876309416">
      <w:bodyDiv w:val="1"/>
      <w:marLeft w:val="0"/>
      <w:marRight w:val="0"/>
      <w:marTop w:val="0"/>
      <w:marBottom w:val="0"/>
      <w:divBdr>
        <w:top w:val="none" w:sz="0" w:space="0" w:color="auto"/>
        <w:left w:val="none" w:sz="0" w:space="0" w:color="auto"/>
        <w:bottom w:val="none" w:sz="0" w:space="0" w:color="auto"/>
        <w:right w:val="none" w:sz="0" w:space="0" w:color="auto"/>
      </w:divBdr>
    </w:div>
    <w:div w:id="1220173353">
      <w:bodyDiv w:val="1"/>
      <w:marLeft w:val="0"/>
      <w:marRight w:val="0"/>
      <w:marTop w:val="0"/>
      <w:marBottom w:val="0"/>
      <w:divBdr>
        <w:top w:val="none" w:sz="0" w:space="0" w:color="auto"/>
        <w:left w:val="none" w:sz="0" w:space="0" w:color="auto"/>
        <w:bottom w:val="none" w:sz="0" w:space="0" w:color="auto"/>
        <w:right w:val="none" w:sz="0" w:space="0" w:color="auto"/>
      </w:divBdr>
    </w:div>
    <w:div w:id="1227297280">
      <w:bodyDiv w:val="1"/>
      <w:marLeft w:val="0"/>
      <w:marRight w:val="0"/>
      <w:marTop w:val="0"/>
      <w:marBottom w:val="0"/>
      <w:divBdr>
        <w:top w:val="none" w:sz="0" w:space="0" w:color="auto"/>
        <w:left w:val="none" w:sz="0" w:space="0" w:color="auto"/>
        <w:bottom w:val="none" w:sz="0" w:space="0" w:color="auto"/>
        <w:right w:val="none" w:sz="0" w:space="0" w:color="auto"/>
      </w:divBdr>
    </w:div>
    <w:div w:id="1508209327">
      <w:bodyDiv w:val="1"/>
      <w:marLeft w:val="0"/>
      <w:marRight w:val="0"/>
      <w:marTop w:val="0"/>
      <w:marBottom w:val="0"/>
      <w:divBdr>
        <w:top w:val="none" w:sz="0" w:space="0" w:color="auto"/>
        <w:left w:val="none" w:sz="0" w:space="0" w:color="auto"/>
        <w:bottom w:val="none" w:sz="0" w:space="0" w:color="auto"/>
        <w:right w:val="none" w:sz="0" w:space="0" w:color="auto"/>
      </w:divBdr>
    </w:div>
    <w:div w:id="1629437226">
      <w:bodyDiv w:val="1"/>
      <w:marLeft w:val="0"/>
      <w:marRight w:val="0"/>
      <w:marTop w:val="0"/>
      <w:marBottom w:val="0"/>
      <w:divBdr>
        <w:top w:val="none" w:sz="0" w:space="0" w:color="auto"/>
        <w:left w:val="none" w:sz="0" w:space="0" w:color="auto"/>
        <w:bottom w:val="none" w:sz="0" w:space="0" w:color="auto"/>
        <w:right w:val="none" w:sz="0" w:space="0" w:color="auto"/>
      </w:divBdr>
    </w:div>
    <w:div w:id="18438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57AA-2770-4380-A167-08ECB487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7081</Words>
  <Characters>40362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ACER</cp:lastModifiedBy>
  <cp:revision>46</cp:revision>
  <cp:lastPrinted>2013-04-11T00:16:00Z</cp:lastPrinted>
  <dcterms:created xsi:type="dcterms:W3CDTF">2014-11-20T11:02:00Z</dcterms:created>
  <dcterms:modified xsi:type="dcterms:W3CDTF">2014-11-20T13:50:00Z</dcterms:modified>
</cp:coreProperties>
</file>