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95" w:rsidRPr="00706271" w:rsidRDefault="000C2A95" w:rsidP="000C2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71">
        <w:rPr>
          <w:rFonts w:ascii="Times New Roman" w:hAnsi="Times New Roman" w:cs="Times New Roman"/>
          <w:b/>
          <w:sz w:val="24"/>
          <w:szCs w:val="24"/>
        </w:rPr>
        <w:t>ETIKA PROFESI PENGAWAS K3 YANG BEKERJA DI PERTAMBANGAN</w:t>
      </w:r>
    </w:p>
    <w:p w:rsidR="000C2A95" w:rsidRPr="00706271" w:rsidRDefault="000C2A95" w:rsidP="000C2A95">
      <w:pPr>
        <w:tabs>
          <w:tab w:val="left" w:pos="65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2A95" w:rsidRPr="00706271" w:rsidRDefault="000C2A95" w:rsidP="000C2A95">
      <w:pPr>
        <w:tabs>
          <w:tab w:val="left" w:pos="65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6B71" w:rsidRPr="00706271" w:rsidRDefault="000C2A95" w:rsidP="000C2A95">
      <w:pPr>
        <w:tabs>
          <w:tab w:val="left" w:pos="65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6271">
        <w:rPr>
          <w:noProof/>
          <w:sz w:val="24"/>
          <w:szCs w:val="24"/>
        </w:rPr>
        <w:drawing>
          <wp:inline distT="0" distB="0" distL="0" distR="0" wp14:anchorId="72539AFB" wp14:editId="0C6D8CD8">
            <wp:extent cx="3364334" cy="3119717"/>
            <wp:effectExtent l="0" t="0" r="7620" b="5080"/>
            <wp:docPr id="1" name="Picture 1" descr="Berkas:Logou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uki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36" cy="31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5" w:rsidRPr="00706271" w:rsidRDefault="000C2A95" w:rsidP="000C2A95">
      <w:pPr>
        <w:tabs>
          <w:tab w:val="left" w:pos="65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2A95" w:rsidRPr="00706271" w:rsidRDefault="000C2A95" w:rsidP="000C2A95">
      <w:pPr>
        <w:tabs>
          <w:tab w:val="left" w:pos="65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6271">
        <w:rPr>
          <w:rFonts w:ascii="Times New Roman" w:hAnsi="Times New Roman" w:cs="Times New Roman"/>
          <w:sz w:val="24"/>
          <w:szCs w:val="24"/>
        </w:rPr>
        <w:t xml:space="preserve">DISUSUN </w:t>
      </w:r>
      <w:proofErr w:type="gramStart"/>
      <w:r w:rsidRPr="00706271"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p w:rsidR="000C2A95" w:rsidRPr="00706271" w:rsidRDefault="000C2A95" w:rsidP="000C2A95">
      <w:pPr>
        <w:tabs>
          <w:tab w:val="left" w:pos="652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706271">
        <w:rPr>
          <w:rFonts w:ascii="Times New Roman" w:hAnsi="Times New Roman" w:cs="Times New Roman"/>
          <w:sz w:val="24"/>
          <w:szCs w:val="24"/>
        </w:rPr>
        <w:t xml:space="preserve"> NAMA                           : CHRISTIAN PARAPA (6160507170032)</w:t>
      </w:r>
    </w:p>
    <w:p w:rsidR="000C2A95" w:rsidRPr="00706271" w:rsidRDefault="000C2A95" w:rsidP="000C2A95">
      <w:pPr>
        <w:tabs>
          <w:tab w:val="left" w:pos="652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706271">
        <w:rPr>
          <w:rFonts w:ascii="Times New Roman" w:hAnsi="Times New Roman" w:cs="Times New Roman"/>
          <w:sz w:val="24"/>
          <w:szCs w:val="24"/>
        </w:rPr>
        <w:t xml:space="preserve">                                           YAKOBUS </w:t>
      </w:r>
      <w:proofErr w:type="gramStart"/>
      <w:r w:rsidRPr="00706271">
        <w:rPr>
          <w:rFonts w:ascii="Times New Roman" w:hAnsi="Times New Roman" w:cs="Times New Roman"/>
          <w:sz w:val="24"/>
          <w:szCs w:val="24"/>
        </w:rPr>
        <w:t>SALTI  PAKINNA</w:t>
      </w:r>
      <w:proofErr w:type="gramEnd"/>
      <w:r w:rsidRPr="00706271">
        <w:rPr>
          <w:rFonts w:ascii="Times New Roman" w:hAnsi="Times New Roman" w:cs="Times New Roman"/>
          <w:sz w:val="24"/>
          <w:szCs w:val="24"/>
        </w:rPr>
        <w:t xml:space="preserve"> (6160507170032)</w:t>
      </w:r>
    </w:p>
    <w:p w:rsidR="000C2A95" w:rsidRPr="00706271" w:rsidRDefault="000C2A95" w:rsidP="000C2A95">
      <w:pPr>
        <w:tabs>
          <w:tab w:val="left" w:pos="6526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0C2A95" w:rsidRPr="00706271" w:rsidRDefault="000C2A95" w:rsidP="000C2A95">
      <w:pPr>
        <w:tabs>
          <w:tab w:val="left" w:pos="6526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06271">
        <w:rPr>
          <w:rFonts w:ascii="Times New Roman" w:hAnsi="Times New Roman" w:cs="Times New Roman"/>
          <w:sz w:val="24"/>
          <w:szCs w:val="24"/>
        </w:rPr>
        <w:t>PROGRAM STUDI TEKNIK ELEKTRO</w:t>
      </w:r>
    </w:p>
    <w:p w:rsidR="000C2A95" w:rsidRPr="00706271" w:rsidRDefault="000C2A95" w:rsidP="000C2A95">
      <w:pPr>
        <w:tabs>
          <w:tab w:val="left" w:pos="6526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06271">
        <w:rPr>
          <w:rFonts w:ascii="Times New Roman" w:hAnsi="Times New Roman" w:cs="Times New Roman"/>
          <w:sz w:val="24"/>
          <w:szCs w:val="24"/>
        </w:rPr>
        <w:t>FAKULTAS TEKNIK</w:t>
      </w:r>
    </w:p>
    <w:p w:rsidR="000C2A95" w:rsidRPr="00706271" w:rsidRDefault="000C2A95" w:rsidP="000C2A95">
      <w:pPr>
        <w:tabs>
          <w:tab w:val="left" w:pos="6526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06271">
        <w:rPr>
          <w:rFonts w:ascii="Times New Roman" w:hAnsi="Times New Roman" w:cs="Times New Roman"/>
          <w:sz w:val="24"/>
          <w:szCs w:val="24"/>
        </w:rPr>
        <w:t>UNIVERSITAS KRISTEN INDONESIA PAULUS</w:t>
      </w:r>
    </w:p>
    <w:p w:rsidR="00113310" w:rsidRPr="00113310" w:rsidRDefault="000C2A95" w:rsidP="00113310">
      <w:pPr>
        <w:tabs>
          <w:tab w:val="left" w:pos="6526"/>
        </w:tabs>
        <w:spacing w:before="240"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271">
        <w:rPr>
          <w:rFonts w:ascii="Times New Roman" w:hAnsi="Times New Roman" w:cs="Times New Roman"/>
          <w:sz w:val="24"/>
          <w:szCs w:val="24"/>
        </w:rPr>
        <w:t>2019/2020</w:t>
      </w:r>
    </w:p>
    <w:p w:rsidR="00A020E6" w:rsidRPr="00706271" w:rsidRDefault="00A020E6" w:rsidP="001133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20E6" w:rsidRPr="00706271" w:rsidRDefault="00A020E6" w:rsidP="001133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20E6" w:rsidRPr="00706271" w:rsidRDefault="00A020E6" w:rsidP="001133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20E6" w:rsidRPr="00706271" w:rsidRDefault="00A020E6" w:rsidP="001133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10" w:rsidRPr="00706271" w:rsidRDefault="00113310" w:rsidP="001133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lastRenderedPageBreak/>
        <w:t>BAB 1</w:t>
      </w:r>
    </w:p>
    <w:p w:rsidR="00113310" w:rsidRPr="00706271" w:rsidRDefault="00113310" w:rsidP="001133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t>PENDAHULUAN</w:t>
      </w:r>
    </w:p>
    <w:p w:rsidR="00113310" w:rsidRPr="00706271" w:rsidRDefault="00113310" w:rsidP="00113310">
      <w:pPr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t>1.1 DEFENISI</w:t>
      </w:r>
    </w:p>
    <w:p w:rsidR="00113310" w:rsidRPr="00706271" w:rsidRDefault="00113310" w:rsidP="00A020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13310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(K3)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pertambangan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konstruksi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gas.</w:t>
      </w:r>
      <w:proofErr w:type="gram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33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K3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Migas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pengawas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mesti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3310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APD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pelindung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2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job safety </w:t>
      </w:r>
      <w:proofErr w:type="spellStart"/>
      <w:r w:rsidRPr="00706271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r w:rsidRPr="0011331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1133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020E6" w:rsidRPr="00A020E6" w:rsidRDefault="00A020E6" w:rsidP="00A020E6">
      <w:pPr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proofErr w:type="spellStart"/>
      <w:proofErr w:type="gramStart"/>
      <w:r w:rsidRPr="0070627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 K3</w:t>
      </w:r>
      <w:proofErr w:type="gram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0E6" w:rsidRPr="00A020E6" w:rsidRDefault="00A020E6" w:rsidP="00A020E6">
      <w:pPr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20E6" w:rsidRPr="00706271" w:rsidRDefault="00A020E6" w:rsidP="00A020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Melindungi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20E6" w:rsidRPr="00706271" w:rsidRDefault="00A020E6" w:rsidP="00A020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300C" w:rsidRPr="00706271" w:rsidRDefault="00A020E6" w:rsidP="004A300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</w:p>
    <w:p w:rsidR="004A300C" w:rsidRPr="004A300C" w:rsidRDefault="004A300C" w:rsidP="004A300C">
      <w:pPr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300C" w:rsidRPr="00706271" w:rsidRDefault="004A300C" w:rsidP="004A300C">
      <w:pPr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K-3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Pertambangan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271" w:rsidRPr="004A300C" w:rsidRDefault="00706271" w:rsidP="004A30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300C" w:rsidRPr="004A300C" w:rsidRDefault="004A300C" w:rsidP="0070627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Pemerintah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sudah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mengeluarkan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Undang-Undang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mengatur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mengenai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K3,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Undang-Undang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mengatur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K3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adalah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sebagai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proofErr w:type="gram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berikut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:</w:t>
      </w:r>
      <w:proofErr w:type="gram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</w:p>
    <w:p w:rsidR="004A300C" w:rsidRPr="00706271" w:rsidRDefault="004A300C" w:rsidP="0070627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No. 1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1970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Keselamtan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271" w:rsidRDefault="004A300C" w:rsidP="0070627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Undang-Undang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ini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mengatur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dengan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jelas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tentang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kewajiban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pemimpin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tempat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dalam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melaksanakan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keselamatan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.</w:t>
      </w:r>
      <w:proofErr w:type="gram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</w:p>
    <w:p w:rsidR="00706271" w:rsidRPr="00706271" w:rsidRDefault="00706271" w:rsidP="0070627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No. 1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1970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Keselamtan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271" w:rsidRDefault="00706271" w:rsidP="0070627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Undang-Undang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ini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mengatur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dengan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jelas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tentang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kewajiban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pemimpin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tempat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dalam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melaksanakan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keselamatan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.</w:t>
      </w:r>
      <w:proofErr w:type="gram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</w:p>
    <w:p w:rsidR="00706271" w:rsidRPr="00706271" w:rsidRDefault="00706271" w:rsidP="0070627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No. 23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1992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271" w:rsidRPr="00706271" w:rsidRDefault="00706271" w:rsidP="0070627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Undang-undang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ini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menyatakan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bahwa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secara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khusus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perusahaan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berkewajiban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memeriksakan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badan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,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kondisi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mental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kemampuan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fisik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baru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maupun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yang </w:t>
      </w:r>
      <w:proofErr w:type="spellStart"/>
      <w:proofErr w:type="gram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akan</w:t>
      </w:r>
      <w:proofErr w:type="spellEnd"/>
      <w:proofErr w:type="gram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dipindahkan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ketempat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baru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. </w:t>
      </w:r>
      <w:proofErr w:type="spellStart"/>
      <w:proofErr w:type="gram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sesuai</w:t>
      </w:r>
      <w:proofErr w:type="spellEnd"/>
      <w:proofErr w:type="gram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dengan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sifat-sifat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diberikan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kepada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,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serta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pemeriksaan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secara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berkala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. </w:t>
      </w:r>
      <w:proofErr w:type="gram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Dan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sebaliknya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para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juga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berkewajiban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memakai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Alat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Pelindung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Diri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(APD)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dengan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tepat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benar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serta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mematuhi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semua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syarat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keselamatan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diwajibkan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.</w:t>
      </w:r>
      <w:proofErr w:type="gram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proofErr w:type="gram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Undang-undang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No. 23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Tahun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1992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pasal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23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Tentang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juga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menekankan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pentingnya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agar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setiap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dapat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bekerja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secara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sehat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aman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tanpa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membahayakan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diri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sendri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masyarakat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sekelilingnya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hingga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memperoleh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produktivitas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lastRenderedPageBreak/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yang optimal.</w:t>
      </w:r>
      <w:proofErr w:type="gram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proofErr w:type="gram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Karena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itu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,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meliputi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pelayanan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,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pencegah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penyakit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akibat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syarat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>.</w:t>
      </w:r>
      <w:proofErr w:type="gramEnd"/>
      <w:r w:rsidRPr="007062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</w:p>
    <w:p w:rsidR="00706271" w:rsidRPr="00706271" w:rsidRDefault="00706271" w:rsidP="0070627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20E6" w:rsidRPr="00706271" w:rsidRDefault="00304CEC" w:rsidP="00304CE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t>BAB II</w:t>
      </w:r>
    </w:p>
    <w:p w:rsidR="00304CEC" w:rsidRPr="00706271" w:rsidRDefault="00304CEC" w:rsidP="00304CE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t>PEMBAHASAN</w:t>
      </w:r>
    </w:p>
    <w:p w:rsidR="00304CEC" w:rsidRDefault="00304CEC" w:rsidP="00304C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2.1 Hal-hah yang di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larang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1777D" w:rsidRDefault="0011777D" w:rsidP="0011777D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</w:p>
    <w:p w:rsidR="0011777D" w:rsidRDefault="0011777D" w:rsidP="0011777D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safety talk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pembicaraan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level supervisor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anakyang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periodic.</w:t>
      </w:r>
    </w:p>
    <w:p w:rsidR="0011777D" w:rsidRDefault="0011777D" w:rsidP="0011777D">
      <w:pPr>
        <w:pStyle w:val="ListParagraph"/>
        <w:numPr>
          <w:ilvl w:val="0"/>
          <w:numId w:val="15"/>
        </w:numPr>
        <w:spacing w:before="24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(P2K3) safety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comitee</w:t>
      </w:r>
      <w:proofErr w:type="spellEnd"/>
    </w:p>
    <w:p w:rsidR="0011777D" w:rsidRDefault="0011777D" w:rsidP="0011777D">
      <w:pPr>
        <w:pStyle w:val="ListParagraph"/>
        <w:numPr>
          <w:ilvl w:val="0"/>
          <w:numId w:val="15"/>
        </w:numPr>
        <w:spacing w:before="24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(P5M)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777D" w:rsidRDefault="0011777D" w:rsidP="0011777D">
      <w:pPr>
        <w:pStyle w:val="ListParagraph"/>
        <w:numPr>
          <w:ilvl w:val="0"/>
          <w:numId w:val="14"/>
        </w:numPr>
        <w:spacing w:before="24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09A" w:rsidRDefault="00936007" w:rsidP="001D409A">
      <w:pPr>
        <w:pStyle w:val="ListParagraph"/>
        <w:numPr>
          <w:ilvl w:val="0"/>
          <w:numId w:val="17"/>
        </w:numPr>
        <w:spacing w:before="24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K3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09A" w:rsidRDefault="001D409A" w:rsidP="001D409A">
      <w:pPr>
        <w:pStyle w:val="ListParagraph"/>
        <w:numPr>
          <w:ilvl w:val="0"/>
          <w:numId w:val="17"/>
        </w:numPr>
        <w:spacing w:before="24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Mengabaikan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09A" w:rsidRDefault="001D409A" w:rsidP="001D409A">
      <w:pPr>
        <w:pStyle w:val="ListParagraph"/>
        <w:numPr>
          <w:ilvl w:val="0"/>
          <w:numId w:val="17"/>
        </w:numPr>
        <w:spacing w:before="24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409A" w:rsidRPr="001D409A" w:rsidRDefault="001D409A" w:rsidP="001D409A">
      <w:pPr>
        <w:pStyle w:val="ListParagraph"/>
        <w:numPr>
          <w:ilvl w:val="0"/>
          <w:numId w:val="17"/>
        </w:numPr>
        <w:spacing w:before="24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3F9" w:rsidRPr="00706271" w:rsidRDefault="00CA53F9" w:rsidP="00304C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Hal-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dianjurkan</w:t>
      </w:r>
      <w:proofErr w:type="spellEnd"/>
    </w:p>
    <w:p w:rsidR="00304CEC" w:rsidRDefault="00304CEC" w:rsidP="00304CE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</w:p>
    <w:p w:rsidR="00706271" w:rsidRPr="00706271" w:rsidRDefault="00706271" w:rsidP="00706271">
      <w:pPr>
        <w:pStyle w:val="ListParagraph"/>
        <w:spacing w:before="100" w:beforeAutospacing="1" w:after="100" w:afterAutospacing="1"/>
        <w:ind w:left="776"/>
        <w:rPr>
          <w:rFonts w:ascii="Times New Roman" w:eastAsia="Times New Roman" w:hAnsi="Times New Roman" w:cs="Times New Roman"/>
          <w:sz w:val="24"/>
          <w:szCs w:val="24"/>
        </w:rPr>
      </w:pPr>
    </w:p>
    <w:p w:rsidR="00706271" w:rsidRDefault="00706271" w:rsidP="00706271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pengawas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</w:p>
    <w:p w:rsidR="00706271" w:rsidRDefault="00706271" w:rsidP="00706271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Memakai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alat-alat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diwajibkan</w:t>
      </w:r>
      <w:proofErr w:type="spellEnd"/>
    </w:p>
    <w:p w:rsidR="00706271" w:rsidRDefault="00706271" w:rsidP="00706271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mentaati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syarat-syarat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diwajibkan</w:t>
      </w:r>
      <w:proofErr w:type="spellEnd"/>
    </w:p>
    <w:p w:rsidR="00706271" w:rsidRDefault="00706271" w:rsidP="00706271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diwajibkan</w:t>
      </w:r>
      <w:proofErr w:type="spellEnd"/>
    </w:p>
    <w:p w:rsidR="00706271" w:rsidRDefault="00706271" w:rsidP="00706271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keberatan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alat-alat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diwajibkan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lastRenderedPageBreak/>
        <w:t>diragukan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olehnya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kecuali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hal-hal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6271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gram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pengawas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batas-batas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271">
        <w:rPr>
          <w:rFonts w:ascii="Times New Roman" w:eastAsia="Times New Roman" w:hAnsi="Times New Roman" w:cs="Times New Roman"/>
          <w:sz w:val="24"/>
          <w:szCs w:val="24"/>
        </w:rPr>
        <w:t>dipertanggung-jawabkan</w:t>
      </w:r>
      <w:proofErr w:type="spellEnd"/>
      <w:r w:rsidRPr="007062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3F9" w:rsidRDefault="00CA53F9" w:rsidP="00CA53F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</w:p>
    <w:p w:rsidR="00CA53F9" w:rsidRDefault="00CA53F9" w:rsidP="00CA53F9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Memeriksakan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A53F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diterimanya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dipindahkan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padanya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3F9" w:rsidRDefault="00CA53F9" w:rsidP="00CA53F9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Memeriksa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pimpinannya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berkala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ditunjuk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dibenarkan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Direktur</w:t>
      </w:r>
      <w:proofErr w:type="spellEnd"/>
    </w:p>
    <w:p w:rsidR="00CA53F9" w:rsidRDefault="00CA53F9" w:rsidP="00CA53F9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CA53F9" w:rsidRDefault="00CA53F9" w:rsidP="0034519E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Kondisi-kondisi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bahaya-bahaya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kerjanya</w:t>
      </w:r>
      <w:proofErr w:type="spellEnd"/>
    </w:p>
    <w:p w:rsidR="00CA53F9" w:rsidRDefault="00CA53F9" w:rsidP="0034519E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pengamanan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diharuskan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kerjanya</w:t>
      </w:r>
      <w:proofErr w:type="spellEnd"/>
    </w:p>
    <w:p w:rsidR="00CA53F9" w:rsidRDefault="00CA53F9" w:rsidP="0034519E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Alat-alat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bersangkutan</w:t>
      </w:r>
      <w:proofErr w:type="spellEnd"/>
    </w:p>
    <w:p w:rsidR="00CA53F9" w:rsidRPr="00CA53F9" w:rsidRDefault="00CA53F9" w:rsidP="0034519E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F9">
        <w:rPr>
          <w:rFonts w:ascii="Times New Roman" w:eastAsia="Times New Roman" w:hAnsi="Times New Roman" w:cs="Times New Roman"/>
          <w:sz w:val="24"/>
          <w:szCs w:val="24"/>
        </w:rPr>
        <w:t>Cara-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pekerjaannya</w:t>
      </w:r>
      <w:proofErr w:type="spellEnd"/>
    </w:p>
    <w:p w:rsidR="00CA53F9" w:rsidRPr="00CA53F9" w:rsidRDefault="00CA53F9" w:rsidP="00CA53F9">
      <w:pPr>
        <w:pStyle w:val="ListParagraph"/>
        <w:numPr>
          <w:ilvl w:val="0"/>
          <w:numId w:val="10"/>
        </w:numPr>
        <w:spacing w:before="100" w:beforeAutospacing="1" w:after="100" w:afterAutospacing="1"/>
        <w:ind w:left="1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pemberantasan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kebakaran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, pula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pertolongan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3F9"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 w:rsidRPr="00CA5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19E" w:rsidRDefault="0034519E" w:rsidP="0034519E">
      <w:pPr>
        <w:pStyle w:val="ListParagraph"/>
        <w:spacing w:before="100" w:beforeAutospacing="1" w:after="100" w:afterAutospacing="1" w:line="360" w:lineRule="auto"/>
        <w:ind w:left="7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SUMBER :</w:t>
      </w:r>
      <w:proofErr w:type="gramEnd"/>
    </w:p>
    <w:p w:rsidR="0034519E" w:rsidRDefault="0034519E" w:rsidP="0034519E">
      <w:pPr>
        <w:pStyle w:val="ListParagraph"/>
        <w:spacing w:before="100" w:beforeAutospacing="1" w:after="100" w:afterAutospacing="1"/>
        <w:ind w:left="7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519E">
        <w:rPr>
          <w:rFonts w:ascii="Times New Roman" w:eastAsia="Times New Roman" w:hAnsi="Times New Roman" w:cs="Times New Roman"/>
          <w:sz w:val="24"/>
          <w:szCs w:val="24"/>
        </w:rPr>
        <w:t>https://www.google.com/search?client=firefox-b-d&amp;biw=1252&amp;bih=600&amp;ei=VP8aXqr0J5jaz7sPxayVgAY&amp;q=larangan+buat+seorang+pengawas+k3+pada+tambang&amp;oq=larangan+buat+seorang+pengawas+k3+pada+tambang&amp;gs_l=psy-ab.3...20383.31964..36278...0.2..0.97.1420.17......0....1..gws-wiz.......0i71.PD9lpmJWSmc&amp;ved=0ahUKEwiq7qWU9_3mAhUY7XMBHUVWBWAQ4dUDCAo&amp;uact=5</w:t>
      </w:r>
    </w:p>
    <w:p w:rsidR="0034519E" w:rsidRDefault="0034519E" w:rsidP="0034519E">
      <w:pPr>
        <w:pStyle w:val="ListParagraph"/>
        <w:spacing w:before="100" w:beforeAutospacing="1" w:after="100" w:afterAutospacing="1"/>
        <w:ind w:left="7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4519E" w:rsidRPr="0034519E" w:rsidRDefault="0034519E" w:rsidP="0034519E">
      <w:pPr>
        <w:pStyle w:val="ListParagraph"/>
        <w:spacing w:before="100" w:beforeAutospacing="1" w:after="100" w:afterAutospacing="1"/>
        <w:ind w:left="7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A95" w:rsidRPr="00706271" w:rsidRDefault="000C2A95" w:rsidP="00706271">
      <w:pPr>
        <w:tabs>
          <w:tab w:val="left" w:pos="6526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2A95" w:rsidRPr="00706271" w:rsidSect="0089440A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B3A"/>
    <w:multiLevelType w:val="hybridMultilevel"/>
    <w:tmpl w:val="E100821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1B75D63"/>
    <w:multiLevelType w:val="hybridMultilevel"/>
    <w:tmpl w:val="DF3E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7BC5"/>
    <w:multiLevelType w:val="hybridMultilevel"/>
    <w:tmpl w:val="F0DCE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D03A1"/>
    <w:multiLevelType w:val="hybridMultilevel"/>
    <w:tmpl w:val="25826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0204"/>
    <w:multiLevelType w:val="multilevel"/>
    <w:tmpl w:val="FC98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91864"/>
    <w:multiLevelType w:val="hybridMultilevel"/>
    <w:tmpl w:val="DBBC68FA"/>
    <w:lvl w:ilvl="0" w:tplc="0409000F">
      <w:start w:val="1"/>
      <w:numFmt w:val="decimal"/>
      <w:lvlText w:val="%1."/>
      <w:lvlJc w:val="left"/>
      <w:pPr>
        <w:ind w:left="1136" w:hanging="360"/>
      </w:p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>
    <w:nsid w:val="412974AF"/>
    <w:multiLevelType w:val="hybridMultilevel"/>
    <w:tmpl w:val="F0466C0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51C4"/>
    <w:multiLevelType w:val="hybridMultilevel"/>
    <w:tmpl w:val="963631C8"/>
    <w:lvl w:ilvl="0" w:tplc="04090017">
      <w:start w:val="1"/>
      <w:numFmt w:val="lowerLetter"/>
      <w:lvlText w:val="%1)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>
    <w:nsid w:val="507C7C1F"/>
    <w:multiLevelType w:val="hybridMultilevel"/>
    <w:tmpl w:val="245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52E75"/>
    <w:multiLevelType w:val="multilevel"/>
    <w:tmpl w:val="022A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A1065"/>
    <w:multiLevelType w:val="multilevel"/>
    <w:tmpl w:val="7ECE4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C8D4434"/>
    <w:multiLevelType w:val="hybridMultilevel"/>
    <w:tmpl w:val="8BD8580A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5CFE5852"/>
    <w:multiLevelType w:val="hybridMultilevel"/>
    <w:tmpl w:val="20FCEC5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70647B8B"/>
    <w:multiLevelType w:val="hybridMultilevel"/>
    <w:tmpl w:val="C924F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57FE9"/>
    <w:multiLevelType w:val="hybridMultilevel"/>
    <w:tmpl w:val="C4ACA5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534DAA"/>
    <w:multiLevelType w:val="hybridMultilevel"/>
    <w:tmpl w:val="20F47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D6B81"/>
    <w:multiLevelType w:val="hybridMultilevel"/>
    <w:tmpl w:val="22BE4AE4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7"/>
  </w:num>
  <w:num w:numId="5">
    <w:abstractNumId w:val="15"/>
  </w:num>
  <w:num w:numId="6">
    <w:abstractNumId w:val="9"/>
  </w:num>
  <w:num w:numId="7">
    <w:abstractNumId w:val="5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3"/>
  </w:num>
  <w:num w:numId="15">
    <w:abstractNumId w:val="14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95"/>
    <w:rsid w:val="000C2A95"/>
    <w:rsid w:val="00113310"/>
    <w:rsid w:val="0011777D"/>
    <w:rsid w:val="001D409A"/>
    <w:rsid w:val="00304CEC"/>
    <w:rsid w:val="0031176C"/>
    <w:rsid w:val="0034519E"/>
    <w:rsid w:val="004A300C"/>
    <w:rsid w:val="00562028"/>
    <w:rsid w:val="00706271"/>
    <w:rsid w:val="0089440A"/>
    <w:rsid w:val="008D5D9A"/>
    <w:rsid w:val="00936007"/>
    <w:rsid w:val="0096750F"/>
    <w:rsid w:val="009A5B6F"/>
    <w:rsid w:val="00A020E6"/>
    <w:rsid w:val="00C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33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3310"/>
    <w:rPr>
      <w:i/>
      <w:iCs/>
    </w:rPr>
  </w:style>
  <w:style w:type="character" w:customStyle="1" w:styleId="a">
    <w:name w:val="a"/>
    <w:basedOn w:val="DefaultParagraphFont"/>
    <w:rsid w:val="00A020E6"/>
  </w:style>
  <w:style w:type="paragraph" w:styleId="ListParagraph">
    <w:name w:val="List Paragraph"/>
    <w:basedOn w:val="Normal"/>
    <w:uiPriority w:val="34"/>
    <w:qFormat/>
    <w:rsid w:val="00A02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33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3310"/>
    <w:rPr>
      <w:i/>
      <w:iCs/>
    </w:rPr>
  </w:style>
  <w:style w:type="character" w:customStyle="1" w:styleId="a">
    <w:name w:val="a"/>
    <w:basedOn w:val="DefaultParagraphFont"/>
    <w:rsid w:val="00A020E6"/>
  </w:style>
  <w:style w:type="paragraph" w:styleId="ListParagraph">
    <w:name w:val="List Paragraph"/>
    <w:basedOn w:val="Normal"/>
    <w:uiPriority w:val="34"/>
    <w:qFormat/>
    <w:rsid w:val="00A02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2020-01-12T09:45:00Z</dcterms:created>
  <dcterms:modified xsi:type="dcterms:W3CDTF">2020-01-13T23:19:00Z</dcterms:modified>
</cp:coreProperties>
</file>