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7" w:rsidRPr="008C2DEF" w:rsidRDefault="00BA50F7" w:rsidP="00BA50F7">
      <w:pPr>
        <w:tabs>
          <w:tab w:val="left" w:pos="2880"/>
          <w:tab w:val="left" w:pos="3060"/>
        </w:tabs>
        <w:spacing w:after="0"/>
        <w:ind w:left="3060" w:hanging="2700"/>
        <w:rPr>
          <w:rFonts w:ascii="Times New Roman" w:hAnsi="Times New Roman"/>
          <w:sz w:val="24"/>
          <w:szCs w:val="24"/>
          <w:lang w:val="de-DE"/>
        </w:rPr>
      </w:pPr>
      <w:r w:rsidRPr="008C2DEF">
        <w:rPr>
          <w:rFonts w:ascii="Times New Roman" w:hAnsi="Times New Roman"/>
          <w:sz w:val="24"/>
          <w:szCs w:val="24"/>
          <w:lang w:val="de-DE"/>
        </w:rPr>
        <w:t xml:space="preserve">Nama lengkap </w:t>
      </w:r>
      <w:r w:rsidRPr="008C2DEF">
        <w:rPr>
          <w:rFonts w:ascii="Times New Roman" w:hAnsi="Times New Roman"/>
          <w:sz w:val="24"/>
          <w:szCs w:val="24"/>
          <w:lang w:val="de-DE"/>
        </w:rPr>
        <w:tab/>
        <w:t xml:space="preserve">   : </w:t>
      </w:r>
      <w:r w:rsidRPr="008C2DEF">
        <w:rPr>
          <w:rFonts w:ascii="Times New Roman" w:hAnsi="Times New Roman"/>
          <w:b/>
          <w:sz w:val="24"/>
          <w:szCs w:val="24"/>
          <w:lang w:val="de-DE"/>
        </w:rPr>
        <w:t>Ir. Zaenab Muslimin, MT.</w:t>
      </w:r>
    </w:p>
    <w:p w:rsidR="00BA50F7" w:rsidRPr="008C2DEF" w:rsidRDefault="00BA50F7" w:rsidP="00BA50F7">
      <w:pPr>
        <w:tabs>
          <w:tab w:val="left" w:pos="2880"/>
          <w:tab w:val="left" w:pos="3060"/>
        </w:tabs>
        <w:spacing w:after="0"/>
        <w:ind w:left="3060" w:hanging="2700"/>
        <w:rPr>
          <w:rFonts w:ascii="Times New Roman" w:hAnsi="Times New Roman"/>
          <w:sz w:val="24"/>
          <w:szCs w:val="24"/>
        </w:rPr>
      </w:pPr>
      <w:r w:rsidRPr="008C2DEF">
        <w:rPr>
          <w:rFonts w:ascii="Times New Roman" w:hAnsi="Times New Roman"/>
          <w:sz w:val="24"/>
          <w:szCs w:val="24"/>
        </w:rPr>
        <w:t xml:space="preserve">NIP </w:t>
      </w:r>
      <w:r w:rsidRPr="008C2DEF">
        <w:rPr>
          <w:rFonts w:ascii="Times New Roman" w:hAnsi="Times New Roman"/>
          <w:sz w:val="24"/>
          <w:szCs w:val="24"/>
        </w:rPr>
        <w:tab/>
        <w:t xml:space="preserve">   : 131 992 460</w:t>
      </w:r>
    </w:p>
    <w:p w:rsidR="00BA50F7" w:rsidRPr="008C2DEF" w:rsidRDefault="00BA50F7" w:rsidP="00BA50F7">
      <w:pPr>
        <w:tabs>
          <w:tab w:val="left" w:pos="2880"/>
          <w:tab w:val="left" w:pos="3060"/>
        </w:tabs>
        <w:spacing w:after="0"/>
        <w:ind w:left="3060" w:hanging="2700"/>
        <w:rPr>
          <w:rFonts w:ascii="Times New Roman" w:hAnsi="Times New Roman"/>
          <w:sz w:val="24"/>
          <w:szCs w:val="24"/>
        </w:rPr>
      </w:pPr>
      <w:proofErr w:type="spellStart"/>
      <w:r w:rsidRPr="008C2DEF">
        <w:rPr>
          <w:rFonts w:ascii="Times New Roman" w:hAnsi="Times New Roman"/>
          <w:sz w:val="24"/>
          <w:szCs w:val="24"/>
        </w:rPr>
        <w:t>Tempat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2DEF">
        <w:rPr>
          <w:rFonts w:ascii="Times New Roman" w:hAnsi="Times New Roman"/>
          <w:sz w:val="24"/>
          <w:szCs w:val="24"/>
        </w:rPr>
        <w:t>Tanggal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2DEF">
        <w:rPr>
          <w:rFonts w:ascii="Times New Roman" w:hAnsi="Times New Roman"/>
          <w:sz w:val="24"/>
          <w:szCs w:val="24"/>
        </w:rPr>
        <w:t>Lahir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</w:t>
      </w:r>
      <w:r w:rsidRPr="008C2DEF">
        <w:rPr>
          <w:rFonts w:ascii="Times New Roman" w:hAnsi="Times New Roman"/>
          <w:sz w:val="24"/>
          <w:szCs w:val="24"/>
        </w:rPr>
        <w:tab/>
        <w:t xml:space="preserve">   :  Ujung Pandang-SULSEL / 01 </w:t>
      </w:r>
      <w:proofErr w:type="spellStart"/>
      <w:r w:rsidRPr="008C2DEF">
        <w:rPr>
          <w:rFonts w:ascii="Times New Roman" w:hAnsi="Times New Roman"/>
          <w:sz w:val="24"/>
          <w:szCs w:val="24"/>
        </w:rPr>
        <w:t>Februari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1966</w:t>
      </w:r>
    </w:p>
    <w:p w:rsidR="00BA50F7" w:rsidRPr="008C2DEF" w:rsidRDefault="00BA50F7" w:rsidP="00BA50F7">
      <w:pPr>
        <w:tabs>
          <w:tab w:val="left" w:pos="2880"/>
          <w:tab w:val="left" w:pos="3060"/>
        </w:tabs>
        <w:spacing w:after="0"/>
        <w:ind w:left="3060" w:hanging="2700"/>
        <w:rPr>
          <w:rFonts w:ascii="Times New Roman" w:hAnsi="Times New Roman"/>
          <w:sz w:val="24"/>
          <w:szCs w:val="24"/>
          <w:lang w:val="de-DE"/>
        </w:rPr>
      </w:pPr>
      <w:r w:rsidRPr="008C2DEF">
        <w:rPr>
          <w:rFonts w:ascii="Times New Roman" w:hAnsi="Times New Roman"/>
          <w:sz w:val="24"/>
          <w:szCs w:val="24"/>
          <w:lang w:val="de-DE"/>
        </w:rPr>
        <w:t xml:space="preserve">Jenis Kelamin </w:t>
      </w:r>
      <w:r w:rsidRPr="008C2DEF">
        <w:rPr>
          <w:rFonts w:ascii="Times New Roman" w:hAnsi="Times New Roman"/>
          <w:sz w:val="24"/>
          <w:szCs w:val="24"/>
          <w:lang w:val="de-DE"/>
        </w:rPr>
        <w:tab/>
        <w:t xml:space="preserve">   :  Perempuan </w:t>
      </w:r>
    </w:p>
    <w:p w:rsidR="00BA50F7" w:rsidRPr="008C2DEF" w:rsidRDefault="00BA50F7" w:rsidP="00BA50F7">
      <w:pPr>
        <w:tabs>
          <w:tab w:val="left" w:pos="2880"/>
          <w:tab w:val="left" w:pos="3060"/>
        </w:tabs>
        <w:spacing w:after="0"/>
        <w:ind w:left="3060" w:hanging="2700"/>
        <w:rPr>
          <w:rFonts w:ascii="Times New Roman" w:hAnsi="Times New Roman"/>
          <w:sz w:val="24"/>
          <w:szCs w:val="24"/>
          <w:lang w:val="de-DE"/>
        </w:rPr>
      </w:pPr>
      <w:r w:rsidRPr="008C2DEF">
        <w:rPr>
          <w:rFonts w:ascii="Times New Roman" w:hAnsi="Times New Roman"/>
          <w:sz w:val="24"/>
          <w:szCs w:val="24"/>
          <w:lang w:val="de-DE"/>
        </w:rPr>
        <w:t xml:space="preserve">Bidang Keahlian </w:t>
      </w:r>
      <w:r w:rsidRPr="008C2DEF">
        <w:rPr>
          <w:rFonts w:ascii="Times New Roman" w:hAnsi="Times New Roman"/>
          <w:sz w:val="24"/>
          <w:szCs w:val="24"/>
          <w:lang w:val="de-DE"/>
        </w:rPr>
        <w:tab/>
        <w:t xml:space="preserve">   : Teknik Energi Listrik </w:t>
      </w:r>
    </w:p>
    <w:p w:rsidR="00BA50F7" w:rsidRPr="008C2DEF" w:rsidRDefault="00BA50F7" w:rsidP="00BA50F7">
      <w:pPr>
        <w:tabs>
          <w:tab w:val="left" w:pos="2880"/>
          <w:tab w:val="left" w:pos="3240"/>
        </w:tabs>
        <w:spacing w:after="0"/>
        <w:ind w:left="3240" w:hanging="2880"/>
        <w:rPr>
          <w:rFonts w:ascii="Times New Roman" w:hAnsi="Times New Roman"/>
          <w:sz w:val="24"/>
          <w:szCs w:val="24"/>
          <w:lang w:val="de-DE"/>
        </w:rPr>
      </w:pPr>
      <w:r w:rsidRPr="008C2DEF">
        <w:rPr>
          <w:rFonts w:ascii="Times New Roman" w:hAnsi="Times New Roman"/>
          <w:sz w:val="24"/>
          <w:szCs w:val="24"/>
          <w:lang w:val="de-DE"/>
        </w:rPr>
        <w:t xml:space="preserve">Kantor / Unit Kerja </w:t>
      </w:r>
      <w:r w:rsidRPr="008C2DEF">
        <w:rPr>
          <w:rFonts w:ascii="Times New Roman" w:hAnsi="Times New Roman"/>
          <w:sz w:val="24"/>
          <w:szCs w:val="24"/>
          <w:lang w:val="de-DE"/>
        </w:rPr>
        <w:tab/>
        <w:t xml:space="preserve">   : Jurusan Teknik Elektro Fakultas Teknik   Universitas Hasanuddin</w:t>
      </w:r>
    </w:p>
    <w:p w:rsidR="00BA50F7" w:rsidRPr="008C2DEF" w:rsidRDefault="00BA50F7" w:rsidP="00BA50F7">
      <w:pPr>
        <w:pStyle w:val="BodyTextIndent"/>
        <w:ind w:left="2835" w:hanging="2475"/>
        <w:jc w:val="left"/>
        <w:rPr>
          <w:sz w:val="24"/>
          <w:szCs w:val="24"/>
          <w:lang w:val="de-DE"/>
        </w:rPr>
      </w:pPr>
      <w:r w:rsidRPr="008C2DEF">
        <w:rPr>
          <w:sz w:val="24"/>
          <w:szCs w:val="24"/>
          <w:lang w:val="de-DE"/>
        </w:rPr>
        <w:t xml:space="preserve">Alamat Kantor </w:t>
      </w:r>
      <w:r w:rsidRPr="008C2DEF">
        <w:rPr>
          <w:sz w:val="24"/>
          <w:szCs w:val="24"/>
          <w:lang w:val="de-DE"/>
        </w:rPr>
        <w:tab/>
        <w:t xml:space="preserve">   :  Kampus Universitas Hasanuddin Tamalanrea                         </w:t>
      </w:r>
    </w:p>
    <w:p w:rsidR="00BA50F7" w:rsidRPr="008C2DEF" w:rsidRDefault="00BA50F7" w:rsidP="00BA50F7">
      <w:pPr>
        <w:pStyle w:val="BodyTextIndent"/>
        <w:ind w:left="3240" w:hanging="2880"/>
        <w:jc w:val="left"/>
        <w:rPr>
          <w:sz w:val="24"/>
          <w:szCs w:val="24"/>
        </w:rPr>
      </w:pPr>
      <w:r w:rsidRPr="008C2DEF">
        <w:rPr>
          <w:sz w:val="24"/>
          <w:szCs w:val="24"/>
          <w:lang w:val="de-DE"/>
        </w:rPr>
        <w:t xml:space="preserve"> </w:t>
      </w:r>
      <w:r w:rsidRPr="008C2DEF">
        <w:rPr>
          <w:sz w:val="24"/>
          <w:szCs w:val="24"/>
          <w:lang w:val="de-DE"/>
        </w:rPr>
        <w:tab/>
        <w:t xml:space="preserve">Jl. </w:t>
      </w:r>
      <w:proofErr w:type="spellStart"/>
      <w:r w:rsidRPr="008C2DEF">
        <w:rPr>
          <w:sz w:val="24"/>
          <w:szCs w:val="24"/>
        </w:rPr>
        <w:t>Perintis</w:t>
      </w:r>
      <w:proofErr w:type="spellEnd"/>
      <w:r w:rsidRPr="008C2DEF">
        <w:rPr>
          <w:sz w:val="24"/>
          <w:szCs w:val="24"/>
        </w:rPr>
        <w:t xml:space="preserve"> </w:t>
      </w:r>
      <w:proofErr w:type="spellStart"/>
      <w:r w:rsidRPr="008C2DEF">
        <w:rPr>
          <w:sz w:val="24"/>
          <w:szCs w:val="24"/>
        </w:rPr>
        <w:t>Kemerdekaan</w:t>
      </w:r>
      <w:proofErr w:type="spellEnd"/>
      <w:r w:rsidRPr="008C2DEF">
        <w:rPr>
          <w:sz w:val="24"/>
          <w:szCs w:val="24"/>
        </w:rPr>
        <w:t xml:space="preserve"> Km. 10 Makassar</w:t>
      </w:r>
    </w:p>
    <w:p w:rsidR="00BA50F7" w:rsidRPr="008C2DEF" w:rsidRDefault="00BA50F7" w:rsidP="00BA50F7">
      <w:pPr>
        <w:tabs>
          <w:tab w:val="left" w:pos="2880"/>
          <w:tab w:val="left" w:pos="3240"/>
        </w:tabs>
        <w:spacing w:after="0"/>
        <w:ind w:left="3240" w:hanging="2880"/>
        <w:rPr>
          <w:rFonts w:ascii="Times New Roman" w:hAnsi="Times New Roman"/>
          <w:sz w:val="24"/>
          <w:szCs w:val="24"/>
        </w:rPr>
      </w:pPr>
      <w:proofErr w:type="spellStart"/>
      <w:r w:rsidRPr="008C2DEF">
        <w:rPr>
          <w:rFonts w:ascii="Times New Roman" w:hAnsi="Times New Roman"/>
          <w:sz w:val="24"/>
          <w:szCs w:val="24"/>
        </w:rPr>
        <w:t>Alamat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2DEF">
        <w:rPr>
          <w:rFonts w:ascii="Times New Roman" w:hAnsi="Times New Roman"/>
          <w:sz w:val="24"/>
          <w:szCs w:val="24"/>
        </w:rPr>
        <w:t>Rumah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</w:t>
      </w:r>
      <w:r w:rsidRPr="008C2DEF">
        <w:rPr>
          <w:rFonts w:ascii="Times New Roman" w:hAnsi="Times New Roman"/>
          <w:sz w:val="24"/>
          <w:szCs w:val="24"/>
        </w:rPr>
        <w:tab/>
        <w:t xml:space="preserve">  :  </w:t>
      </w:r>
      <w:proofErr w:type="spellStart"/>
      <w:r w:rsidRPr="008C2DEF">
        <w:rPr>
          <w:rFonts w:ascii="Times New Roman" w:hAnsi="Times New Roman"/>
          <w:sz w:val="24"/>
          <w:szCs w:val="24"/>
        </w:rPr>
        <w:t>Jl.Tupai</w:t>
      </w:r>
      <w:proofErr w:type="spellEnd"/>
      <w:r w:rsidRPr="008C2D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2DEF">
        <w:rPr>
          <w:rFonts w:ascii="Times New Roman" w:hAnsi="Times New Roman"/>
          <w:sz w:val="24"/>
          <w:szCs w:val="24"/>
        </w:rPr>
        <w:t>No.12  Makassar</w:t>
      </w:r>
      <w:proofErr w:type="gramEnd"/>
      <w:r w:rsidRPr="008C2DEF">
        <w:rPr>
          <w:rFonts w:ascii="Times New Roman" w:hAnsi="Times New Roman"/>
          <w:sz w:val="24"/>
          <w:szCs w:val="24"/>
        </w:rPr>
        <w:t xml:space="preserve"> 90132  HP:081343637119</w:t>
      </w:r>
    </w:p>
    <w:p w:rsidR="00BA50F7" w:rsidRPr="008C2DEF" w:rsidRDefault="00BA50F7" w:rsidP="00BA50F7">
      <w:pPr>
        <w:pStyle w:val="Heading7"/>
        <w:spacing w:after="0"/>
        <w:rPr>
          <w:rFonts w:ascii="Times New Roman" w:hAnsi="Times New Roman"/>
        </w:rPr>
      </w:pPr>
      <w:proofErr w:type="spellStart"/>
      <w:r w:rsidRPr="008C2DEF">
        <w:rPr>
          <w:rFonts w:ascii="Times New Roman" w:hAnsi="Times New Roman"/>
        </w:rPr>
        <w:t>Pendidikan</w:t>
      </w:r>
      <w:proofErr w:type="spellEnd"/>
    </w:p>
    <w:tbl>
      <w:tblPr>
        <w:tblW w:w="8554" w:type="dxa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74"/>
        <w:gridCol w:w="1982"/>
        <w:gridCol w:w="1941"/>
        <w:gridCol w:w="1470"/>
        <w:gridCol w:w="2487"/>
      </w:tblGrid>
      <w:tr w:rsidR="00BA50F7" w:rsidRPr="008C2DEF" w:rsidTr="001C4561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74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82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Perguruan</w:t>
            </w:r>
            <w:proofErr w:type="spellEnd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941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Kota &amp; Negara</w:t>
            </w:r>
          </w:p>
        </w:tc>
        <w:tc>
          <w:tcPr>
            <w:tcW w:w="1470" w:type="dxa"/>
          </w:tcPr>
          <w:p w:rsidR="00BA50F7" w:rsidRPr="008C2DEF" w:rsidRDefault="00BA50F7" w:rsidP="001C4561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jc w:val="center"/>
              <w:textAlignment w:val="auto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8C2DEF">
              <w:rPr>
                <w:rFonts w:ascii="Times New Roman" w:eastAsia="Times New Roman" w:hAnsi="Times New Roman"/>
                <w:szCs w:val="24"/>
              </w:rPr>
              <w:t>Tahun</w:t>
            </w:r>
            <w:proofErr w:type="spellEnd"/>
            <w:r w:rsidRPr="008C2DEF">
              <w:rPr>
                <w:rFonts w:ascii="Times New Roman" w:eastAsia="Times New Roman" w:hAnsi="Times New Roman"/>
                <w:szCs w:val="24"/>
              </w:rPr>
              <w:t xml:space="preserve"> Lulus</w:t>
            </w:r>
          </w:p>
        </w:tc>
        <w:tc>
          <w:tcPr>
            <w:tcW w:w="2487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Bidang</w:t>
            </w:r>
            <w:proofErr w:type="spellEnd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Studi</w:t>
            </w:r>
            <w:proofErr w:type="spellEnd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Jenjang</w:t>
            </w:r>
            <w:proofErr w:type="spellEnd"/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674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Hasanuddin</w:t>
            </w:r>
            <w:proofErr w:type="spellEnd"/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Hasanuddin</w:t>
            </w:r>
            <w:proofErr w:type="spellEnd"/>
          </w:p>
        </w:tc>
        <w:tc>
          <w:tcPr>
            <w:tcW w:w="1941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Makassar, Indonesia</w:t>
            </w:r>
          </w:p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Makassar, Indonesia</w:t>
            </w:r>
          </w:p>
        </w:tc>
        <w:tc>
          <w:tcPr>
            <w:tcW w:w="147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1990</w:t>
            </w:r>
          </w:p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Tenaga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Listrik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/ S1</w:t>
            </w:r>
          </w:p>
          <w:p w:rsidR="00BA50F7" w:rsidRPr="008C2DEF" w:rsidRDefault="00BA50F7" w:rsidP="001C45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Tenaga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Listrik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>/ S2</w:t>
            </w:r>
          </w:p>
        </w:tc>
      </w:tr>
    </w:tbl>
    <w:p w:rsidR="00BA50F7" w:rsidRPr="008C2DEF" w:rsidRDefault="00BA50F7" w:rsidP="00BA50F7">
      <w:pPr>
        <w:pStyle w:val="Heading7"/>
        <w:spacing w:after="0"/>
        <w:rPr>
          <w:rFonts w:ascii="Times New Roman" w:hAnsi="Times New Roman"/>
        </w:rPr>
      </w:pPr>
      <w:proofErr w:type="spellStart"/>
      <w:r w:rsidRPr="008C2DEF">
        <w:rPr>
          <w:rFonts w:ascii="Times New Roman" w:hAnsi="Times New Roman"/>
        </w:rPr>
        <w:t>Pengalaman</w:t>
      </w:r>
      <w:proofErr w:type="spellEnd"/>
      <w:r w:rsidRPr="008C2DEF">
        <w:rPr>
          <w:rFonts w:ascii="Times New Roman" w:hAnsi="Times New Roman"/>
        </w:rPr>
        <w:t xml:space="preserve"> </w:t>
      </w:r>
      <w:proofErr w:type="spellStart"/>
      <w:r w:rsidRPr="008C2DEF">
        <w:rPr>
          <w:rFonts w:ascii="Times New Roman" w:hAnsi="Times New Roman"/>
        </w:rPr>
        <w:t>Riset</w:t>
      </w:r>
      <w:proofErr w:type="spellEnd"/>
      <w:r w:rsidRPr="008C2DEF">
        <w:rPr>
          <w:rFonts w:ascii="Times New Roman" w:hAnsi="Times New Roman"/>
        </w:rPr>
        <w:t xml:space="preserve"> </w:t>
      </w:r>
      <w:proofErr w:type="spellStart"/>
      <w:r w:rsidRPr="008C2DEF">
        <w:rPr>
          <w:rFonts w:ascii="Times New Roman" w:hAnsi="Times New Roman"/>
        </w:rPr>
        <w:t>dan</w:t>
      </w:r>
      <w:proofErr w:type="spellEnd"/>
      <w:r w:rsidRPr="008C2DEF">
        <w:rPr>
          <w:rFonts w:ascii="Times New Roman" w:hAnsi="Times New Roman"/>
        </w:rPr>
        <w:t xml:space="preserve"> </w:t>
      </w:r>
      <w:proofErr w:type="spellStart"/>
      <w:r w:rsidRPr="008C2DEF">
        <w:rPr>
          <w:rFonts w:ascii="Times New Roman" w:hAnsi="Times New Roman"/>
        </w:rPr>
        <w:t>Publikasi</w:t>
      </w:r>
      <w:proofErr w:type="spellEnd"/>
    </w:p>
    <w:p w:rsidR="00BA50F7" w:rsidRPr="008C2DEF" w:rsidRDefault="00BA50F7" w:rsidP="00BA50F7">
      <w:pPr>
        <w:spacing w:after="0"/>
        <w:rPr>
          <w:rFonts w:ascii="Times New Roman" w:hAnsi="Times New Roman"/>
        </w:rPr>
      </w:pPr>
    </w:p>
    <w:tbl>
      <w:tblPr>
        <w:tblW w:w="8928" w:type="dxa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83"/>
        <w:gridCol w:w="6805"/>
        <w:gridCol w:w="1440"/>
      </w:tblGrid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Riset</w:t>
            </w:r>
            <w:proofErr w:type="spellEnd"/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fi-FI"/>
              </w:rPr>
              <w:t>Perbaikan Kualitas Tegangan Akibat gangguan Kedip Tegangan di Industri.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fi-FI"/>
              </w:rPr>
              <w:t>Prakiraan Beban Elektrik Jangka Pendek Sistem Sulawesi Selatan Berbasis Metoda Adaptive Neuro-Fuzy.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Perbaikan Stabilitas Tegangan Sistem Tenaga Listrik Dengan Kompensator Daya Reaktif (SVC)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83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Optimalisasi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Harga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Kongesti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Transmisi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SPOT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Berbasis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sz w:val="24"/>
                <w:szCs w:val="24"/>
              </w:rPr>
              <w:t>Gradien</w:t>
            </w:r>
            <w:proofErr w:type="spellEnd"/>
            <w:r w:rsidRPr="008C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Pembuatan Master Plan Distribusi PT. PLN (Persero) Cabang Makassar</w:t>
            </w:r>
            <w:r w:rsidRPr="008C2DEF"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Pembuatan Master Plan Distribusi PT. PLN (Persero) Cabang Kendari.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before="100"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Prediksi Voltage Collapse Pada Sistem Interkoneksi 150 kV Dengan Menggunakan Modal Analysis</w:t>
            </w:r>
          </w:p>
          <w:p w:rsidR="00BA50F7" w:rsidRPr="008C2DEF" w:rsidRDefault="00BA50F7" w:rsidP="001C4561">
            <w:pPr>
              <w:spacing w:before="100"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Penentuan Stabilitas Tegangan Dengan Menggunakan Metode Analisis Modal (Studi Kasus Sistem Kelistrikan  Sulawesi Selatan).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83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Penentuan Letak Kapasitor Shunt Berdasarkan Analisis Kontingensi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BA50F7" w:rsidRPr="008C2DEF" w:rsidTr="001C4561">
        <w:tblPrEx>
          <w:tblCellMar>
            <w:top w:w="0" w:type="dxa"/>
            <w:bottom w:w="0" w:type="dxa"/>
          </w:tblCellMar>
        </w:tblPrEx>
        <w:tc>
          <w:tcPr>
            <w:tcW w:w="683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5" w:type="dxa"/>
          </w:tcPr>
          <w:p w:rsidR="00BA50F7" w:rsidRPr="008C2DEF" w:rsidRDefault="00BA50F7" w:rsidP="001C4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C2DEF">
              <w:rPr>
                <w:rFonts w:ascii="Times New Roman" w:hAnsi="Times New Roman"/>
                <w:sz w:val="24"/>
                <w:szCs w:val="24"/>
                <w:lang w:val="sv-SE"/>
              </w:rPr>
              <w:t>Perbaikan Stabilitas Tegangan Sistem Kelistrikan Sulawesi Selatan Menggunakan STATCOM</w:t>
            </w: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</w:tbl>
    <w:p w:rsidR="00BA50F7" w:rsidRPr="008C2DEF" w:rsidRDefault="00BA50F7" w:rsidP="00BA50F7">
      <w:pPr>
        <w:pStyle w:val="Heading7"/>
        <w:spacing w:after="0"/>
        <w:rPr>
          <w:rFonts w:ascii="Times New Roman" w:hAnsi="Times New Roman"/>
        </w:rPr>
      </w:pPr>
      <w:proofErr w:type="spellStart"/>
      <w:r w:rsidRPr="008C2DEF">
        <w:rPr>
          <w:rFonts w:ascii="Times New Roman" w:hAnsi="Times New Roman"/>
        </w:rPr>
        <w:t>Partisipasi</w:t>
      </w:r>
      <w:proofErr w:type="spellEnd"/>
      <w:r w:rsidRPr="008C2DEF">
        <w:rPr>
          <w:rFonts w:ascii="Times New Roman" w:hAnsi="Times New Roman"/>
        </w:rPr>
        <w:t xml:space="preserve"> </w:t>
      </w:r>
      <w:proofErr w:type="spellStart"/>
      <w:r w:rsidRPr="008C2DEF">
        <w:rPr>
          <w:rFonts w:ascii="Times New Roman" w:hAnsi="Times New Roman"/>
        </w:rPr>
        <w:t>Internasional</w:t>
      </w:r>
      <w:proofErr w:type="spellEnd"/>
    </w:p>
    <w:tbl>
      <w:tblPr>
        <w:tblW w:w="9180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67"/>
        <w:gridCol w:w="7173"/>
        <w:gridCol w:w="1440"/>
      </w:tblGrid>
      <w:tr w:rsidR="00BA50F7" w:rsidRPr="008C2DEF" w:rsidTr="00BA50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7173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Jenis</w:t>
            </w:r>
            <w:proofErr w:type="spellEnd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DEF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BA50F7" w:rsidRPr="008C2DEF" w:rsidTr="00BA50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3" w:type="dxa"/>
          </w:tcPr>
          <w:p w:rsidR="00BA50F7" w:rsidRPr="00582136" w:rsidRDefault="00BA50F7" w:rsidP="00BA50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BA50F7" w:rsidRPr="008C2DEF" w:rsidTr="00BA50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73" w:type="dxa"/>
          </w:tcPr>
          <w:p w:rsidR="00BA50F7" w:rsidRPr="00582136" w:rsidRDefault="00BA50F7" w:rsidP="001C456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50F7" w:rsidRPr="008C2DEF" w:rsidRDefault="00BA50F7" w:rsidP="001C4561">
            <w:pPr>
              <w:spacing w:before="10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</w:tbl>
    <w:p w:rsidR="007E0700" w:rsidRDefault="007E0700"/>
    <w:sectPr w:rsidR="007E0700" w:rsidSect="007E07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0F7"/>
    <w:rsid w:val="00162761"/>
    <w:rsid w:val="0023568D"/>
    <w:rsid w:val="002B2E3D"/>
    <w:rsid w:val="00376580"/>
    <w:rsid w:val="007E0700"/>
    <w:rsid w:val="00946AE6"/>
    <w:rsid w:val="00A5022B"/>
    <w:rsid w:val="00AB101F"/>
    <w:rsid w:val="00BA50F7"/>
    <w:rsid w:val="00BC7392"/>
    <w:rsid w:val="00D76CAA"/>
    <w:rsid w:val="00F3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7"/>
    <w:rPr>
      <w:rFonts w:ascii="Calibri" w:eastAsia="Calibri" w:hAnsi="Calibri" w:cs="Times New Roman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50F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A50F7"/>
    <w:rPr>
      <w:rFonts w:ascii="Calibri" w:eastAsia="Times New Roman" w:hAnsi="Calibri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BA50F7"/>
    <w:pPr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50F7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xl36">
    <w:name w:val="xl36"/>
    <w:basedOn w:val="Normal"/>
    <w:rsid w:val="00BA5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Arial" w:eastAsia="Arial Unicode MS" w:hAnsi="Arial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Company>Unhas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Anshar</dc:creator>
  <cp:keywords/>
  <dc:description/>
  <cp:lastModifiedBy>Anshar</cp:lastModifiedBy>
  <cp:revision>1</cp:revision>
  <dcterms:created xsi:type="dcterms:W3CDTF">2011-11-20T09:18:00Z</dcterms:created>
  <dcterms:modified xsi:type="dcterms:W3CDTF">2011-11-20T09:20:00Z</dcterms:modified>
</cp:coreProperties>
</file>